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3.jp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5000" w:type="pct"/>
        <w:jc w:val="center"/>
        <w:tblCellSpacing w:w="15" w:type="dxa"/>
        <w:tblInd w:w="0" w:type="dxa"/>
        <w:tblLook w:val="04A0" w:firstRow="1" w:lastRow="0" w:firstColumn="1" w:lastColumn="0" w:noHBand="0" w:noVBand="1"/>
      </w:tblPr>
      <w:tblGrid>
        <w:gridCol w:w="11106"/>
      </w:tblGrid>
      <w:tr w:rsidR="002A36FE" w14:paraId="29E4E470" w14:textId="77777777" w:rsidTr="00A00077">
        <w:trPr>
          <w:tblHeader/>
          <w:tblCellSpacing w:w="15" w:type="dxa"/>
          <w:jc w:val="center"/>
        </w:trPr>
        <w:tc>
          <w:tcPr>
            <w:tcW w:w="4973" w:type="pct"/>
            <w:tcMar>
              <w:top w:w="15" w:type="dxa"/>
              <w:left w:w="15" w:type="dxa"/>
              <w:bottom w:w="15" w:type="dxa"/>
              <w:right w:w="15" w:type="dxa"/>
            </w:tcMar>
            <w:vAlign w:val="center"/>
            <w:hideMark/>
          </w:tcPr>
          <w:p w14:paraId="0360E106" w14:textId="3CEC1C70" w:rsidR="002A36FE" w:rsidRDefault="00095382" w:rsidP="4D548BD9">
            <w:pPr>
              <w:spacing w:before="100" w:beforeAutospacing="1" w:after="100" w:afterAutospacing="1"/>
              <w:rPr>
                <w:rFonts w:ascii="Arial" w:eastAsia="Arial" w:hAnsi="Arial" w:cs="Arial"/>
                <w:b/>
                <w:bCs/>
              </w:rPr>
            </w:pPr>
            <w:r>
              <w:fldChar w:fldCharType="begin"/>
            </w:r>
            <w:r>
              <w:instrText>HYPERLINK "file:///C:/Users/c2wb/Desktop/MINUTA_50%20-%20Contrato%20de%20Servicos%20de%20Operacao%20de%20FPSO/minutas/minuta_files/logo.jpg"</w:instrText>
            </w:r>
            <w:r>
              <w:fldChar w:fldCharType="separate"/>
            </w:r>
            <w:r>
              <w:rPr>
                <w:noProof/>
              </w:rPr>
              <mc:AlternateContent>
                <mc:Choice Requires="wps">
                  <w:drawing>
                    <wp:anchor distT="0" distB="0" distL="114300" distR="114300" simplePos="0" relativeHeight="251658240" behindDoc="0" locked="0" layoutInCell="1" allowOverlap="1" wp14:anchorId="75FC5A87" wp14:editId="6D29F33D">
                      <wp:simplePos x="0" y="0"/>
                      <wp:positionH relativeFrom="column">
                        <wp:posOffset>0</wp:posOffset>
                      </wp:positionH>
                      <wp:positionV relativeFrom="paragraph">
                        <wp:posOffset>0</wp:posOffset>
                      </wp:positionV>
                      <wp:extent cx="635000" cy="635000"/>
                      <wp:effectExtent l="0" t="0" r="3175" b="3175"/>
                      <wp:wrapNone/>
                      <wp:docPr id="8" name="AutoShape 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3FDF2" id="AutoShape 9"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qmKywEAAIADAAAOAAAAZHJzL2Uyb0RvYy54bWysU8Fu2zAMvQ/YPwi6L3aytNuMOEXRosOA&#10;bh2Q9QMUWYqF2aJGKnGyrx8lJ2mw3oZdBFKUHx8fnxc3+74TO4PkwNdyOimlMF5D4/ymls8/Ht59&#10;lIKi8o3qwJtaHgzJm+XbN4shVGYGLXSNQcEgnqoh1LKNMVRFQbo1vaIJBOO5aAF7FTnFTdGgGhi9&#10;74pZWV4XA2ATELQh4tv7sSiXGd9ao+OTtWSi6GrJ3GI+MZ/rdBbLhao2qELr9JGG+gcWvXKem56h&#10;7lVUYovuFVTvNAKBjRMNfQHWOm3yDDzNtPxrmlWrgsmzsDgUzjLR/4PV33ar8B0TdQqPoH+S8LAy&#10;HQvH65Sc3LXKb8wtIgytUQ33nibViiFQdf46JcQ4Yj18hYb3rLYRsiB7i31C51HFPut+OOtu9lFo&#10;vrx+f1WWvB3NpWOcOqjq9HFAip8N9CIFtURml8HV7pHi+PT0JPXy8OC67kQy8Up+oGoNzYE5Iow2&#10;YNty0AL+lmJgC9SSfm0VGim6L57n/DSdz5NncjK/+jDjBC8r68uK8pqhahmlGMO7OPpsG9Bt2izn&#10;SO6WtbEu835hdVSU15wnP1oy+egyz69efpzlHwAAAP//AwBQSwMEFAAGAAgAAAAhAIZbh9XYAAAA&#10;BQEAAA8AAABkcnMvZG93bnJldi54bWxMj0FLw0AQhe9C/8Mygje7axEpMZsihfZQpdC0vW+zYxLM&#10;zsbsNl3/vVMR9DLM4w1vvpcvkuvEiENoPWl4mCoQSJW3LdUaDvvV/RxEiIas6Tyhhi8MsCgmN7nJ&#10;rL/QDscy1oJDKGRGQxNjn0kZqgadCVPfI7H37gdnIsuhlnYwFw53nZwp9SSdaYk/NKbHZYPVR3l2&#10;Go7bdrP5nL+tlzGtX2fb5Mdy96j13W16eQYRMcW/Y7jiMzoUzHTyZ7JBdBq4SPyZV08plqffRRa5&#10;/E9ffAMAAP//AwBQSwECLQAUAAYACAAAACEAtoM4kv4AAADhAQAAEwAAAAAAAAAAAAAAAAAAAAAA&#10;W0NvbnRlbnRfVHlwZXNdLnhtbFBLAQItABQABgAIAAAAIQA4/SH/1gAAAJQBAAALAAAAAAAAAAAA&#10;AAAAAC8BAABfcmVscy8ucmVsc1BLAQItABQABgAIAAAAIQAR1qmKywEAAIADAAAOAAAAAAAAAAAA&#10;AAAAAC4CAABkcnMvZTJvRG9jLnhtbFBLAQItABQABgAIAAAAIQCGW4fV2AAAAAUBAAAPAAAAAAAA&#10;AAAAAAAAACUEAABkcnMvZG93bnJldi54bWxQSwUGAAAAAAQABADzAAAAKgUAAAAA&#10;" filled="f" stroked="f">
                      <o:lock v:ext="edit" selection="t"/>
                    </v:rect>
                  </w:pict>
                </mc:Fallback>
              </mc:AlternateContent>
            </w:r>
            <w:r>
              <w:rPr>
                <w:noProof/>
              </w:rPr>
              <w:drawing>
                <wp:inline distT="0" distB="0" distL="0" distR="0" wp14:anchorId="7D655149" wp14:editId="32EC4D8A">
                  <wp:extent cx="2352675" cy="590550"/>
                  <wp:effectExtent l="0" t="0" r="9525" b="0"/>
                  <wp:docPr id="1" name="Picture 11">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a:hlinkClick r:id="rId12"/>
                          </pic:cNvPr>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2675" cy="590550"/>
                          </a:xfrm>
                          <a:prstGeom prst="rect">
                            <a:avLst/>
                          </a:prstGeom>
                          <a:noFill/>
                          <a:ln>
                            <a:noFill/>
                          </a:ln>
                        </pic:spPr>
                      </pic:pic>
                    </a:graphicData>
                  </a:graphic>
                </wp:inline>
              </w:drawing>
            </w:r>
            <w:r>
              <w:fldChar w:fldCharType="end"/>
            </w:r>
            <w:r>
              <w:t xml:space="preserve">                                                                                                          </w:t>
            </w:r>
            <w:hyperlink r:id="rId14" w:history="1">
              <w:r>
                <w:rPr>
                  <w:noProof/>
                </w:rPr>
                <mc:AlternateContent>
                  <mc:Choice Requires="wps">
                    <w:drawing>
                      <wp:anchor distT="0" distB="0" distL="114300" distR="114300" simplePos="0" relativeHeight="251658241" behindDoc="0" locked="0" layoutInCell="1" allowOverlap="1" wp14:anchorId="2E676FE4" wp14:editId="513C3F9D">
                        <wp:simplePos x="0" y="0"/>
                        <wp:positionH relativeFrom="column">
                          <wp:posOffset>0</wp:posOffset>
                        </wp:positionH>
                        <wp:positionV relativeFrom="paragraph">
                          <wp:posOffset>0</wp:posOffset>
                        </wp:positionV>
                        <wp:extent cx="635000" cy="635000"/>
                        <wp:effectExtent l="0" t="0" r="3175" b="3175"/>
                        <wp:wrapNone/>
                        <wp:docPr id="7" name="AutoShape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1EAEE" id="AutoShape 7" o:spid="_x0000_s1026" style="position:absolute;margin-left:0;margin-top:0;width:50pt;height:50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qmKywEAAIADAAAOAAAAZHJzL2Uyb0RvYy54bWysU8Fu2zAMvQ/YPwi6L3aytNuMOEXRosOA&#10;bh2Q9QMUWYqF2aJGKnGyrx8lJ2mw3oZdBFKUHx8fnxc3+74TO4PkwNdyOimlMF5D4/ymls8/Ht59&#10;lIKi8o3qwJtaHgzJm+XbN4shVGYGLXSNQcEgnqoh1LKNMVRFQbo1vaIJBOO5aAF7FTnFTdGgGhi9&#10;74pZWV4XA2ATELQh4tv7sSiXGd9ao+OTtWSi6GrJ3GI+MZ/rdBbLhao2qELr9JGG+gcWvXKem56h&#10;7lVUYovuFVTvNAKBjRMNfQHWOm3yDDzNtPxrmlWrgsmzsDgUzjLR/4PV33ar8B0TdQqPoH+S8LAy&#10;HQvH65Sc3LXKb8wtIgytUQ33nibViiFQdf46JcQ4Yj18hYb3rLYRsiB7i31C51HFPut+OOtu9lFo&#10;vrx+f1WWvB3NpWOcOqjq9HFAip8N9CIFtURml8HV7pHi+PT0JPXy8OC67kQy8Up+oGoNzYE5Iow2&#10;YNty0AL+lmJgC9SSfm0VGim6L57n/DSdz5NncjK/+jDjBC8r68uK8pqhahmlGMO7OPpsG9Bt2izn&#10;SO6WtbEu835hdVSU15wnP1oy+egyz69efpzlHwAAAP//AwBQSwMEFAAGAAgAAAAhAIZbh9XYAAAA&#10;BQEAAA8AAABkcnMvZG93bnJldi54bWxMj0FLw0AQhe9C/8Mygje7axEpMZsihfZQpdC0vW+zYxLM&#10;zsbsNl3/vVMR9DLM4w1vvpcvkuvEiENoPWl4mCoQSJW3LdUaDvvV/RxEiIas6Tyhhi8MsCgmN7nJ&#10;rL/QDscy1oJDKGRGQxNjn0kZqgadCVPfI7H37gdnIsuhlnYwFw53nZwp9SSdaYk/NKbHZYPVR3l2&#10;Go7bdrP5nL+tlzGtX2fb5Mdy96j13W16eQYRMcW/Y7jiMzoUzHTyZ7JBdBq4SPyZV08plqffRRa5&#10;/E9ffAMAAP//AwBQSwECLQAUAAYACAAAACEAtoM4kv4AAADhAQAAEwAAAAAAAAAAAAAAAAAAAAAA&#10;W0NvbnRlbnRfVHlwZXNdLnhtbFBLAQItABQABgAIAAAAIQA4/SH/1gAAAJQBAAALAAAAAAAAAAAA&#10;AAAAAC8BAABfcmVscy8ucmVsc1BLAQItABQABgAIAAAAIQAR1qmKywEAAIADAAAOAAAAAAAAAAAA&#10;AAAAAC4CAABkcnMvZTJvRG9jLnhtbFBLAQItABQABgAIAAAAIQCGW4fV2AAAAAUBAAAPAAAAAAAA&#10;AAAAAAAAACUEAABkcnMvZG93bnJldi54bWxQSwUGAAAAAAQABADzAAAAKgUAAAAA&#10;" filled="f" stroked="f">
                        <o:lock v:ext="edit" selection="t"/>
                      </v:rect>
                    </w:pict>
                  </mc:Fallback>
                </mc:AlternateContent>
              </w:r>
            </w:hyperlink>
          </w:p>
          <w:p w14:paraId="775A2556" w14:textId="77777777" w:rsidR="002A36FE" w:rsidRDefault="00095382">
            <w:pPr>
              <w:spacing w:before="100" w:beforeAutospacing="1" w:after="100" w:afterAutospacing="1"/>
              <w:jc w:val="center"/>
              <w:rPr>
                <w:rFonts w:ascii="Arial" w:eastAsia="Arial" w:hAnsi="Arial" w:cs="Arial"/>
                <w:b/>
                <w:bCs/>
                <w:sz w:val="28"/>
                <w:szCs w:val="28"/>
              </w:rPr>
            </w:pPr>
            <w:r>
              <w:rPr>
                <w:rFonts w:ascii="Arial" w:eastAsia="Arial" w:hAnsi="Arial" w:cs="Arial"/>
                <w:b/>
                <w:bCs/>
              </w:rPr>
              <w:t xml:space="preserve">INSTRUMENTO CONTRATUAL JURÍDICO </w:t>
            </w:r>
            <w:proofErr w:type="gramStart"/>
            <w:r w:rsidRPr="00D42698">
              <w:rPr>
                <w:rFonts w:ascii="Arial" w:eastAsia="Arial" w:hAnsi="Arial" w:cs="Arial"/>
                <w:b/>
                <w:bCs/>
                <w:color w:val="FF0000"/>
                <w:sz w:val="28"/>
                <w:szCs w:val="28"/>
                <w:highlight w:val="lightGray"/>
              </w:rPr>
              <w:t>XXXX.XXXXXXX.XX.</w:t>
            </w:r>
            <w:proofErr w:type="gramEnd"/>
            <w:r w:rsidRPr="00D42698">
              <w:rPr>
                <w:rFonts w:ascii="Arial" w:eastAsia="Arial" w:hAnsi="Arial" w:cs="Arial"/>
                <w:b/>
                <w:bCs/>
                <w:color w:val="FF0000"/>
                <w:sz w:val="28"/>
                <w:szCs w:val="28"/>
                <w:highlight w:val="lightGray"/>
              </w:rPr>
              <w:t>X</w:t>
            </w:r>
          </w:p>
          <w:p w14:paraId="58575857" w14:textId="77777777" w:rsidR="002A36FE" w:rsidRDefault="002A36FE">
            <w:pPr>
              <w:spacing w:before="100" w:beforeAutospacing="1" w:after="100" w:afterAutospacing="1"/>
              <w:jc w:val="center"/>
              <w:rPr>
                <w:rFonts w:ascii="Arial" w:eastAsia="Arial" w:hAnsi="Arial" w:cs="Arial"/>
                <w:b/>
                <w:bCs/>
                <w:sz w:val="28"/>
                <w:szCs w:val="28"/>
              </w:rPr>
            </w:pPr>
          </w:p>
        </w:tc>
      </w:tr>
      <w:tr w:rsidR="002A36FE" w:rsidRPr="00E63FD3" w14:paraId="417648B5" w14:textId="77777777" w:rsidTr="00A00077">
        <w:trPr>
          <w:tblCellSpacing w:w="15" w:type="dxa"/>
          <w:jc w:val="center"/>
        </w:trPr>
        <w:tc>
          <w:tcPr>
            <w:tcW w:w="4973" w:type="pct"/>
            <w:tcMar>
              <w:top w:w="15" w:type="dxa"/>
              <w:left w:w="15" w:type="dxa"/>
              <w:bottom w:w="15" w:type="dxa"/>
              <w:right w:w="15" w:type="dxa"/>
            </w:tcMar>
            <w:vAlign w:val="center"/>
          </w:tcPr>
          <w:p w14:paraId="4D1C6691" w14:textId="77777777" w:rsidR="002A36FE" w:rsidRDefault="00095382">
            <w:pPr>
              <w:pStyle w:val="NormalWeb"/>
              <w:spacing w:before="60" w:beforeAutospacing="0" w:after="144" w:afterAutospacing="0"/>
              <w:jc w:val="center"/>
            </w:pPr>
            <w:bookmarkStart w:id="0" w:name="_Hlk500145994"/>
            <w:r>
              <w:rPr>
                <w:rFonts w:ascii="Arial" w:hAnsi="Arial" w:cs="Arial"/>
                <w:b/>
                <w:bCs/>
              </w:rPr>
              <w:t>ÍNDICE</w:t>
            </w:r>
          </w:p>
          <w:p w14:paraId="5597A643"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PRIMEIRA - OBJETO </w:t>
            </w:r>
          </w:p>
          <w:p w14:paraId="35D22D29"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SEGUNDA - PRAZO </w:t>
            </w:r>
          </w:p>
          <w:p w14:paraId="5B1B490C"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TERCEIRA - OBRIGAÇÕES DA CONTRATADA </w:t>
            </w:r>
          </w:p>
          <w:p w14:paraId="40CE3251"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QUARTA - OBRIGAÇÕES DA PETROBRAS </w:t>
            </w:r>
          </w:p>
          <w:p w14:paraId="416D28EA"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QUINTA - PREÇOS E VALOR </w:t>
            </w:r>
          </w:p>
          <w:p w14:paraId="13C76A88"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SEXTA - REAJUSTAMENTO DE PREÇOS </w:t>
            </w:r>
          </w:p>
          <w:p w14:paraId="644EAEDB"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SÉTIMA - MEDIÇÃO </w:t>
            </w:r>
          </w:p>
          <w:p w14:paraId="39970464"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OITAVA - FORMA DE PAGAMENTO </w:t>
            </w:r>
          </w:p>
          <w:p w14:paraId="71903B54"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NONA - MULTAS CONTRATUAIS </w:t>
            </w:r>
          </w:p>
          <w:p w14:paraId="4540FEE6"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DÉCIMA - FISCALIZAÇÃO </w:t>
            </w:r>
          </w:p>
          <w:p w14:paraId="697FA148"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DÉCIMA PRIMEIRA - RESCISÃO </w:t>
            </w:r>
          </w:p>
          <w:p w14:paraId="605B3E4A"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DÉCIMA SEGUNDA - INCIDÊNCIAS TRIBUTÁRIAS </w:t>
            </w:r>
          </w:p>
          <w:p w14:paraId="277195BE"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DÉCIMA TERCEIRA - CASO FORTUITO E FORÇA MAIOR </w:t>
            </w:r>
          </w:p>
          <w:p w14:paraId="4B8A7356"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DÉCIMA QUARTA - CESSÃO </w:t>
            </w:r>
          </w:p>
          <w:p w14:paraId="197797DD"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DÉCIMA QUINTA - SOLIDARIEDADE </w:t>
            </w:r>
          </w:p>
          <w:p w14:paraId="1C09C929"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DÉCIMA SEXTA - RESPONSABILIDADE DAS PARTES </w:t>
            </w:r>
          </w:p>
          <w:p w14:paraId="3E76F57F" w14:textId="77777777" w:rsidR="002A36FE" w:rsidRDefault="00095382" w:rsidP="009909AB">
            <w:pPr>
              <w:pStyle w:val="NormalWeb"/>
              <w:spacing w:before="60" w:beforeAutospacing="0" w:afterLines="60" w:after="144" w:afterAutospacing="0"/>
              <w:rPr>
                <w:rFonts w:ascii="Arial" w:hAnsi="Arial" w:cs="Arial"/>
                <w:b/>
              </w:rPr>
            </w:pPr>
            <w:r>
              <w:rPr>
                <w:rFonts w:ascii="Arial" w:hAnsi="Arial" w:cs="Arial"/>
                <w:b/>
              </w:rPr>
              <w:t xml:space="preserve">CLÁUSULA DÉCIMA SÉTIMA - DECLARAÇÕES DAS PARTES </w:t>
            </w:r>
          </w:p>
          <w:p w14:paraId="74B4ED8A"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DÉCIMA OITAVA - ACEITAÇÃO </w:t>
            </w:r>
          </w:p>
          <w:p w14:paraId="5C09B041"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DÉCIMA NONA - SIGILO </w:t>
            </w:r>
          </w:p>
          <w:p w14:paraId="7ABBA7D1"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VIGÉSIMA - COMÉRCIO EXTERIOR </w:t>
            </w:r>
          </w:p>
          <w:p w14:paraId="0C2206F2"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VIGÉSIMA PRIMEIRA - SEGUROS </w:t>
            </w:r>
          </w:p>
          <w:p w14:paraId="10713BDF"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VIGÉSIMA SEGUNDA - INTERVENIÊNCIA </w:t>
            </w:r>
          </w:p>
          <w:p w14:paraId="63129833"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VIGÉSIMA TERCEIRA - DOCUMENTOS COMPLEMENTARES </w:t>
            </w:r>
          </w:p>
          <w:p w14:paraId="5B65D396"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VIGÉSIMA QUARTA - LEI DE REGÊNCIA </w:t>
            </w:r>
          </w:p>
          <w:p w14:paraId="6C731361" w14:textId="07FA36D2"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VIGÉSIMA QUINTA </w:t>
            </w:r>
            <w:r w:rsidR="00D755AF">
              <w:rPr>
                <w:rFonts w:ascii="Arial" w:hAnsi="Arial" w:cs="Arial"/>
                <w:b/>
              </w:rPr>
              <w:t>–</w:t>
            </w:r>
            <w:r>
              <w:rPr>
                <w:rFonts w:ascii="Arial" w:hAnsi="Arial" w:cs="Arial"/>
                <w:b/>
              </w:rPr>
              <w:t xml:space="preserve"> </w:t>
            </w:r>
            <w:r w:rsidR="00D755AF">
              <w:rPr>
                <w:rFonts w:ascii="Arial" w:hAnsi="Arial" w:cs="Arial"/>
                <w:b/>
              </w:rPr>
              <w:t>NÃO APLICÁVEL</w:t>
            </w:r>
            <w:r>
              <w:rPr>
                <w:rFonts w:ascii="Arial" w:hAnsi="Arial" w:cs="Arial"/>
                <w:b/>
              </w:rPr>
              <w:t xml:space="preserve"> </w:t>
            </w:r>
          </w:p>
          <w:p w14:paraId="15BB740A"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VIGÉSIMA SEXTA - CONTEÚDO LOCAL </w:t>
            </w:r>
          </w:p>
          <w:p w14:paraId="535F6A97"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lastRenderedPageBreak/>
              <w:t xml:space="preserve">CLÁUSULA VIGÉSIMA SÉTIMA - SANÇÕES ADMINISTRATIVAS </w:t>
            </w:r>
          </w:p>
          <w:p w14:paraId="0E88FD39"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VIGÉSIMA OITAVA - SUBCONTRATAÇÃO </w:t>
            </w:r>
          </w:p>
          <w:p w14:paraId="3867296E"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VIGÉSIMA NONA - CONFORMIDADE </w:t>
            </w:r>
          </w:p>
          <w:p w14:paraId="68AD43DD" w14:textId="77777777" w:rsidR="00A30E86" w:rsidRDefault="00A86F16">
            <w:pPr>
              <w:pStyle w:val="NormalWeb"/>
              <w:spacing w:before="60" w:beforeAutospacing="0" w:afterLines="60" w:after="144" w:afterAutospacing="0"/>
              <w:jc w:val="both"/>
              <w:rPr>
                <w:rFonts w:ascii="Arial" w:hAnsi="Arial" w:cs="Arial"/>
                <w:b/>
              </w:rPr>
            </w:pPr>
            <w:r>
              <w:rPr>
                <w:rFonts w:ascii="Arial" w:hAnsi="Arial" w:cs="Arial"/>
                <w:b/>
              </w:rPr>
              <w:t xml:space="preserve">CLÁUSULA TRIGÉSIMA - PROGRAMAS DE ANTECIPAÇÃO DE DIREITOS CREDITÓRIOS </w:t>
            </w:r>
          </w:p>
          <w:p w14:paraId="5A116C7F" w14:textId="77777777" w:rsidR="002A36FE" w:rsidRDefault="00095382">
            <w:pPr>
              <w:pStyle w:val="NormalWeb"/>
              <w:spacing w:before="60" w:beforeAutospacing="0" w:afterLines="60" w:after="144" w:afterAutospacing="0"/>
              <w:jc w:val="both"/>
              <w:rPr>
                <w:rFonts w:ascii="Arial" w:hAnsi="Arial" w:cs="Arial"/>
                <w:b/>
              </w:rPr>
            </w:pPr>
            <w:r>
              <w:rPr>
                <w:rFonts w:ascii="Arial" w:hAnsi="Arial" w:cs="Arial"/>
                <w:b/>
              </w:rPr>
              <w:t>CLÁUSULA TRIGÉSIMA</w:t>
            </w:r>
            <w:r w:rsidR="00A86F16">
              <w:rPr>
                <w:rFonts w:ascii="Arial" w:hAnsi="Arial" w:cs="Arial"/>
                <w:b/>
              </w:rPr>
              <w:t xml:space="preserve"> PRIMEIRA</w:t>
            </w:r>
            <w:r>
              <w:rPr>
                <w:rFonts w:ascii="Arial" w:hAnsi="Arial" w:cs="Arial"/>
                <w:b/>
              </w:rPr>
              <w:t xml:space="preserve"> - ARBITRAGEM E LEI APLICÁVEL </w:t>
            </w:r>
          </w:p>
          <w:p w14:paraId="697C1D99" w14:textId="77777777" w:rsidR="00FE7143" w:rsidRDefault="00095382">
            <w:pPr>
              <w:pStyle w:val="NormalWeb"/>
              <w:spacing w:before="60" w:beforeAutospacing="0" w:afterLines="60" w:after="144" w:afterAutospacing="0"/>
              <w:jc w:val="both"/>
              <w:rPr>
                <w:rFonts w:ascii="Arial" w:hAnsi="Arial" w:cs="Arial"/>
                <w:b/>
              </w:rPr>
            </w:pPr>
            <w:r>
              <w:rPr>
                <w:rFonts w:ascii="Arial" w:hAnsi="Arial" w:cs="Arial"/>
                <w:b/>
              </w:rPr>
              <w:t xml:space="preserve">CLÁUSULA TRIGÉSIMA </w:t>
            </w:r>
            <w:r w:rsidR="00A86F16">
              <w:rPr>
                <w:rFonts w:ascii="Arial" w:hAnsi="Arial" w:cs="Arial"/>
                <w:b/>
              </w:rPr>
              <w:t xml:space="preserve">SEGUNDA </w:t>
            </w:r>
            <w:r>
              <w:rPr>
                <w:rFonts w:ascii="Arial" w:hAnsi="Arial" w:cs="Arial"/>
                <w:b/>
              </w:rPr>
              <w:t>- FORO</w:t>
            </w:r>
          </w:p>
          <w:p w14:paraId="59887223" w14:textId="77777777" w:rsidR="002A36FE" w:rsidRDefault="00FE7143">
            <w:pPr>
              <w:pStyle w:val="NormalWeb"/>
              <w:spacing w:before="60" w:beforeAutospacing="0" w:afterLines="60" w:after="144" w:afterAutospacing="0"/>
              <w:jc w:val="both"/>
              <w:rPr>
                <w:rFonts w:ascii="Arial" w:hAnsi="Arial" w:cs="Arial"/>
                <w:b/>
              </w:rPr>
            </w:pPr>
            <w:r>
              <w:rPr>
                <w:rFonts w:ascii="Arial" w:hAnsi="Arial" w:cs="Arial"/>
                <w:b/>
              </w:rPr>
              <w:t xml:space="preserve">CLÁUSULA TRIGÉSIMA TERCEIRA </w:t>
            </w:r>
            <w:proofErr w:type="gramStart"/>
            <w:r>
              <w:rPr>
                <w:rFonts w:ascii="Arial" w:hAnsi="Arial" w:cs="Arial"/>
                <w:b/>
              </w:rPr>
              <w:t xml:space="preserve">- </w:t>
            </w:r>
            <w:r w:rsidR="00095382">
              <w:rPr>
                <w:rFonts w:ascii="Arial" w:hAnsi="Arial" w:cs="Arial"/>
                <w:b/>
              </w:rPr>
              <w:t xml:space="preserve"> </w:t>
            </w:r>
            <w:r w:rsidRPr="00FE7143">
              <w:rPr>
                <w:rFonts w:ascii="Arial" w:hAnsi="Arial" w:cs="Arial"/>
                <w:b/>
              </w:rPr>
              <w:t>PROTEÇÃO</w:t>
            </w:r>
            <w:proofErr w:type="gramEnd"/>
            <w:r w:rsidRPr="00FE7143">
              <w:rPr>
                <w:rFonts w:ascii="Arial" w:hAnsi="Arial" w:cs="Arial"/>
                <w:b/>
              </w:rPr>
              <w:t xml:space="preserve"> DE DADOS PESSOAIS</w:t>
            </w:r>
          </w:p>
          <w:p w14:paraId="628F96B5" w14:textId="77777777" w:rsidR="002A36FE" w:rsidRDefault="002A36FE">
            <w:pPr>
              <w:pStyle w:val="NormalWeb"/>
              <w:spacing w:before="60" w:beforeAutospacing="0" w:afterLines="60" w:after="144" w:afterAutospacing="0"/>
              <w:jc w:val="both"/>
              <w:rPr>
                <w:rFonts w:ascii="Arial" w:hAnsi="Arial" w:cs="Arial"/>
                <w:b/>
              </w:rPr>
            </w:pPr>
          </w:p>
          <w:p w14:paraId="34C754E3" w14:textId="77777777" w:rsidR="002A36FE" w:rsidRDefault="002A36FE">
            <w:pPr>
              <w:pStyle w:val="NormalWeb"/>
              <w:spacing w:before="60" w:beforeAutospacing="0" w:afterLines="60" w:after="144" w:afterAutospacing="0"/>
              <w:jc w:val="both"/>
              <w:rPr>
                <w:rFonts w:ascii="Arial" w:hAnsi="Arial" w:cs="Arial"/>
                <w:b/>
              </w:rPr>
            </w:pPr>
          </w:p>
          <w:p w14:paraId="556D3DB1" w14:textId="77777777" w:rsidR="00811B77" w:rsidRDefault="00811B77" w:rsidP="00811B77">
            <w:pPr>
              <w:rPr>
                <w:rFonts w:ascii="Bahnschrift SemiBold" w:eastAsia="Arial" w:hAnsi="Bahnschrift SemiBold"/>
                <w:b/>
                <w:bCs/>
                <w:sz w:val="20"/>
                <w:szCs w:val="20"/>
                <w:u w:val="single"/>
              </w:rPr>
            </w:pPr>
            <w:r w:rsidRPr="00350B29">
              <w:rPr>
                <w:rFonts w:ascii="Bahnschrift SemiBold" w:eastAsia="Arial" w:hAnsi="Bahnschrift SemiBold"/>
                <w:b/>
                <w:bCs/>
                <w:sz w:val="20"/>
                <w:szCs w:val="20"/>
                <w:u w:val="single"/>
              </w:rPr>
              <w:t>***********</w:t>
            </w:r>
            <w:r w:rsidRPr="007F6386">
              <w:rPr>
                <w:rFonts w:ascii="Bahnschrift SemiBold" w:eastAsia="Arial" w:hAnsi="Bahnschrift SemiBold"/>
                <w:b/>
                <w:bCs/>
                <w:sz w:val="20"/>
                <w:szCs w:val="20"/>
                <w:u w:val="single"/>
              </w:rPr>
              <w:t>Controle de Revisão</w:t>
            </w:r>
            <w:r w:rsidRPr="00350B29">
              <w:rPr>
                <w:rFonts w:ascii="Bahnschrift SemiBold" w:eastAsia="Arial" w:hAnsi="Bahnschrift SemiBold"/>
                <w:b/>
                <w:bCs/>
                <w:sz w:val="20"/>
                <w:szCs w:val="20"/>
                <w:u w:val="single"/>
              </w:rPr>
              <w:t>***********</w:t>
            </w:r>
          </w:p>
          <w:p w14:paraId="3621780F" w14:textId="77777777" w:rsidR="00D928DB" w:rsidRPr="007F6386" w:rsidRDefault="00D928DB" w:rsidP="00811B77">
            <w:pPr>
              <w:rPr>
                <w:rFonts w:ascii="Bahnschrift SemiBold" w:eastAsia="Arial" w:hAnsi="Bahnschrift SemiBold"/>
                <w:b/>
                <w:bCs/>
                <w:sz w:val="20"/>
                <w:szCs w:val="20"/>
                <w:u w:val="single"/>
              </w:rPr>
            </w:pPr>
          </w:p>
          <w:p w14:paraId="5AE48791" w14:textId="77777777" w:rsidR="00811B77" w:rsidRPr="0051373C" w:rsidRDefault="00811B77" w:rsidP="0051373C">
            <w:pPr>
              <w:pStyle w:val="NormalWeb"/>
              <w:spacing w:before="60" w:beforeAutospacing="0" w:afterLines="60" w:after="144" w:afterAutospacing="0"/>
              <w:jc w:val="both"/>
              <w:rPr>
                <w:rFonts w:ascii="Bahnschrift SemiBold" w:eastAsia="Arial" w:hAnsi="Bahnschrift SemiBold"/>
                <w:b/>
                <w:bCs/>
                <w:sz w:val="20"/>
                <w:szCs w:val="20"/>
              </w:rPr>
            </w:pPr>
            <w:r w:rsidRPr="0051373C">
              <w:rPr>
                <w:rFonts w:ascii="Bahnschrift SemiBold" w:eastAsia="Arial" w:hAnsi="Bahnschrift SemiBold"/>
                <w:b/>
                <w:bCs/>
                <w:sz w:val="20"/>
                <w:szCs w:val="20"/>
              </w:rPr>
              <w:t>0: Versão Original</w:t>
            </w:r>
          </w:p>
          <w:p w14:paraId="0D28EBE1" w14:textId="77777777" w:rsidR="006A6382" w:rsidRDefault="006A6382" w:rsidP="000B418B">
            <w:pPr>
              <w:pStyle w:val="NormalWeb"/>
              <w:spacing w:before="60" w:afterLines="60" w:after="144"/>
              <w:jc w:val="both"/>
              <w:rPr>
                <w:rFonts w:ascii="Bahnschrift SemiBold" w:eastAsia="Arial" w:hAnsi="Bahnschrift SemiBold"/>
                <w:b/>
                <w:sz w:val="20"/>
                <w:szCs w:val="20"/>
                <w:u w:val="single"/>
              </w:rPr>
            </w:pPr>
          </w:p>
          <w:p w14:paraId="6FC04053" w14:textId="77777777" w:rsidR="00DD5C67" w:rsidRPr="006F25EA" w:rsidRDefault="00DD5C67" w:rsidP="000B418B">
            <w:pPr>
              <w:pStyle w:val="NormalWeb"/>
              <w:spacing w:before="60" w:afterLines="60" w:after="144"/>
              <w:jc w:val="both"/>
              <w:rPr>
                <w:rFonts w:ascii="Bahnschrift SemiBold" w:eastAsia="Arial" w:hAnsi="Bahnschrift SemiBold"/>
                <w:b/>
                <w:sz w:val="20"/>
                <w:szCs w:val="20"/>
                <w:u w:val="single"/>
              </w:rPr>
            </w:pPr>
          </w:p>
          <w:p w14:paraId="5E10684C" w14:textId="0652509C" w:rsidR="002A36FE" w:rsidRDefault="002A36FE">
            <w:pPr>
              <w:pStyle w:val="NormalWeb"/>
              <w:spacing w:before="60" w:beforeAutospacing="0" w:afterLines="60" w:after="144" w:afterAutospacing="0"/>
              <w:jc w:val="both"/>
              <w:rPr>
                <w:rFonts w:ascii="Arial" w:hAnsi="Arial" w:cs="Arial"/>
                <w:b/>
              </w:rPr>
            </w:pPr>
          </w:p>
          <w:p w14:paraId="367E11AA" w14:textId="77777777" w:rsidR="002A36FE" w:rsidRDefault="002A36FE">
            <w:pPr>
              <w:pStyle w:val="NormalWeb"/>
              <w:spacing w:before="60" w:beforeAutospacing="0" w:afterLines="60" w:after="144" w:afterAutospacing="0"/>
              <w:jc w:val="both"/>
              <w:rPr>
                <w:rFonts w:ascii="Arial" w:hAnsi="Arial" w:cs="Arial"/>
                <w:b/>
              </w:rPr>
            </w:pPr>
          </w:p>
          <w:p w14:paraId="1D78695F" w14:textId="77777777" w:rsidR="002A36FE" w:rsidRDefault="002A36FE">
            <w:pPr>
              <w:pStyle w:val="NormalWeb"/>
              <w:spacing w:before="60" w:beforeAutospacing="0" w:afterLines="60" w:after="144" w:afterAutospacing="0"/>
              <w:jc w:val="both"/>
              <w:rPr>
                <w:rFonts w:ascii="Arial" w:hAnsi="Arial" w:cs="Arial"/>
                <w:b/>
              </w:rPr>
            </w:pPr>
          </w:p>
          <w:p w14:paraId="6CEA9BD6" w14:textId="77777777" w:rsidR="00DD5C67" w:rsidRDefault="00DD5C67">
            <w:pPr>
              <w:pStyle w:val="NormalWeb"/>
              <w:spacing w:before="60" w:beforeAutospacing="0" w:afterLines="60" w:after="144" w:afterAutospacing="0"/>
              <w:jc w:val="both"/>
              <w:rPr>
                <w:rFonts w:ascii="Arial" w:hAnsi="Arial" w:cs="Arial"/>
                <w:b/>
              </w:rPr>
            </w:pPr>
          </w:p>
          <w:p w14:paraId="0A2FA325" w14:textId="77777777" w:rsidR="00DD5C67" w:rsidRDefault="00DD5C67">
            <w:pPr>
              <w:pStyle w:val="NormalWeb"/>
              <w:spacing w:before="60" w:beforeAutospacing="0" w:afterLines="60" w:after="144" w:afterAutospacing="0"/>
              <w:jc w:val="both"/>
              <w:rPr>
                <w:rFonts w:ascii="Arial" w:hAnsi="Arial" w:cs="Arial"/>
                <w:b/>
              </w:rPr>
            </w:pPr>
          </w:p>
          <w:p w14:paraId="39B127BB" w14:textId="77777777" w:rsidR="002A36FE" w:rsidRDefault="002A36FE">
            <w:pPr>
              <w:pStyle w:val="NormalWeb"/>
              <w:spacing w:before="60" w:beforeAutospacing="0" w:afterLines="60" w:after="144" w:afterAutospacing="0"/>
              <w:jc w:val="both"/>
              <w:rPr>
                <w:rFonts w:ascii="Arial" w:hAnsi="Arial" w:cs="Arial"/>
                <w:b/>
              </w:rPr>
            </w:pPr>
          </w:p>
          <w:p w14:paraId="5C4E0E38" w14:textId="77777777" w:rsidR="002A36FE" w:rsidRDefault="002A36FE">
            <w:pPr>
              <w:pStyle w:val="NormalWeb"/>
              <w:spacing w:before="60" w:beforeAutospacing="0" w:afterLines="60" w:after="144" w:afterAutospacing="0"/>
              <w:jc w:val="both"/>
              <w:rPr>
                <w:rFonts w:ascii="Arial" w:hAnsi="Arial" w:cs="Arial"/>
                <w:b/>
              </w:rPr>
            </w:pPr>
          </w:p>
          <w:p w14:paraId="398459A7" w14:textId="77777777" w:rsidR="002A36FE" w:rsidRDefault="002A36FE">
            <w:pPr>
              <w:pStyle w:val="NormalWeb"/>
              <w:spacing w:before="60" w:beforeAutospacing="0" w:afterLines="60" w:after="144" w:afterAutospacing="0"/>
              <w:jc w:val="both"/>
              <w:rPr>
                <w:rFonts w:ascii="Arial" w:hAnsi="Arial" w:cs="Arial"/>
                <w:b/>
              </w:rPr>
            </w:pPr>
          </w:p>
          <w:p w14:paraId="2570374F" w14:textId="77777777" w:rsidR="002A36FE" w:rsidRDefault="002A36FE">
            <w:pPr>
              <w:pStyle w:val="NormalWeb"/>
              <w:spacing w:before="60" w:beforeAutospacing="0" w:afterLines="60" w:after="144" w:afterAutospacing="0"/>
              <w:jc w:val="both"/>
              <w:rPr>
                <w:rFonts w:ascii="Arial" w:hAnsi="Arial" w:cs="Arial"/>
                <w:b/>
              </w:rPr>
            </w:pPr>
          </w:p>
          <w:p w14:paraId="5D068ACB" w14:textId="77777777" w:rsidR="002A36FE" w:rsidRDefault="002A36FE">
            <w:pPr>
              <w:pStyle w:val="NormalWeb"/>
              <w:spacing w:before="60" w:beforeAutospacing="0" w:afterLines="60" w:after="144" w:afterAutospacing="0"/>
              <w:jc w:val="both"/>
              <w:rPr>
                <w:rFonts w:ascii="Arial" w:hAnsi="Arial" w:cs="Arial"/>
                <w:b/>
              </w:rPr>
            </w:pPr>
          </w:p>
          <w:p w14:paraId="5F077752" w14:textId="77777777" w:rsidR="002A36FE" w:rsidRDefault="002A36FE">
            <w:pPr>
              <w:pStyle w:val="NormalWeb"/>
              <w:spacing w:before="60" w:beforeAutospacing="0" w:afterLines="60" w:after="144" w:afterAutospacing="0"/>
              <w:jc w:val="both"/>
              <w:rPr>
                <w:rFonts w:ascii="Arial" w:hAnsi="Arial" w:cs="Arial"/>
                <w:b/>
              </w:rPr>
            </w:pPr>
          </w:p>
          <w:p w14:paraId="525ED090" w14:textId="77777777" w:rsidR="002A36FE" w:rsidRDefault="002A36FE">
            <w:pPr>
              <w:pStyle w:val="NormalWeb"/>
              <w:spacing w:before="60" w:beforeAutospacing="0" w:afterLines="60" w:after="144" w:afterAutospacing="0"/>
              <w:jc w:val="both"/>
              <w:rPr>
                <w:rFonts w:ascii="Arial" w:hAnsi="Arial" w:cs="Arial"/>
                <w:b/>
              </w:rPr>
            </w:pPr>
          </w:p>
          <w:p w14:paraId="1A73FB4F" w14:textId="65FD81CD" w:rsidR="002A36FE" w:rsidRDefault="00095382">
            <w:pPr>
              <w:pStyle w:val="NormalWeb"/>
              <w:spacing w:before="60" w:beforeAutospacing="0" w:after="144" w:afterAutospacing="0"/>
              <w:ind w:left="3969"/>
              <w:jc w:val="both"/>
              <w:rPr>
                <w:rFonts w:ascii="Arial" w:hAnsi="Arial" w:cs="Arial"/>
                <w:b/>
              </w:rPr>
            </w:pPr>
            <w:r w:rsidRPr="000A6F4F">
              <w:rPr>
                <w:rFonts w:ascii="Arial" w:hAnsi="Arial" w:cs="Arial"/>
                <w:b/>
              </w:rPr>
              <w:lastRenderedPageBreak/>
              <w:t xml:space="preserve">CONTRATO DE PRESTAÇÃO DE SERVIÇOS DE </w:t>
            </w:r>
            <w:r w:rsidR="00961658" w:rsidRPr="000A6F4F">
              <w:rPr>
                <w:rFonts w:ascii="Arial" w:hAnsi="Arial" w:cs="Arial"/>
                <w:b/>
              </w:rPr>
              <w:t>PRÉ-OPERAÇÃO</w:t>
            </w:r>
            <w:r w:rsidR="000843F9" w:rsidRPr="000A6F4F">
              <w:rPr>
                <w:rFonts w:ascii="Arial" w:hAnsi="Arial" w:cs="Arial"/>
                <w:b/>
              </w:rPr>
              <w:t>,</w:t>
            </w:r>
            <w:r w:rsidR="00961658" w:rsidRPr="000A6F4F">
              <w:rPr>
                <w:rFonts w:ascii="Arial" w:hAnsi="Arial" w:cs="Arial"/>
                <w:b/>
              </w:rPr>
              <w:t xml:space="preserve"> </w:t>
            </w:r>
            <w:r w:rsidRPr="000A6F4F">
              <w:rPr>
                <w:rFonts w:ascii="Arial" w:hAnsi="Arial" w:cs="Arial"/>
                <w:b/>
              </w:rPr>
              <w:t>OPERAÇÃO</w:t>
            </w:r>
            <w:r w:rsidR="00961658" w:rsidRPr="000A6F4F">
              <w:rPr>
                <w:rFonts w:ascii="Arial" w:hAnsi="Arial" w:cs="Arial"/>
                <w:b/>
              </w:rPr>
              <w:t xml:space="preserve"> E MANUTENÇÃO</w:t>
            </w:r>
            <w:r w:rsidRPr="000A6F4F">
              <w:rPr>
                <w:rFonts w:ascii="Arial" w:hAnsi="Arial" w:cs="Arial"/>
                <w:b/>
              </w:rPr>
              <w:t xml:space="preserve"> DE UNIDADE FLUTUANTE DE PRODUÇÃO, ARMAZENAMENTO E TRANSFERÊNCIA DE ÓLEO</w:t>
            </w:r>
            <w:r>
              <w:rPr>
                <w:rFonts w:ascii="Arial" w:hAnsi="Arial" w:cs="Arial"/>
                <w:b/>
              </w:rPr>
              <w:t xml:space="preserve"> (FPSO)</w:t>
            </w:r>
            <w:r w:rsidR="00914E8E">
              <w:rPr>
                <w:rFonts w:ascii="Arial" w:hAnsi="Arial" w:cs="Arial"/>
                <w:b/>
              </w:rPr>
              <w:t xml:space="preserve">, </w:t>
            </w:r>
            <w:r w:rsidR="00914E8E" w:rsidRPr="00204A76">
              <w:rPr>
                <w:rFonts w:ascii="Arial" w:hAnsi="Arial" w:cs="Arial"/>
                <w:b/>
                <w:highlight w:val="cyan"/>
              </w:rPr>
              <w:t>COM FORNECIMENTO DE PARTES E PEÇAS</w:t>
            </w:r>
            <w:r>
              <w:rPr>
                <w:rFonts w:ascii="Arial" w:hAnsi="Arial" w:cs="Arial"/>
                <w:b/>
              </w:rPr>
              <w:t xml:space="preserve"> CELEBRADO ENTRE A PETRÓLEO BRASILEIRO S.A. – PETROBRAS E A EMPRESA </w:t>
            </w:r>
            <w:r w:rsidRPr="00D42698">
              <w:rPr>
                <w:rFonts w:ascii="Arial" w:hAnsi="Arial" w:cs="Arial"/>
                <w:b/>
                <w:color w:val="FF0000"/>
                <w:highlight w:val="lightGray"/>
              </w:rPr>
              <w:t>[Razão Social da Contratada]</w:t>
            </w:r>
            <w:r>
              <w:rPr>
                <w:rFonts w:ascii="Arial" w:hAnsi="Arial" w:cs="Arial"/>
                <w:b/>
              </w:rPr>
              <w:t xml:space="preserve">. </w:t>
            </w:r>
          </w:p>
          <w:p w14:paraId="6E7CB4C0" w14:textId="77777777" w:rsidR="002A36FE" w:rsidRDefault="002A36FE">
            <w:pPr>
              <w:spacing w:beforeAutospacing="1" w:afterAutospacing="1"/>
              <w:rPr>
                <w:rFonts w:ascii="Arial" w:eastAsia="Times New Roman" w:hAnsi="Arial" w:cs="Arial"/>
                <w:b/>
                <w:sz w:val="20"/>
                <w:szCs w:val="20"/>
              </w:rPr>
            </w:pPr>
          </w:p>
          <w:p w14:paraId="412F2CA6" w14:textId="1D10FB37" w:rsidR="00172E70" w:rsidRDefault="00172E70">
            <w:pPr>
              <w:pStyle w:val="NormalWeb"/>
              <w:spacing w:before="60" w:beforeAutospacing="0" w:after="0" w:afterAutospacing="0"/>
              <w:jc w:val="both"/>
              <w:rPr>
                <w:rFonts w:ascii="Arial" w:hAnsi="Arial" w:cs="Arial"/>
              </w:rPr>
            </w:pPr>
            <w:r>
              <w:rPr>
                <w:rFonts w:ascii="Arial" w:hAnsi="Arial" w:cs="Arial"/>
              </w:rPr>
              <w:t xml:space="preserve">A PETRÓLEO BRASILEIRO S.A. – PETROBRAS, sociedade de economia mista, inscrita no Cadastro Nacional da Pessoa Jurídica do Ministério da Fazenda sob o nº 33.000.167/0001-01, com sede na Avenida República do Chile, 65, Rio de Janeiro – RJ, </w:t>
            </w:r>
            <w:r w:rsidRPr="00172E70">
              <w:rPr>
                <w:rFonts w:ascii="Arial" w:hAnsi="Arial" w:cs="Arial"/>
              </w:rPr>
              <w:t>na qualidade de Operadora do Consórcio BM-SEAL-11</w:t>
            </w:r>
            <w:r>
              <w:rPr>
                <w:rFonts w:ascii="Arial" w:hAnsi="Arial" w:cs="Arial"/>
                <w:highlight w:val="lightGray"/>
              </w:rPr>
              <w:t>[NOME E CNPJ ESPECÍFICO PARA CONSORCIO]</w:t>
            </w:r>
            <w:r w:rsidRPr="00172E70">
              <w:rPr>
                <w:rFonts w:ascii="Arial" w:hAnsi="Arial" w:cs="Arial"/>
              </w:rPr>
              <w:t xml:space="preserve">, constituído pelas empresas PETROBRAS e IBV Brasil Petróleo LTDA, titulares, respectivamente, de 60% e 40% dos direitos indivisos, e </w:t>
            </w:r>
            <w:r w:rsidR="00260387">
              <w:rPr>
                <w:rFonts w:ascii="Arial" w:hAnsi="Arial" w:cs="Arial"/>
              </w:rPr>
              <w:t xml:space="preserve">também </w:t>
            </w:r>
            <w:r w:rsidRPr="00172E70">
              <w:rPr>
                <w:rFonts w:ascii="Arial" w:hAnsi="Arial" w:cs="Arial"/>
              </w:rPr>
              <w:t>na qualidade de detentora de 100% da Concessão BM-SEAL-10</w:t>
            </w:r>
            <w:r>
              <w:rPr>
                <w:rFonts w:ascii="Arial" w:hAnsi="Arial" w:cs="Arial"/>
              </w:rPr>
              <w:t xml:space="preserve">, tendo como estabelecimento (s) tomador (es) </w:t>
            </w:r>
            <w:r w:rsidRPr="00D42698">
              <w:rPr>
                <w:rFonts w:ascii="Arial" w:hAnsi="Arial" w:cs="Arial"/>
                <w:color w:val="FF0000"/>
                <w:highlight w:val="lightGray"/>
              </w:rPr>
              <w:t>[NOME, CNPJ E ENDEREÇO]</w:t>
            </w:r>
            <w:r w:rsidRPr="00D42698">
              <w:rPr>
                <w:rFonts w:ascii="Arial" w:hAnsi="Arial" w:cs="Arial"/>
                <w:color w:val="FF0000"/>
              </w:rPr>
              <w:t xml:space="preserve"> </w:t>
            </w:r>
            <w:r>
              <w:rPr>
                <w:rFonts w:ascii="Arial" w:hAnsi="Arial" w:cs="Arial"/>
                <w:color w:val="FF0000"/>
              </w:rPr>
              <w:t>[TRATANDO-SE DE UM ÚNICO ESTABELECIMENTO TOMADOR,INDICAR O NOME,CNPJ E ENDEREÇO DESTE ESTABELECIMENTO,OU,TRATANDO-SE DE MAIS DE UM ESTABELECIMENTO,INSERIR A EXPRESSÃO “CONFORME ANEXO Nº” ONDE SERÃO INDICADOS OS NOMES,CNPJ E ENDEREÇOS DOS ESTABELECIMENTOS]</w:t>
            </w:r>
            <w:r>
              <w:rPr>
                <w:rFonts w:ascii="Arial" w:hAnsi="Arial" w:cs="Arial"/>
              </w:rPr>
              <w:t xml:space="preserve">, doravante denominada PETROBRAS, neste ato representada por </w:t>
            </w:r>
            <w:r>
              <w:rPr>
                <w:rFonts w:ascii="Arial" w:hAnsi="Arial" w:cs="Arial"/>
                <w:highlight w:val="lightGray"/>
              </w:rPr>
              <w:t>[NOME E FUNÇÃO DO REPRESENTANTE DA PETROBRAS]</w:t>
            </w:r>
            <w:r>
              <w:rPr>
                <w:rFonts w:ascii="Arial" w:hAnsi="Arial" w:cs="Arial"/>
              </w:rPr>
              <w:t xml:space="preserve"> e </w:t>
            </w:r>
            <w:r>
              <w:rPr>
                <w:rFonts w:ascii="Arial" w:hAnsi="Arial" w:cs="Arial"/>
                <w:highlight w:val="lightGray"/>
              </w:rPr>
              <w:t>[NOME DA EMPRESA]</w:t>
            </w:r>
            <w:r>
              <w:rPr>
                <w:rFonts w:ascii="Arial" w:hAnsi="Arial" w:cs="Arial"/>
              </w:rPr>
              <w:t xml:space="preserve">, com sede na </w:t>
            </w:r>
            <w:r>
              <w:rPr>
                <w:rFonts w:ascii="Arial" w:hAnsi="Arial" w:cs="Arial"/>
                <w:highlight w:val="lightGray"/>
              </w:rPr>
              <w:t>[ENDEREÇO DA EMPRESA]</w:t>
            </w:r>
            <w:r>
              <w:rPr>
                <w:rFonts w:ascii="Arial" w:hAnsi="Arial" w:cs="Arial"/>
              </w:rPr>
              <w:t xml:space="preserve">, inscrita no Cadastro Nacional da Pessoa Jurídica do Ministério da Fazenda sob o nº </w:t>
            </w:r>
            <w:r>
              <w:rPr>
                <w:rFonts w:ascii="Arial" w:hAnsi="Arial" w:cs="Arial"/>
                <w:highlight w:val="lightGray"/>
              </w:rPr>
              <w:t>[CNPJ da Contratada]</w:t>
            </w:r>
            <w:r>
              <w:rPr>
                <w:rFonts w:ascii="Arial" w:hAnsi="Arial" w:cs="Arial"/>
              </w:rPr>
              <w:t xml:space="preserve">, sendo seus sócios </w:t>
            </w:r>
            <w:r w:rsidRPr="00D42698">
              <w:rPr>
                <w:rFonts w:ascii="Arial" w:hAnsi="Arial" w:cs="Arial"/>
                <w:color w:val="FF0000"/>
                <w:highlight w:val="lightGray"/>
              </w:rPr>
              <w:t>[NOME DOS SÓCIOS]</w:t>
            </w:r>
            <w:r>
              <w:rPr>
                <w:rFonts w:ascii="Arial" w:hAnsi="Arial" w:cs="Arial"/>
              </w:rPr>
              <w:t xml:space="preserve"> </w:t>
            </w:r>
            <w:r>
              <w:rPr>
                <w:rFonts w:ascii="Arial" w:hAnsi="Arial" w:cs="Arial"/>
                <w:color w:val="FF0000"/>
              </w:rPr>
              <w:t>[RELACIONAR OS SÓCIOS NO CASO DE LTDA]</w:t>
            </w:r>
            <w:r>
              <w:rPr>
                <w:rFonts w:ascii="Arial" w:hAnsi="Arial" w:cs="Arial"/>
              </w:rPr>
              <w:t xml:space="preserve">, doravante denominada CONTRATADA, neste ato representada por seu </w:t>
            </w:r>
            <w:r w:rsidRPr="00D42698">
              <w:rPr>
                <w:rFonts w:ascii="Arial" w:hAnsi="Arial" w:cs="Arial"/>
                <w:color w:val="FF0000"/>
                <w:highlight w:val="lightGray"/>
              </w:rPr>
              <w:t>[NOME E FUNÇÃO CONTR]</w:t>
            </w:r>
            <w:r>
              <w:rPr>
                <w:rFonts w:ascii="Arial" w:hAnsi="Arial" w:cs="Arial"/>
              </w:rPr>
              <w:t xml:space="preserve">, doravante conjuntamente denominadas PARTES, têm justo e acordado o presente CONTRATO para a PRESTAÇÃO DE SERVIÇOS </w:t>
            </w:r>
            <w:r w:rsidRPr="00172E70">
              <w:rPr>
                <w:rFonts w:ascii="Arial" w:hAnsi="Arial" w:cs="Arial"/>
              </w:rPr>
              <w:t>DE PRÉ-OPERAÇÃO, OPERAÇÃO E MANUTENÇÃO DE UNIDADE FLUTUANTE DE PRODUÇÃO, ARMAZE</w:t>
            </w:r>
            <w:r>
              <w:rPr>
                <w:rFonts w:ascii="Arial" w:hAnsi="Arial" w:cs="Arial"/>
              </w:rPr>
              <w:t xml:space="preserve">NAMENTO E TRANSFERÊNCIA DE ÓLEO (FPSO), e seus pertences, </w:t>
            </w:r>
            <w:r w:rsidR="008B3044">
              <w:rPr>
                <w:rFonts w:ascii="Arial" w:hAnsi="Arial" w:cs="Arial"/>
                <w:b/>
              </w:rPr>
              <w:t xml:space="preserve">COM FORNECIMENTO DE PARTES E PEÇAS, </w:t>
            </w:r>
            <w:r>
              <w:rPr>
                <w:rFonts w:ascii="Arial" w:hAnsi="Arial" w:cs="Arial"/>
              </w:rPr>
              <w:t xml:space="preserve">conforme descrito no ANEXO C, doravante denominada UNIDADE, vinculando-se </w:t>
            </w:r>
            <w:r w:rsidR="00260387">
              <w:rPr>
                <w:rFonts w:ascii="Arial" w:hAnsi="Arial" w:cs="Arial"/>
              </w:rPr>
              <w:t xml:space="preserve">e </w:t>
            </w:r>
            <w:r>
              <w:rPr>
                <w:rFonts w:ascii="Arial" w:hAnsi="Arial" w:cs="Arial"/>
              </w:rPr>
              <w:t xml:space="preserve">sujeitando-se </w:t>
            </w:r>
            <w:r w:rsidR="00260387">
              <w:rPr>
                <w:rFonts w:ascii="Arial" w:hAnsi="Arial" w:cs="Arial"/>
              </w:rPr>
              <w:t xml:space="preserve">as PARTES </w:t>
            </w:r>
            <w:r>
              <w:rPr>
                <w:rFonts w:ascii="Arial" w:hAnsi="Arial" w:cs="Arial"/>
              </w:rPr>
              <w:t>às seguintes Cláusulas e Condições:</w:t>
            </w:r>
          </w:p>
          <w:p w14:paraId="49D0C2BB" w14:textId="77777777" w:rsidR="002A36FE" w:rsidRDefault="00623B64" w:rsidP="00623B64">
            <w:pPr>
              <w:pStyle w:val="NormalWeb"/>
              <w:spacing w:before="60" w:beforeAutospacing="0" w:after="0" w:afterAutospacing="0"/>
              <w:jc w:val="both"/>
              <w:rPr>
                <w:rFonts w:ascii="Arial" w:hAnsi="Arial" w:cs="Arial"/>
              </w:rPr>
            </w:pPr>
            <w:r>
              <w:rPr>
                <w:rFonts w:cs="Arial"/>
                <w:b/>
              </w:rPr>
              <w:br w:type="page"/>
            </w:r>
          </w:p>
          <w:p w14:paraId="68CB6562" w14:textId="77777777" w:rsidR="002A36FE" w:rsidRDefault="002A36FE">
            <w:pPr>
              <w:pStyle w:val="NormalWeb"/>
              <w:spacing w:before="60" w:beforeAutospacing="0" w:afterLines="60" w:after="144" w:afterAutospacing="0"/>
              <w:jc w:val="both"/>
              <w:rPr>
                <w:rFonts w:ascii="Arial" w:hAnsi="Arial" w:cs="Arial"/>
                <w:b/>
              </w:rPr>
            </w:pPr>
          </w:p>
          <w:p w14:paraId="06FE7352" w14:textId="77777777" w:rsidR="006B3606" w:rsidRDefault="006B3606">
            <w:pPr>
              <w:pStyle w:val="NormalWeb"/>
              <w:spacing w:before="60" w:beforeAutospacing="0" w:afterLines="60" w:after="144" w:afterAutospacing="0"/>
              <w:jc w:val="both"/>
              <w:rPr>
                <w:rFonts w:ascii="Arial" w:hAnsi="Arial" w:cs="Arial"/>
                <w:b/>
              </w:rPr>
            </w:pPr>
          </w:p>
          <w:p w14:paraId="6C66B9B0" w14:textId="77777777" w:rsidR="00DD5C67" w:rsidRDefault="00DD5C67">
            <w:pPr>
              <w:pStyle w:val="NormalWeb"/>
              <w:spacing w:before="60" w:beforeAutospacing="0" w:afterLines="60" w:after="144" w:afterAutospacing="0"/>
              <w:jc w:val="both"/>
              <w:rPr>
                <w:rFonts w:ascii="Arial" w:hAnsi="Arial" w:cs="Arial"/>
                <w:b/>
              </w:rPr>
            </w:pPr>
          </w:p>
          <w:p w14:paraId="4AC838A8" w14:textId="77777777" w:rsidR="00DD5C67" w:rsidRDefault="00DD5C67">
            <w:pPr>
              <w:pStyle w:val="NormalWeb"/>
              <w:spacing w:before="60" w:beforeAutospacing="0" w:afterLines="60" w:after="144" w:afterAutospacing="0"/>
              <w:jc w:val="both"/>
              <w:rPr>
                <w:rFonts w:ascii="Arial" w:hAnsi="Arial" w:cs="Arial"/>
                <w:b/>
              </w:rPr>
            </w:pPr>
          </w:p>
          <w:p w14:paraId="0FFCE4CA" w14:textId="77777777" w:rsidR="006B3606" w:rsidRDefault="006B3606">
            <w:pPr>
              <w:pStyle w:val="NormalWeb"/>
              <w:spacing w:before="60" w:beforeAutospacing="0" w:afterLines="60" w:after="144" w:afterAutospacing="0"/>
              <w:jc w:val="both"/>
              <w:rPr>
                <w:rFonts w:ascii="Arial" w:hAnsi="Arial" w:cs="Arial"/>
                <w:b/>
              </w:rPr>
            </w:pPr>
          </w:p>
          <w:p w14:paraId="5DFD5E8E" w14:textId="77777777" w:rsidR="00E341BF" w:rsidRDefault="00E341BF">
            <w:pPr>
              <w:pStyle w:val="NormalWeb"/>
              <w:spacing w:before="60" w:beforeAutospacing="0" w:afterLines="60" w:after="144" w:afterAutospacing="0"/>
              <w:jc w:val="both"/>
              <w:rPr>
                <w:rFonts w:ascii="Arial" w:hAnsi="Arial" w:cs="Arial"/>
                <w:b/>
              </w:rPr>
            </w:pPr>
          </w:p>
          <w:p w14:paraId="5C215463" w14:textId="77777777" w:rsidR="002A36FE" w:rsidRDefault="00095382">
            <w:pPr>
              <w:pStyle w:val="NormalWeb"/>
              <w:spacing w:before="60" w:beforeAutospacing="0" w:afterLines="100" w:after="240" w:afterAutospacing="0"/>
              <w:jc w:val="both"/>
              <w:rPr>
                <w:rFonts w:ascii="Arial" w:hAnsi="Arial" w:cs="Arial"/>
                <w:b/>
              </w:rPr>
            </w:pPr>
            <w:r>
              <w:rPr>
                <w:rFonts w:ascii="Arial" w:hAnsi="Arial" w:cs="Arial"/>
                <w:b/>
              </w:rPr>
              <w:lastRenderedPageBreak/>
              <w:t xml:space="preserve">CLÁUSULA PRIMEIRA - OBJETO </w:t>
            </w:r>
          </w:p>
          <w:p w14:paraId="05AF3BE6" w14:textId="554DE75F" w:rsidR="002A36FE" w:rsidRDefault="00095382" w:rsidP="00AE6B3F">
            <w:pPr>
              <w:pStyle w:val="NormalWeb"/>
              <w:spacing w:before="240" w:beforeAutospacing="0" w:after="240" w:afterAutospacing="0"/>
              <w:jc w:val="both"/>
              <w:rPr>
                <w:rFonts w:ascii="Arial" w:hAnsi="Arial" w:cs="Arial"/>
              </w:rPr>
            </w:pPr>
            <w:r w:rsidRPr="000354E4">
              <w:rPr>
                <w:rFonts w:ascii="Arial" w:hAnsi="Arial" w:cs="Arial"/>
              </w:rPr>
              <w:t xml:space="preserve">1.1 - O </w:t>
            </w:r>
            <w:r w:rsidRPr="000A6F4F">
              <w:rPr>
                <w:rFonts w:ascii="Arial" w:hAnsi="Arial" w:cs="Arial"/>
              </w:rPr>
              <w:t>objeto do presente CONTRATO é a prestação, pela CONTRATADA, dos serviços de</w:t>
            </w:r>
            <w:r w:rsidR="00D60D08" w:rsidRPr="000A6F4F">
              <w:rPr>
                <w:rFonts w:ascii="Arial" w:hAnsi="Arial" w:cs="Arial"/>
              </w:rPr>
              <w:t xml:space="preserve"> </w:t>
            </w:r>
            <w:r w:rsidR="00FA50C3" w:rsidRPr="000A6F4F">
              <w:rPr>
                <w:rFonts w:ascii="Arial" w:hAnsi="Arial" w:cs="Arial"/>
              </w:rPr>
              <w:t>P</w:t>
            </w:r>
            <w:r w:rsidR="00D60D08" w:rsidRPr="000A6F4F">
              <w:rPr>
                <w:rFonts w:ascii="Arial" w:hAnsi="Arial" w:cs="Arial"/>
              </w:rPr>
              <w:t>ré-Operação</w:t>
            </w:r>
            <w:r w:rsidR="000843F9" w:rsidRPr="000A6F4F">
              <w:rPr>
                <w:rFonts w:ascii="Arial" w:hAnsi="Arial" w:cs="Arial"/>
              </w:rPr>
              <w:t>,</w:t>
            </w:r>
            <w:r w:rsidRPr="000A6F4F">
              <w:rPr>
                <w:rFonts w:ascii="Arial" w:hAnsi="Arial" w:cs="Arial"/>
              </w:rPr>
              <w:t xml:space="preserve"> Operação</w:t>
            </w:r>
            <w:r w:rsidR="000843F9" w:rsidRPr="000A6F4F">
              <w:rPr>
                <w:rFonts w:ascii="Arial" w:hAnsi="Arial" w:cs="Arial"/>
              </w:rPr>
              <w:t xml:space="preserve"> e Manutenção</w:t>
            </w:r>
            <w:r w:rsidRPr="000A6F4F">
              <w:rPr>
                <w:rFonts w:ascii="Arial" w:hAnsi="Arial" w:cs="Arial"/>
              </w:rPr>
              <w:t xml:space="preserve"> de Unidade Flutuante de Produção, Armazenamento e Transferência de Óleo (FPSO)</w:t>
            </w:r>
            <w:r w:rsidR="0052335B" w:rsidRPr="0052335B">
              <w:rPr>
                <w:rFonts w:ascii="Arial" w:hAnsi="Arial" w:cs="Arial"/>
              </w:rPr>
              <w:t>, e seus pertences</w:t>
            </w:r>
            <w:r w:rsidR="0052335B">
              <w:rPr>
                <w:rFonts w:ascii="Arial" w:hAnsi="Arial" w:cs="Arial"/>
              </w:rPr>
              <w:t>,</w:t>
            </w:r>
            <w:r w:rsidRPr="000A6F4F">
              <w:rPr>
                <w:rFonts w:ascii="Arial" w:hAnsi="Arial" w:cs="Arial"/>
              </w:rPr>
              <w:t xml:space="preserve"> </w:t>
            </w:r>
            <w:r w:rsidR="00A753EF">
              <w:rPr>
                <w:rFonts w:ascii="Arial" w:hAnsi="Arial" w:cs="Arial"/>
              </w:rPr>
              <w:t xml:space="preserve">com fornecimento de Partes e Peças de Reposição, </w:t>
            </w:r>
            <w:r w:rsidR="00553F73" w:rsidRPr="00204A76">
              <w:rPr>
                <w:rFonts w:ascii="Arial" w:hAnsi="Arial" w:cs="Arial"/>
              </w:rPr>
              <w:t xml:space="preserve">assim como armazenagem, preservação e gestão de </w:t>
            </w:r>
            <w:r w:rsidR="00A905CA" w:rsidRPr="00204A76">
              <w:rPr>
                <w:rFonts w:ascii="Arial" w:hAnsi="Arial" w:cs="Arial"/>
              </w:rPr>
              <w:t>Bens Operacionais e S</w:t>
            </w:r>
            <w:r w:rsidR="00553F73" w:rsidRPr="00204A76">
              <w:rPr>
                <w:rFonts w:ascii="Arial" w:hAnsi="Arial" w:cs="Arial"/>
              </w:rPr>
              <w:t>obressalentes</w:t>
            </w:r>
            <w:r w:rsidR="00A905CA" w:rsidRPr="00204A76">
              <w:rPr>
                <w:rFonts w:ascii="Arial" w:hAnsi="Arial" w:cs="Arial"/>
              </w:rPr>
              <w:t xml:space="preserve"> de Operação</w:t>
            </w:r>
            <w:r w:rsidR="00553F73" w:rsidRPr="00204A76">
              <w:rPr>
                <w:rFonts w:ascii="Arial" w:hAnsi="Arial" w:cs="Arial"/>
              </w:rPr>
              <w:t xml:space="preserve"> </w:t>
            </w:r>
            <w:r w:rsidR="00A753EF">
              <w:rPr>
                <w:rFonts w:ascii="Arial" w:hAnsi="Arial" w:cs="Arial"/>
              </w:rPr>
              <w:t xml:space="preserve">e </w:t>
            </w:r>
            <w:r w:rsidRPr="000A6F4F">
              <w:rPr>
                <w:rFonts w:ascii="Arial" w:hAnsi="Arial" w:cs="Arial"/>
              </w:rPr>
              <w:t xml:space="preserve">Serviços de Hotelaria Marítima, </w:t>
            </w:r>
            <w:r w:rsidR="005440FE" w:rsidRPr="005440FE">
              <w:rPr>
                <w:rFonts w:ascii="Arial" w:hAnsi="Arial" w:cs="Arial"/>
              </w:rPr>
              <w:t>nos estaleiros de construção</w:t>
            </w:r>
            <w:r w:rsidR="006A7FBF">
              <w:rPr>
                <w:rFonts w:ascii="Arial" w:hAnsi="Arial" w:cs="Arial"/>
              </w:rPr>
              <w:t xml:space="preserve"> e/ou</w:t>
            </w:r>
            <w:r w:rsidR="005440FE" w:rsidRPr="005440FE">
              <w:rPr>
                <w:rFonts w:ascii="Arial" w:hAnsi="Arial" w:cs="Arial"/>
              </w:rPr>
              <w:t xml:space="preserve"> integração da UNIDADE</w:t>
            </w:r>
            <w:r w:rsidR="00756AC1">
              <w:rPr>
                <w:rFonts w:ascii="Arial" w:hAnsi="Arial" w:cs="Arial"/>
              </w:rPr>
              <w:t>, durante a navegação em águas internacionais</w:t>
            </w:r>
            <w:r w:rsidR="005440FE" w:rsidRPr="005440FE">
              <w:rPr>
                <w:rFonts w:ascii="Arial" w:hAnsi="Arial" w:cs="Arial"/>
              </w:rPr>
              <w:t xml:space="preserve"> e</w:t>
            </w:r>
            <w:r w:rsidR="005440FE">
              <w:rPr>
                <w:rFonts w:ascii="Arial" w:hAnsi="Arial" w:cs="Arial"/>
              </w:rPr>
              <w:t xml:space="preserve"> </w:t>
            </w:r>
            <w:r w:rsidRPr="000A6F4F">
              <w:rPr>
                <w:rFonts w:ascii="Arial" w:hAnsi="Arial" w:cs="Arial"/>
              </w:rPr>
              <w:t>em águas brasileiras delimitadas pelas coordenadas geográficas</w:t>
            </w:r>
            <w:r w:rsidR="00B15A25">
              <w:rPr>
                <w:rFonts w:ascii="Arial" w:hAnsi="Arial" w:cs="Arial"/>
              </w:rPr>
              <w:t xml:space="preserve">, </w:t>
            </w:r>
            <w:r w:rsidRPr="000A6F4F">
              <w:rPr>
                <w:rFonts w:ascii="Arial" w:hAnsi="Arial" w:cs="Arial"/>
              </w:rPr>
              <w:t>e em conformidade com</w:t>
            </w:r>
            <w:r w:rsidRPr="000354E4">
              <w:rPr>
                <w:rFonts w:ascii="Arial" w:hAnsi="Arial" w:cs="Arial"/>
              </w:rPr>
              <w:t xml:space="preserve"> os termos e condições estipulados no CONTRATO e no </w:t>
            </w:r>
            <w:r w:rsidR="00C56313">
              <w:rPr>
                <w:rFonts w:ascii="Arial" w:hAnsi="Arial" w:cs="Arial"/>
              </w:rPr>
              <w:t>ANEXO</w:t>
            </w:r>
            <w:r w:rsidRPr="000354E4">
              <w:rPr>
                <w:rFonts w:ascii="Arial" w:hAnsi="Arial" w:cs="Arial"/>
              </w:rPr>
              <w:t xml:space="preserve"> C.</w:t>
            </w:r>
            <w:r>
              <w:rPr>
                <w:rFonts w:ascii="Arial" w:hAnsi="Arial" w:cs="Arial"/>
              </w:rPr>
              <w:t xml:space="preserve"> </w:t>
            </w:r>
          </w:p>
          <w:p w14:paraId="2E99A98B" w14:textId="77777777" w:rsidR="00E341BF" w:rsidRDefault="00EA7CD5" w:rsidP="00EA7CD5">
            <w:pPr>
              <w:pStyle w:val="NormalWeb"/>
              <w:spacing w:before="240" w:beforeAutospacing="0" w:after="240" w:afterAutospacing="0"/>
              <w:jc w:val="both"/>
              <w:rPr>
                <w:rFonts w:ascii="Arial" w:hAnsi="Arial" w:cs="Arial"/>
              </w:rPr>
            </w:pPr>
            <w:r>
              <w:rPr>
                <w:rFonts w:ascii="Arial" w:hAnsi="Arial" w:cs="Arial"/>
              </w:rPr>
              <w:t>(fim da cláusula)</w:t>
            </w:r>
          </w:p>
          <w:p w14:paraId="5809FBCE" w14:textId="77777777" w:rsidR="00EA7CD5" w:rsidRPr="00EA7CD5" w:rsidRDefault="00EA7CD5" w:rsidP="00EA7CD5">
            <w:pPr>
              <w:pStyle w:val="NormalWeb"/>
              <w:spacing w:before="240" w:beforeAutospacing="0" w:after="240" w:afterAutospacing="0"/>
              <w:jc w:val="both"/>
              <w:rPr>
                <w:rFonts w:ascii="Arial" w:hAnsi="Arial" w:cs="Arial"/>
              </w:rPr>
            </w:pPr>
          </w:p>
          <w:p w14:paraId="120E0487" w14:textId="77777777" w:rsidR="002A36FE" w:rsidRDefault="00095382">
            <w:pPr>
              <w:pStyle w:val="NormalWeb"/>
              <w:spacing w:before="60" w:beforeAutospacing="0" w:afterLines="100" w:after="240" w:afterAutospacing="0"/>
              <w:jc w:val="both"/>
              <w:rPr>
                <w:rFonts w:ascii="Arial" w:hAnsi="Arial" w:cs="Arial"/>
                <w:b/>
              </w:rPr>
            </w:pPr>
            <w:r>
              <w:rPr>
                <w:rFonts w:ascii="Arial" w:hAnsi="Arial" w:cs="Arial"/>
                <w:b/>
              </w:rPr>
              <w:t xml:space="preserve">CLÁUSULA SEGUNDA - PRAZO </w:t>
            </w:r>
          </w:p>
          <w:p w14:paraId="3ED057BB" w14:textId="77777777" w:rsidR="002A36FE" w:rsidRPr="000A52E9" w:rsidRDefault="00095382" w:rsidP="001119EE">
            <w:pPr>
              <w:pStyle w:val="NormalWeb"/>
              <w:spacing w:before="240" w:beforeAutospacing="0" w:after="240" w:afterAutospacing="0"/>
              <w:jc w:val="both"/>
              <w:rPr>
                <w:rFonts w:ascii="Arial" w:hAnsi="Arial" w:cs="Arial"/>
              </w:rPr>
            </w:pPr>
            <w:r w:rsidRPr="000354E4">
              <w:rPr>
                <w:rFonts w:ascii="Arial" w:hAnsi="Arial" w:cs="Arial"/>
              </w:rPr>
              <w:t xml:space="preserve">2.1 - </w:t>
            </w:r>
            <w:r w:rsidRPr="000A6F4F">
              <w:rPr>
                <w:rFonts w:ascii="Arial" w:hAnsi="Arial" w:cs="Arial"/>
              </w:rPr>
              <w:t xml:space="preserve">Eficácia - O </w:t>
            </w:r>
            <w:r w:rsidRPr="000A52E9">
              <w:rPr>
                <w:rFonts w:ascii="Arial" w:hAnsi="Arial" w:cs="Arial"/>
              </w:rPr>
              <w:t xml:space="preserve">presente CONTRATO obriga as partes a partir de sua assinatura. </w:t>
            </w:r>
          </w:p>
          <w:p w14:paraId="59C26C9C" w14:textId="0E42D153" w:rsidR="00C2775F" w:rsidRPr="000A52E9" w:rsidRDefault="00095382" w:rsidP="001119EE">
            <w:pPr>
              <w:pStyle w:val="NormalWeb"/>
              <w:spacing w:before="240" w:beforeAutospacing="0" w:after="240" w:afterAutospacing="0"/>
              <w:jc w:val="both"/>
              <w:rPr>
                <w:rFonts w:ascii="Arial" w:hAnsi="Arial" w:cs="Arial"/>
              </w:rPr>
            </w:pPr>
            <w:r w:rsidRPr="000A52E9">
              <w:rPr>
                <w:rFonts w:ascii="Arial" w:hAnsi="Arial" w:cs="Arial"/>
              </w:rPr>
              <w:t xml:space="preserve">2.2 - Prazo - </w:t>
            </w:r>
            <w:r w:rsidR="00C2775F" w:rsidRPr="000A52E9">
              <w:rPr>
                <w:rFonts w:ascii="Arial" w:hAnsi="Arial" w:cs="Arial"/>
              </w:rPr>
              <w:t>O presente CONTRATO terá um prazo</w:t>
            </w:r>
            <w:r w:rsidR="00C86CDC" w:rsidRPr="000A52E9">
              <w:rPr>
                <w:rFonts w:ascii="Arial" w:hAnsi="Arial" w:cs="Arial"/>
              </w:rPr>
              <w:t xml:space="preserve"> de </w:t>
            </w:r>
            <w:r w:rsidR="00F6093B" w:rsidRPr="000A52E9">
              <w:rPr>
                <w:rFonts w:ascii="Arial" w:hAnsi="Arial" w:cs="Arial"/>
              </w:rPr>
              <w:t xml:space="preserve">até </w:t>
            </w:r>
            <w:r w:rsidR="006C4466">
              <w:rPr>
                <w:rFonts w:ascii="Arial" w:hAnsi="Arial" w:cs="Arial"/>
              </w:rPr>
              <w:t>3.8</w:t>
            </w:r>
            <w:r w:rsidR="00943182">
              <w:rPr>
                <w:rFonts w:ascii="Arial" w:hAnsi="Arial" w:cs="Arial"/>
              </w:rPr>
              <w:t>93</w:t>
            </w:r>
            <w:r w:rsidR="0056023B" w:rsidRPr="000A52E9">
              <w:rPr>
                <w:rFonts w:ascii="Arial" w:hAnsi="Arial" w:cs="Arial"/>
              </w:rPr>
              <w:t xml:space="preserve"> (</w:t>
            </w:r>
            <w:r w:rsidR="006A7320">
              <w:rPr>
                <w:rFonts w:ascii="Arial" w:hAnsi="Arial" w:cs="Arial"/>
              </w:rPr>
              <w:t xml:space="preserve">três mil, oitocentos e </w:t>
            </w:r>
            <w:r w:rsidR="00013341">
              <w:rPr>
                <w:rFonts w:ascii="Arial" w:hAnsi="Arial" w:cs="Arial"/>
              </w:rPr>
              <w:t>noventa e três</w:t>
            </w:r>
            <w:r w:rsidR="00E612DD" w:rsidRPr="000A52E9">
              <w:rPr>
                <w:rFonts w:ascii="Arial" w:hAnsi="Arial" w:cs="Arial"/>
              </w:rPr>
              <w:t>)</w:t>
            </w:r>
            <w:r w:rsidR="00C2775F" w:rsidRPr="000A52E9">
              <w:rPr>
                <w:rFonts w:ascii="Arial" w:hAnsi="Arial" w:cs="Arial"/>
              </w:rPr>
              <w:t xml:space="preserve"> dias, correspondentes a </w:t>
            </w:r>
            <w:r w:rsidR="00013341">
              <w:rPr>
                <w:rFonts w:ascii="Arial" w:hAnsi="Arial" w:cs="Arial"/>
              </w:rPr>
              <w:t xml:space="preserve">cerca de </w:t>
            </w:r>
            <w:r w:rsidR="00FC210B">
              <w:rPr>
                <w:rFonts w:ascii="Arial" w:hAnsi="Arial" w:cs="Arial"/>
              </w:rPr>
              <w:t xml:space="preserve">10,5 </w:t>
            </w:r>
            <w:r w:rsidR="00C2775F" w:rsidRPr="000A52E9">
              <w:rPr>
                <w:rFonts w:ascii="Arial" w:hAnsi="Arial" w:cs="Arial"/>
              </w:rPr>
              <w:t>(</w:t>
            </w:r>
            <w:r w:rsidR="00013341">
              <w:rPr>
                <w:rFonts w:ascii="Arial" w:hAnsi="Arial" w:cs="Arial"/>
              </w:rPr>
              <w:t>d</w:t>
            </w:r>
            <w:r w:rsidR="00FC210B">
              <w:rPr>
                <w:rFonts w:ascii="Arial" w:hAnsi="Arial" w:cs="Arial"/>
              </w:rPr>
              <w:t>ez</w:t>
            </w:r>
            <w:r w:rsidR="00FE333A" w:rsidRPr="000A52E9">
              <w:rPr>
                <w:rFonts w:ascii="Arial" w:hAnsi="Arial" w:cs="Arial"/>
              </w:rPr>
              <w:t xml:space="preserve"> e meio</w:t>
            </w:r>
            <w:r w:rsidR="00E612DD" w:rsidRPr="000A52E9">
              <w:rPr>
                <w:rFonts w:ascii="Arial" w:hAnsi="Arial" w:cs="Arial"/>
              </w:rPr>
              <w:t>) anos</w:t>
            </w:r>
            <w:r w:rsidR="00C2775F" w:rsidRPr="000A52E9">
              <w:rPr>
                <w:rFonts w:ascii="Arial" w:hAnsi="Arial" w:cs="Arial"/>
              </w:rPr>
              <w:t xml:space="preserve">, contados a partir da data de </w:t>
            </w:r>
            <w:r w:rsidR="00E612DD" w:rsidRPr="000A52E9">
              <w:rPr>
                <w:rFonts w:ascii="Arial" w:hAnsi="Arial" w:cs="Arial"/>
              </w:rPr>
              <w:t>assinatura da Autorização de Serviço</w:t>
            </w:r>
            <w:r w:rsidR="00004D26" w:rsidRPr="000A52E9">
              <w:rPr>
                <w:rFonts w:ascii="Arial" w:hAnsi="Arial" w:cs="Arial"/>
              </w:rPr>
              <w:t xml:space="preserve">s </w:t>
            </w:r>
            <w:r w:rsidR="00477A6F" w:rsidRPr="000A52E9">
              <w:rPr>
                <w:rFonts w:ascii="Arial" w:hAnsi="Arial" w:cs="Arial"/>
              </w:rPr>
              <w:t>de P</w:t>
            </w:r>
            <w:r w:rsidR="00AB4020" w:rsidRPr="000A52E9">
              <w:rPr>
                <w:rFonts w:ascii="Arial" w:hAnsi="Arial" w:cs="Arial"/>
              </w:rPr>
              <w:t>r</w:t>
            </w:r>
            <w:r w:rsidR="00477A6F" w:rsidRPr="000A52E9">
              <w:rPr>
                <w:rFonts w:ascii="Arial" w:hAnsi="Arial" w:cs="Arial"/>
              </w:rPr>
              <w:t>é</w:t>
            </w:r>
            <w:r w:rsidR="00AB4020" w:rsidRPr="000A52E9">
              <w:rPr>
                <w:rFonts w:ascii="Arial" w:hAnsi="Arial" w:cs="Arial"/>
              </w:rPr>
              <w:t>-</w:t>
            </w:r>
            <w:r w:rsidR="00477A6F" w:rsidRPr="000A52E9">
              <w:rPr>
                <w:rFonts w:ascii="Arial" w:hAnsi="Arial" w:cs="Arial"/>
              </w:rPr>
              <w:t>O</w:t>
            </w:r>
            <w:r w:rsidR="00AB4020" w:rsidRPr="000A52E9">
              <w:rPr>
                <w:rFonts w:ascii="Arial" w:hAnsi="Arial" w:cs="Arial"/>
              </w:rPr>
              <w:t>peração</w:t>
            </w:r>
            <w:r w:rsidR="00186156">
              <w:rPr>
                <w:rFonts w:ascii="Arial" w:hAnsi="Arial" w:cs="Arial"/>
              </w:rPr>
              <w:t xml:space="preserve"> (AS</w:t>
            </w:r>
            <w:r w:rsidR="00AF55D8">
              <w:rPr>
                <w:rFonts w:ascii="Arial" w:hAnsi="Arial" w:cs="Arial"/>
              </w:rPr>
              <w:t>P</w:t>
            </w:r>
            <w:r w:rsidR="00186156">
              <w:rPr>
                <w:rFonts w:ascii="Arial" w:hAnsi="Arial" w:cs="Arial"/>
              </w:rPr>
              <w:t>OP)</w:t>
            </w:r>
            <w:r w:rsidR="00E612DD" w:rsidRPr="000A52E9">
              <w:rPr>
                <w:rFonts w:ascii="Arial" w:hAnsi="Arial" w:cs="Arial"/>
              </w:rPr>
              <w:t>.</w:t>
            </w:r>
          </w:p>
          <w:p w14:paraId="12CD880C" w14:textId="1008B15C" w:rsidR="00C2775F" w:rsidRPr="000A52E9" w:rsidRDefault="00177F36" w:rsidP="001119EE">
            <w:pPr>
              <w:pStyle w:val="NormalWeb"/>
              <w:spacing w:before="240" w:beforeAutospacing="0" w:after="240" w:afterAutospacing="0"/>
              <w:jc w:val="both"/>
              <w:rPr>
                <w:rFonts w:ascii="Arial" w:hAnsi="Arial" w:cs="Arial"/>
              </w:rPr>
            </w:pPr>
            <w:r w:rsidRPr="000A52E9">
              <w:rPr>
                <w:rFonts w:ascii="Arial" w:hAnsi="Arial" w:cs="Arial"/>
              </w:rPr>
              <w:t>2.2.1</w:t>
            </w:r>
            <w:r w:rsidR="00C2775F" w:rsidRPr="000A52E9">
              <w:rPr>
                <w:rFonts w:ascii="Arial" w:hAnsi="Arial" w:cs="Arial"/>
              </w:rPr>
              <w:t xml:space="preserve"> -</w:t>
            </w:r>
            <w:r w:rsidRPr="000A52E9">
              <w:rPr>
                <w:rFonts w:ascii="Arial" w:hAnsi="Arial" w:cs="Arial"/>
              </w:rPr>
              <w:t xml:space="preserve"> </w:t>
            </w:r>
            <w:r w:rsidR="00C2775F" w:rsidRPr="000A52E9">
              <w:rPr>
                <w:rFonts w:ascii="Arial" w:hAnsi="Arial" w:cs="Arial"/>
              </w:rPr>
              <w:t xml:space="preserve">O prazo total contratual referido no item 2.2 corresponde ao somatório do prazo de até </w:t>
            </w:r>
            <w:r w:rsidR="00BB7F8F">
              <w:rPr>
                <w:rFonts w:ascii="Arial" w:hAnsi="Arial" w:cs="Arial"/>
              </w:rPr>
              <w:t>50</w:t>
            </w:r>
            <w:r w:rsidR="00B536E2">
              <w:rPr>
                <w:rFonts w:ascii="Arial" w:hAnsi="Arial" w:cs="Arial"/>
              </w:rPr>
              <w:t xml:space="preserve"> </w:t>
            </w:r>
            <w:r w:rsidR="00C2775F" w:rsidRPr="000A52E9">
              <w:rPr>
                <w:rFonts w:ascii="Arial" w:hAnsi="Arial" w:cs="Arial"/>
              </w:rPr>
              <w:t>(</w:t>
            </w:r>
            <w:r w:rsidR="00BB7F8F">
              <w:rPr>
                <w:rFonts w:ascii="Arial" w:hAnsi="Arial" w:cs="Arial"/>
              </w:rPr>
              <w:t>cinquenta</w:t>
            </w:r>
            <w:r w:rsidR="00C2775F" w:rsidRPr="000A52E9">
              <w:rPr>
                <w:rFonts w:ascii="Arial" w:hAnsi="Arial" w:cs="Arial"/>
              </w:rPr>
              <w:t xml:space="preserve">) </w:t>
            </w:r>
            <w:r w:rsidR="00224CF2" w:rsidRPr="000A52E9">
              <w:rPr>
                <w:rFonts w:ascii="Arial" w:hAnsi="Arial" w:cs="Arial"/>
              </w:rPr>
              <w:t>meses correspondente a fase de Pré-O</w:t>
            </w:r>
            <w:r w:rsidR="00C2775F" w:rsidRPr="000A52E9">
              <w:rPr>
                <w:rFonts w:ascii="Arial" w:hAnsi="Arial" w:cs="Arial"/>
              </w:rPr>
              <w:t>peração da UNIDADE, conforme definido no item</w:t>
            </w:r>
            <w:r w:rsidR="00722ED0" w:rsidRPr="000A52E9">
              <w:rPr>
                <w:rFonts w:ascii="Arial" w:hAnsi="Arial" w:cs="Arial"/>
              </w:rPr>
              <w:t xml:space="preserve"> 2.3.1</w:t>
            </w:r>
            <w:r w:rsidR="00C2775F" w:rsidRPr="000A52E9">
              <w:rPr>
                <w:rFonts w:ascii="Arial" w:hAnsi="Arial" w:cs="Arial"/>
              </w:rPr>
              <w:t xml:space="preserve">, o prazo de </w:t>
            </w:r>
            <w:r w:rsidR="00D02FB9" w:rsidRPr="000A52E9">
              <w:rPr>
                <w:rFonts w:ascii="Arial" w:hAnsi="Arial" w:cs="Arial"/>
              </w:rPr>
              <w:t>7</w:t>
            </w:r>
            <w:r w:rsidR="00687B6F" w:rsidRPr="000A52E9">
              <w:rPr>
                <w:rFonts w:ascii="Arial" w:hAnsi="Arial" w:cs="Arial"/>
              </w:rPr>
              <w:t>2</w:t>
            </w:r>
            <w:r w:rsidR="00BE51D1" w:rsidRPr="000A52E9">
              <w:rPr>
                <w:rFonts w:ascii="Arial" w:hAnsi="Arial" w:cs="Arial"/>
              </w:rPr>
              <w:t xml:space="preserve"> </w:t>
            </w:r>
            <w:r w:rsidR="00C2775F" w:rsidRPr="000A52E9">
              <w:rPr>
                <w:rFonts w:ascii="Arial" w:hAnsi="Arial" w:cs="Arial"/>
              </w:rPr>
              <w:t>(</w:t>
            </w:r>
            <w:r w:rsidR="00D02FB9" w:rsidRPr="000A52E9">
              <w:rPr>
                <w:rFonts w:ascii="Arial" w:hAnsi="Arial" w:cs="Arial"/>
              </w:rPr>
              <w:t xml:space="preserve">Setenta e </w:t>
            </w:r>
            <w:r w:rsidR="00687B6F" w:rsidRPr="000A52E9">
              <w:rPr>
                <w:rFonts w:ascii="Arial" w:hAnsi="Arial" w:cs="Arial"/>
              </w:rPr>
              <w:t>dois</w:t>
            </w:r>
            <w:r w:rsidR="00C2775F" w:rsidRPr="000A52E9">
              <w:rPr>
                <w:rFonts w:ascii="Arial" w:hAnsi="Arial" w:cs="Arial"/>
              </w:rPr>
              <w:t xml:space="preserve">) </w:t>
            </w:r>
            <w:r w:rsidR="00D02FB9" w:rsidRPr="000A52E9">
              <w:rPr>
                <w:rFonts w:ascii="Arial" w:hAnsi="Arial" w:cs="Arial"/>
              </w:rPr>
              <w:t xml:space="preserve">meses </w:t>
            </w:r>
            <w:r w:rsidR="00C2775F" w:rsidRPr="000A52E9">
              <w:rPr>
                <w:rFonts w:ascii="Arial" w:hAnsi="Arial" w:cs="Arial"/>
              </w:rPr>
              <w:t>correspondente</w:t>
            </w:r>
            <w:r w:rsidR="00E612DD" w:rsidRPr="000A52E9">
              <w:rPr>
                <w:rFonts w:ascii="Arial" w:hAnsi="Arial" w:cs="Arial"/>
              </w:rPr>
              <w:t>s</w:t>
            </w:r>
            <w:r w:rsidR="00151C7D" w:rsidRPr="000A52E9">
              <w:rPr>
                <w:rFonts w:ascii="Arial" w:hAnsi="Arial" w:cs="Arial"/>
              </w:rPr>
              <w:t xml:space="preserve"> ao período de O</w:t>
            </w:r>
            <w:r w:rsidR="00C2775F" w:rsidRPr="000A52E9">
              <w:rPr>
                <w:rFonts w:ascii="Arial" w:hAnsi="Arial" w:cs="Arial"/>
              </w:rPr>
              <w:t>peração da UNIDADE</w:t>
            </w:r>
            <w:r w:rsidR="00687B6F" w:rsidRPr="000A52E9">
              <w:rPr>
                <w:rFonts w:ascii="Arial" w:hAnsi="Arial" w:cs="Arial"/>
              </w:rPr>
              <w:t xml:space="preserve"> e </w:t>
            </w:r>
            <w:r w:rsidR="009E5CC2" w:rsidRPr="000A52E9">
              <w:rPr>
                <w:rFonts w:ascii="Arial" w:hAnsi="Arial" w:cs="Arial"/>
              </w:rPr>
              <w:t>6 (seis) meses relativos ao período de Operação Assistida</w:t>
            </w:r>
            <w:r w:rsidR="00C2775F" w:rsidRPr="000A52E9">
              <w:rPr>
                <w:rFonts w:ascii="Arial" w:hAnsi="Arial" w:cs="Arial"/>
              </w:rPr>
              <w:t>.</w:t>
            </w:r>
          </w:p>
          <w:p w14:paraId="71E8F2FF" w14:textId="77777777" w:rsidR="002A36FE" w:rsidRPr="000A6F4F" w:rsidRDefault="00095382" w:rsidP="001119EE">
            <w:pPr>
              <w:pStyle w:val="NormalWeb"/>
              <w:spacing w:before="240" w:beforeAutospacing="0" w:after="240" w:afterAutospacing="0"/>
              <w:jc w:val="both"/>
              <w:rPr>
                <w:rFonts w:ascii="Arial" w:hAnsi="Arial" w:cs="Arial"/>
              </w:rPr>
            </w:pPr>
            <w:r w:rsidRPr="000A52E9">
              <w:rPr>
                <w:rFonts w:ascii="Arial" w:hAnsi="Arial" w:cs="Arial"/>
              </w:rPr>
              <w:t xml:space="preserve">2.2.2 </w:t>
            </w:r>
            <w:r w:rsidR="00F663F8" w:rsidRPr="000A52E9">
              <w:rPr>
                <w:rFonts w:ascii="Arial" w:hAnsi="Arial" w:cs="Arial"/>
              </w:rPr>
              <w:t>-</w:t>
            </w:r>
            <w:r w:rsidRPr="000A52E9">
              <w:rPr>
                <w:rFonts w:ascii="Arial" w:hAnsi="Arial" w:cs="Arial"/>
              </w:rPr>
              <w:t xml:space="preserve"> </w:t>
            </w:r>
            <w:r w:rsidR="00666661" w:rsidRPr="000A52E9">
              <w:rPr>
                <w:rFonts w:ascii="Arial" w:hAnsi="Arial" w:cs="Arial"/>
              </w:rPr>
              <w:t xml:space="preserve">Durante a execução </w:t>
            </w:r>
            <w:r w:rsidRPr="000A52E9">
              <w:rPr>
                <w:rFonts w:ascii="Arial" w:hAnsi="Arial" w:cs="Arial"/>
              </w:rPr>
              <w:t>deste CONTRATO</w:t>
            </w:r>
            <w:r w:rsidRPr="000A6F4F">
              <w:rPr>
                <w:rFonts w:ascii="Arial" w:hAnsi="Arial" w:cs="Arial"/>
              </w:rPr>
              <w:t xml:space="preserve">, o embarque da mão-de-obra necessária à execução dos serviços contratados se dará conforme previsto no item 4.6 deste CONTRATO. </w:t>
            </w:r>
          </w:p>
          <w:p w14:paraId="10BF1B26" w14:textId="77777777" w:rsidR="002A36FE" w:rsidRDefault="00095382" w:rsidP="001119EE">
            <w:pPr>
              <w:pStyle w:val="NormalWeb"/>
              <w:spacing w:before="240" w:beforeAutospacing="0" w:after="240" w:afterAutospacing="0"/>
              <w:jc w:val="both"/>
              <w:rPr>
                <w:rFonts w:ascii="Arial" w:hAnsi="Arial" w:cs="Arial"/>
              </w:rPr>
            </w:pPr>
            <w:r w:rsidRPr="000A6F4F">
              <w:rPr>
                <w:rFonts w:ascii="Arial" w:hAnsi="Arial" w:cs="Arial"/>
              </w:rPr>
              <w:t xml:space="preserve">2.3 </w:t>
            </w:r>
            <w:r w:rsidR="00F663F8" w:rsidRPr="000A6F4F">
              <w:rPr>
                <w:rFonts w:ascii="Arial" w:hAnsi="Arial" w:cs="Arial"/>
              </w:rPr>
              <w:t>-</w:t>
            </w:r>
            <w:r w:rsidRPr="000A6F4F">
              <w:rPr>
                <w:rFonts w:ascii="Arial" w:hAnsi="Arial" w:cs="Arial"/>
              </w:rPr>
              <w:t xml:space="preserve"> </w:t>
            </w:r>
            <w:r w:rsidR="00904966" w:rsidRPr="000A6F4F">
              <w:rPr>
                <w:rFonts w:ascii="Arial" w:hAnsi="Arial" w:cs="Arial"/>
              </w:rPr>
              <w:t>A Prestação de Serviços deste contrato se dará nas seguintes formas:</w:t>
            </w:r>
            <w:r w:rsidR="00895848" w:rsidRPr="000A6F4F">
              <w:rPr>
                <w:rFonts w:ascii="Arial" w:hAnsi="Arial" w:cs="Arial"/>
              </w:rPr>
              <w:t xml:space="preserve"> </w:t>
            </w:r>
          </w:p>
          <w:p w14:paraId="0E8133AF" w14:textId="41F2781D" w:rsidR="00E16D6C" w:rsidRPr="001119EE" w:rsidRDefault="00880692" w:rsidP="001119EE">
            <w:pPr>
              <w:pStyle w:val="NormalWeb"/>
              <w:spacing w:before="240" w:beforeAutospacing="0" w:after="240" w:afterAutospacing="0"/>
              <w:jc w:val="both"/>
              <w:rPr>
                <w:rFonts w:ascii="Arial" w:hAnsi="Arial" w:cs="Arial"/>
              </w:rPr>
            </w:pPr>
            <w:r w:rsidRPr="000A6F4F">
              <w:rPr>
                <w:rFonts w:ascii="Arial" w:hAnsi="Arial" w:cs="Arial"/>
              </w:rPr>
              <w:t>2.3</w:t>
            </w:r>
            <w:r w:rsidR="00355161" w:rsidRPr="000A6F4F">
              <w:rPr>
                <w:rFonts w:ascii="Arial" w:hAnsi="Arial" w:cs="Arial"/>
              </w:rPr>
              <w:t xml:space="preserve">.1 </w:t>
            </w:r>
            <w:r w:rsidR="00F663F8" w:rsidRPr="000A6F4F">
              <w:rPr>
                <w:rFonts w:ascii="Arial" w:hAnsi="Arial" w:cs="Arial"/>
              </w:rPr>
              <w:t xml:space="preserve">- </w:t>
            </w:r>
            <w:r w:rsidR="00355161" w:rsidRPr="000A6F4F">
              <w:rPr>
                <w:rFonts w:ascii="Arial" w:hAnsi="Arial" w:cs="Arial"/>
              </w:rPr>
              <w:t xml:space="preserve">Início da Prestação de Serviços de </w:t>
            </w:r>
            <w:r w:rsidR="00004D26" w:rsidRPr="000A6F4F">
              <w:rPr>
                <w:rFonts w:ascii="Arial" w:hAnsi="Arial" w:cs="Arial"/>
              </w:rPr>
              <w:t>P</w:t>
            </w:r>
            <w:r w:rsidR="003D2760" w:rsidRPr="000A6F4F">
              <w:rPr>
                <w:rFonts w:ascii="Arial" w:hAnsi="Arial" w:cs="Arial"/>
              </w:rPr>
              <w:t>ré-</w:t>
            </w:r>
            <w:r w:rsidR="00004D26" w:rsidRPr="000A6F4F">
              <w:rPr>
                <w:rFonts w:ascii="Arial" w:hAnsi="Arial" w:cs="Arial"/>
              </w:rPr>
              <w:t>O</w:t>
            </w:r>
            <w:r w:rsidR="003D2760" w:rsidRPr="000A6F4F">
              <w:rPr>
                <w:rFonts w:ascii="Arial" w:hAnsi="Arial" w:cs="Arial"/>
              </w:rPr>
              <w:t xml:space="preserve">peração - </w:t>
            </w:r>
            <w:r w:rsidR="00355161" w:rsidRPr="000A6F4F">
              <w:rPr>
                <w:rFonts w:ascii="Arial" w:hAnsi="Arial" w:cs="Arial"/>
              </w:rPr>
              <w:t>O início da Prestação de Serviços</w:t>
            </w:r>
            <w:r w:rsidR="003D2760" w:rsidRPr="000A6F4F">
              <w:rPr>
                <w:rFonts w:ascii="Arial" w:hAnsi="Arial" w:cs="Arial"/>
              </w:rPr>
              <w:t xml:space="preserve"> de </w:t>
            </w:r>
            <w:r w:rsidR="00224CF2" w:rsidRPr="000A6F4F">
              <w:rPr>
                <w:rFonts w:ascii="Arial" w:hAnsi="Arial" w:cs="Arial"/>
              </w:rPr>
              <w:t>Pré-Operação</w:t>
            </w:r>
            <w:r w:rsidR="00355161" w:rsidRPr="000A6F4F">
              <w:rPr>
                <w:rFonts w:ascii="Arial" w:hAnsi="Arial" w:cs="Arial"/>
              </w:rPr>
              <w:t>, na forma definida no item 3.2.1.1</w:t>
            </w:r>
            <w:r w:rsidR="00A30E86">
              <w:rPr>
                <w:rFonts w:ascii="Arial" w:hAnsi="Arial" w:cs="Arial"/>
              </w:rPr>
              <w:t>,</w:t>
            </w:r>
            <w:r w:rsidR="00355161" w:rsidRPr="000A6F4F">
              <w:rPr>
                <w:rFonts w:ascii="Arial" w:hAnsi="Arial" w:cs="Arial"/>
              </w:rPr>
              <w:t xml:space="preserve"> ocorrerá na data da emissão </w:t>
            </w:r>
            <w:r w:rsidR="00004D26" w:rsidRPr="000A6F4F">
              <w:rPr>
                <w:rFonts w:ascii="Arial" w:hAnsi="Arial" w:cs="Arial"/>
              </w:rPr>
              <w:t>da Autorização de Serviços (AS</w:t>
            </w:r>
            <w:r w:rsidR="00174F6B">
              <w:rPr>
                <w:rFonts w:ascii="Arial" w:hAnsi="Arial" w:cs="Arial"/>
              </w:rPr>
              <w:t>POP</w:t>
            </w:r>
            <w:r w:rsidR="00004D26" w:rsidRPr="000A6F4F">
              <w:rPr>
                <w:rFonts w:ascii="Arial" w:hAnsi="Arial" w:cs="Arial"/>
              </w:rPr>
              <w:t xml:space="preserve">). </w:t>
            </w:r>
            <w:r w:rsidR="00E16D6C" w:rsidRPr="000A6F4F">
              <w:rPr>
                <w:rFonts w:ascii="Arial" w:hAnsi="Arial" w:cs="Arial"/>
              </w:rPr>
              <w:t xml:space="preserve">A </w:t>
            </w:r>
            <w:r w:rsidR="00D3532A">
              <w:rPr>
                <w:rFonts w:ascii="Arial" w:hAnsi="Arial" w:cs="Arial"/>
              </w:rPr>
              <w:t>ASPOP</w:t>
            </w:r>
            <w:r w:rsidR="00E16D6C" w:rsidRPr="000A6F4F">
              <w:rPr>
                <w:rFonts w:ascii="Arial" w:hAnsi="Arial" w:cs="Arial"/>
              </w:rPr>
              <w:t xml:space="preserve"> será emitida </w:t>
            </w:r>
            <w:r w:rsidR="006E7A43">
              <w:rPr>
                <w:rFonts w:ascii="Arial" w:hAnsi="Arial" w:cs="Arial"/>
              </w:rPr>
              <w:t>na</w:t>
            </w:r>
            <w:r w:rsidR="00F418DE">
              <w:rPr>
                <w:rFonts w:ascii="Arial" w:hAnsi="Arial" w:cs="Arial"/>
              </w:rPr>
              <w:t xml:space="preserve"> mesma data de assinatura do CONTRATO, motivando </w:t>
            </w:r>
            <w:r w:rsidR="00E16D6C" w:rsidRPr="001119EE">
              <w:rPr>
                <w:rFonts w:ascii="Arial" w:hAnsi="Arial" w:cs="Arial"/>
              </w:rPr>
              <w:t>a mobilização da equipe de operação dimensionada para atendimento de todas as obrigações nesta fase contratual.</w:t>
            </w:r>
          </w:p>
          <w:p w14:paraId="0DA880DE" w14:textId="50682EEA" w:rsidR="001702ED" w:rsidRDefault="00355161" w:rsidP="001119EE">
            <w:pPr>
              <w:pStyle w:val="NormalWeb"/>
              <w:spacing w:before="240" w:beforeAutospacing="0" w:after="240" w:afterAutospacing="0"/>
              <w:jc w:val="both"/>
              <w:rPr>
                <w:rFonts w:ascii="Arial" w:hAnsi="Arial" w:cs="Arial"/>
              </w:rPr>
            </w:pPr>
            <w:r w:rsidRPr="00F269E3">
              <w:rPr>
                <w:rFonts w:ascii="Arial" w:hAnsi="Arial" w:cs="Arial"/>
              </w:rPr>
              <w:t>2.</w:t>
            </w:r>
            <w:r w:rsidR="00880692" w:rsidRPr="00F269E3">
              <w:rPr>
                <w:rFonts w:ascii="Arial" w:hAnsi="Arial" w:cs="Arial"/>
              </w:rPr>
              <w:t>3</w:t>
            </w:r>
            <w:r w:rsidRPr="00F269E3">
              <w:rPr>
                <w:rFonts w:ascii="Arial" w:hAnsi="Arial" w:cs="Arial"/>
              </w:rPr>
              <w:t xml:space="preserve">.2 </w:t>
            </w:r>
            <w:r w:rsidR="00F663F8" w:rsidRPr="00F269E3">
              <w:rPr>
                <w:rFonts w:ascii="Arial" w:hAnsi="Arial" w:cs="Arial"/>
              </w:rPr>
              <w:t xml:space="preserve">- </w:t>
            </w:r>
            <w:r w:rsidRPr="00F269E3">
              <w:rPr>
                <w:rFonts w:ascii="Arial" w:hAnsi="Arial" w:cs="Arial"/>
              </w:rPr>
              <w:t xml:space="preserve">Início da Prestação de Serviços de Operação e Manutenção da Unidade (FPSO) </w:t>
            </w:r>
            <w:r w:rsidR="00AB4020" w:rsidRPr="00F269E3">
              <w:rPr>
                <w:rFonts w:ascii="Arial" w:hAnsi="Arial" w:cs="Arial"/>
              </w:rPr>
              <w:t>–</w:t>
            </w:r>
            <w:r w:rsidRPr="00F269E3">
              <w:rPr>
                <w:rFonts w:ascii="Arial" w:hAnsi="Arial" w:cs="Arial"/>
              </w:rPr>
              <w:t xml:space="preserve"> </w:t>
            </w:r>
            <w:r w:rsidR="00AB4020" w:rsidRPr="00F269E3">
              <w:rPr>
                <w:rFonts w:ascii="Arial" w:hAnsi="Arial" w:cs="Arial"/>
              </w:rPr>
              <w:t>A A</w:t>
            </w:r>
            <w:r w:rsidR="00151C7D">
              <w:rPr>
                <w:rFonts w:ascii="Arial" w:hAnsi="Arial" w:cs="Arial"/>
              </w:rPr>
              <w:t>utorização de Serviços de O</w:t>
            </w:r>
            <w:r w:rsidR="00AB4020" w:rsidRPr="00F269E3">
              <w:rPr>
                <w:rFonts w:ascii="Arial" w:hAnsi="Arial" w:cs="Arial"/>
              </w:rPr>
              <w:t>peração</w:t>
            </w:r>
            <w:r w:rsidR="00654591">
              <w:rPr>
                <w:rFonts w:ascii="Arial" w:hAnsi="Arial" w:cs="Arial"/>
              </w:rPr>
              <w:t xml:space="preserve"> (ASOP)</w:t>
            </w:r>
            <w:r w:rsidR="00151C7D">
              <w:rPr>
                <w:rFonts w:ascii="Arial" w:hAnsi="Arial" w:cs="Arial"/>
              </w:rPr>
              <w:t>,</w:t>
            </w:r>
            <w:r w:rsidR="00AB4020" w:rsidRPr="00F269E3">
              <w:rPr>
                <w:rFonts w:ascii="Arial" w:hAnsi="Arial" w:cs="Arial"/>
              </w:rPr>
              <w:t xml:space="preserve"> para o</w:t>
            </w:r>
            <w:r w:rsidRPr="00F269E3">
              <w:rPr>
                <w:rFonts w:ascii="Arial" w:hAnsi="Arial" w:cs="Arial"/>
              </w:rPr>
              <w:t xml:space="preserve"> </w:t>
            </w:r>
            <w:r w:rsidR="00151C7D">
              <w:rPr>
                <w:rFonts w:ascii="Arial" w:hAnsi="Arial" w:cs="Arial"/>
              </w:rPr>
              <w:t>início da Prestação de Serviços</w:t>
            </w:r>
            <w:r w:rsidRPr="00F269E3">
              <w:rPr>
                <w:rFonts w:ascii="Arial" w:hAnsi="Arial" w:cs="Arial"/>
              </w:rPr>
              <w:t xml:space="preserve"> na forma definida no item </w:t>
            </w:r>
            <w:r w:rsidRPr="00F269E3">
              <w:rPr>
                <w:rFonts w:ascii="Arial" w:hAnsi="Arial" w:cs="Arial"/>
              </w:rPr>
              <w:lastRenderedPageBreak/>
              <w:t>3.2.1.2</w:t>
            </w:r>
            <w:r w:rsidR="00151C7D">
              <w:rPr>
                <w:rFonts w:ascii="Arial" w:hAnsi="Arial" w:cs="Arial"/>
              </w:rPr>
              <w:t>,</w:t>
            </w:r>
            <w:r w:rsidRPr="00F269E3">
              <w:rPr>
                <w:rFonts w:ascii="Arial" w:hAnsi="Arial" w:cs="Arial"/>
              </w:rPr>
              <w:t xml:space="preserve"> </w:t>
            </w:r>
            <w:r w:rsidR="00AB4020" w:rsidRPr="00F269E3">
              <w:rPr>
                <w:rFonts w:ascii="Arial" w:hAnsi="Arial" w:cs="Arial"/>
              </w:rPr>
              <w:t xml:space="preserve">será emitida </w:t>
            </w:r>
            <w:r w:rsidRPr="00F269E3">
              <w:rPr>
                <w:rFonts w:ascii="Arial" w:hAnsi="Arial" w:cs="Arial"/>
              </w:rPr>
              <w:t>na data de atingimento do marco de aptidão para Produção de Óleo</w:t>
            </w:r>
            <w:r w:rsidR="008F029A" w:rsidRPr="008F029A">
              <w:rPr>
                <w:rFonts w:ascii="Arial" w:hAnsi="Arial" w:cs="Arial"/>
              </w:rPr>
              <w:t xml:space="preserve"> (</w:t>
            </w:r>
            <w:proofErr w:type="spellStart"/>
            <w:r w:rsidR="008F029A" w:rsidRPr="00F27BCD">
              <w:rPr>
                <w:rFonts w:ascii="Arial" w:hAnsi="Arial" w:cs="Arial"/>
                <w:i/>
                <w:iCs/>
              </w:rPr>
              <w:t>Ready</w:t>
            </w:r>
            <w:proofErr w:type="spellEnd"/>
            <w:r w:rsidR="008F029A" w:rsidRPr="00F27BCD">
              <w:rPr>
                <w:rFonts w:ascii="Arial" w:hAnsi="Arial" w:cs="Arial"/>
                <w:i/>
                <w:iCs/>
              </w:rPr>
              <w:t xml:space="preserve"> for </w:t>
            </w:r>
            <w:proofErr w:type="spellStart"/>
            <w:r w:rsidR="008F029A" w:rsidRPr="00F27BCD">
              <w:rPr>
                <w:rFonts w:ascii="Arial" w:hAnsi="Arial" w:cs="Arial"/>
                <w:i/>
                <w:iCs/>
              </w:rPr>
              <w:t>First</w:t>
            </w:r>
            <w:proofErr w:type="spellEnd"/>
            <w:r w:rsidR="008F029A" w:rsidRPr="00F27BCD">
              <w:rPr>
                <w:rFonts w:ascii="Arial" w:hAnsi="Arial" w:cs="Arial"/>
                <w:i/>
                <w:iCs/>
              </w:rPr>
              <w:t xml:space="preserve"> </w:t>
            </w:r>
            <w:proofErr w:type="spellStart"/>
            <w:r w:rsidR="008F029A" w:rsidRPr="00F27BCD">
              <w:rPr>
                <w:rFonts w:ascii="Arial" w:hAnsi="Arial" w:cs="Arial"/>
                <w:i/>
                <w:iCs/>
              </w:rPr>
              <w:t>Oil</w:t>
            </w:r>
            <w:proofErr w:type="spellEnd"/>
            <w:r w:rsidR="008F029A" w:rsidRPr="008F029A">
              <w:rPr>
                <w:rFonts w:ascii="Arial" w:hAnsi="Arial" w:cs="Arial"/>
              </w:rPr>
              <w:t>)</w:t>
            </w:r>
            <w:r w:rsidR="001702ED" w:rsidRPr="00F269E3">
              <w:rPr>
                <w:rFonts w:ascii="Arial" w:hAnsi="Arial" w:cs="Arial"/>
              </w:rPr>
              <w:t xml:space="preserve">, </w:t>
            </w:r>
            <w:r w:rsidR="001702ED" w:rsidRPr="001119EE">
              <w:rPr>
                <w:rFonts w:ascii="Arial" w:hAnsi="Arial" w:cs="Arial"/>
              </w:rPr>
              <w:t xml:space="preserve">conforme </w:t>
            </w:r>
            <w:r w:rsidR="00F269E3" w:rsidRPr="001119EE">
              <w:rPr>
                <w:rFonts w:ascii="Arial" w:hAnsi="Arial" w:cs="Arial"/>
              </w:rPr>
              <w:t>definido n</w:t>
            </w:r>
            <w:r w:rsidR="001702ED" w:rsidRPr="001119EE">
              <w:rPr>
                <w:rFonts w:ascii="Arial" w:hAnsi="Arial" w:cs="Arial"/>
              </w:rPr>
              <w:t xml:space="preserve">o </w:t>
            </w:r>
            <w:r w:rsidR="001702ED" w:rsidRPr="0084054F">
              <w:rPr>
                <w:rFonts w:ascii="Arial" w:hAnsi="Arial" w:cs="Arial"/>
                <w:highlight w:val="lightGray"/>
              </w:rPr>
              <w:t xml:space="preserve">Contrato nº </w:t>
            </w:r>
            <w:r w:rsidR="001702ED" w:rsidRPr="00A81D1C">
              <w:rPr>
                <w:rFonts w:ascii="Arial" w:hAnsi="Arial" w:cs="Arial"/>
                <w:color w:val="FF0000"/>
                <w:highlight w:val="lightGray"/>
              </w:rPr>
              <w:t>XXXXXX</w:t>
            </w:r>
            <w:r w:rsidR="001702ED" w:rsidRPr="0084054F">
              <w:rPr>
                <w:rFonts w:ascii="Arial" w:hAnsi="Arial" w:cs="Arial"/>
                <w:highlight w:val="lightGray"/>
              </w:rPr>
              <w:t xml:space="preserve"> </w:t>
            </w:r>
            <w:r w:rsidR="001702ED" w:rsidRPr="00A81D1C">
              <w:rPr>
                <w:rFonts w:ascii="Arial" w:hAnsi="Arial" w:cs="Arial"/>
                <w:color w:val="FF0000"/>
                <w:highlight w:val="lightGray"/>
              </w:rPr>
              <w:t>[Contrato de fornecimento do FPSO]</w:t>
            </w:r>
            <w:r w:rsidR="001702ED" w:rsidRPr="001119EE">
              <w:rPr>
                <w:rFonts w:ascii="Arial" w:hAnsi="Arial" w:cs="Arial"/>
              </w:rPr>
              <w:t>.</w:t>
            </w:r>
          </w:p>
          <w:p w14:paraId="14647248" w14:textId="7B751A71" w:rsidR="00355161" w:rsidRDefault="00355161" w:rsidP="001119EE">
            <w:pPr>
              <w:pStyle w:val="NormalWeb"/>
              <w:spacing w:before="240" w:beforeAutospacing="0" w:after="240" w:afterAutospacing="0"/>
              <w:jc w:val="both"/>
              <w:rPr>
                <w:rFonts w:ascii="Arial" w:hAnsi="Arial" w:cs="Arial"/>
              </w:rPr>
            </w:pPr>
            <w:r w:rsidRPr="00410DDF">
              <w:rPr>
                <w:rFonts w:ascii="Arial" w:hAnsi="Arial" w:cs="Arial"/>
              </w:rPr>
              <w:t>2.</w:t>
            </w:r>
            <w:r w:rsidR="00880692" w:rsidRPr="00410DDF">
              <w:rPr>
                <w:rFonts w:ascii="Arial" w:hAnsi="Arial" w:cs="Arial"/>
              </w:rPr>
              <w:t>3</w:t>
            </w:r>
            <w:r w:rsidRPr="00410DDF">
              <w:rPr>
                <w:rFonts w:ascii="Arial" w:hAnsi="Arial" w:cs="Arial"/>
              </w:rPr>
              <w:t>.3</w:t>
            </w:r>
            <w:r w:rsidR="00F663F8" w:rsidRPr="00410DDF">
              <w:rPr>
                <w:rFonts w:ascii="Arial" w:hAnsi="Arial" w:cs="Arial"/>
              </w:rPr>
              <w:t xml:space="preserve"> - </w:t>
            </w:r>
            <w:r w:rsidRPr="00410DDF">
              <w:rPr>
                <w:rFonts w:ascii="Arial" w:hAnsi="Arial" w:cs="Arial"/>
              </w:rPr>
              <w:t>Início da Prestação de Serviços de Operação Assistida da Unidade – O início da Prestação da Operação Assistida da Unidade, na forma definida no item 3.2.1.3</w:t>
            </w:r>
            <w:r w:rsidR="00BD2E09" w:rsidRPr="00410DDF">
              <w:rPr>
                <w:rFonts w:ascii="Arial" w:hAnsi="Arial" w:cs="Arial"/>
              </w:rPr>
              <w:t>,</w:t>
            </w:r>
            <w:r w:rsidRPr="00410DDF">
              <w:rPr>
                <w:rFonts w:ascii="Arial" w:hAnsi="Arial" w:cs="Arial"/>
              </w:rPr>
              <w:t xml:space="preserve"> </w:t>
            </w:r>
            <w:r w:rsidR="00BD2E09" w:rsidRPr="00410DDF">
              <w:rPr>
                <w:rFonts w:ascii="Arial" w:hAnsi="Arial" w:cs="Arial"/>
              </w:rPr>
              <w:t xml:space="preserve">ocorrerá </w:t>
            </w:r>
            <w:r w:rsidR="001702ED" w:rsidRPr="002A5568">
              <w:rPr>
                <w:rFonts w:ascii="Arial" w:hAnsi="Arial" w:cs="Arial"/>
              </w:rPr>
              <w:t>após</w:t>
            </w:r>
            <w:r w:rsidR="00BD2E09" w:rsidRPr="002A5568">
              <w:rPr>
                <w:rFonts w:ascii="Arial" w:hAnsi="Arial" w:cs="Arial"/>
              </w:rPr>
              <w:t xml:space="preserve"> </w:t>
            </w:r>
            <w:r w:rsidR="00BE51D1">
              <w:rPr>
                <w:rFonts w:ascii="Arial" w:hAnsi="Arial" w:cs="Arial"/>
              </w:rPr>
              <w:t>[</w:t>
            </w:r>
            <w:r w:rsidR="00D02FB9">
              <w:rPr>
                <w:rFonts w:ascii="Arial" w:hAnsi="Arial" w:cs="Arial"/>
              </w:rPr>
              <w:t>7</w:t>
            </w:r>
            <w:r w:rsidR="008A3964">
              <w:rPr>
                <w:rFonts w:ascii="Arial" w:hAnsi="Arial" w:cs="Arial"/>
              </w:rPr>
              <w:t>2</w:t>
            </w:r>
            <w:r w:rsidR="00BE51D1">
              <w:rPr>
                <w:rFonts w:ascii="Arial" w:hAnsi="Arial" w:cs="Arial"/>
              </w:rPr>
              <w:t>]</w:t>
            </w:r>
            <w:r w:rsidR="00BE51D1" w:rsidRPr="002A5568">
              <w:rPr>
                <w:rFonts w:ascii="Arial" w:hAnsi="Arial" w:cs="Arial"/>
              </w:rPr>
              <w:t xml:space="preserve"> </w:t>
            </w:r>
            <w:r w:rsidRPr="002A5568">
              <w:rPr>
                <w:rFonts w:ascii="Arial" w:hAnsi="Arial" w:cs="Arial"/>
              </w:rPr>
              <w:t>(</w:t>
            </w:r>
            <w:r w:rsidR="00D02FB9">
              <w:rPr>
                <w:rFonts w:ascii="Arial" w:hAnsi="Arial" w:cs="Arial"/>
              </w:rPr>
              <w:t xml:space="preserve">Setenta e </w:t>
            </w:r>
            <w:r w:rsidR="008A3964">
              <w:rPr>
                <w:rFonts w:ascii="Arial" w:hAnsi="Arial" w:cs="Arial"/>
              </w:rPr>
              <w:t>dois</w:t>
            </w:r>
            <w:r w:rsidRPr="002A5568">
              <w:rPr>
                <w:rFonts w:ascii="Arial" w:hAnsi="Arial" w:cs="Arial"/>
              </w:rPr>
              <w:t xml:space="preserve">) meses </w:t>
            </w:r>
            <w:r w:rsidR="001702ED" w:rsidRPr="00410DDF">
              <w:rPr>
                <w:rFonts w:ascii="Arial" w:hAnsi="Arial" w:cs="Arial"/>
              </w:rPr>
              <w:t>completos</w:t>
            </w:r>
            <w:r w:rsidRPr="00410DDF">
              <w:rPr>
                <w:rFonts w:ascii="Arial" w:hAnsi="Arial" w:cs="Arial"/>
              </w:rPr>
              <w:t xml:space="preserve"> </w:t>
            </w:r>
            <w:r w:rsidR="001702ED" w:rsidRPr="00410DDF">
              <w:rPr>
                <w:rFonts w:ascii="Arial" w:hAnsi="Arial" w:cs="Arial"/>
              </w:rPr>
              <w:t>d</w:t>
            </w:r>
            <w:r w:rsidRPr="00410DDF">
              <w:rPr>
                <w:rFonts w:ascii="Arial" w:hAnsi="Arial" w:cs="Arial"/>
              </w:rPr>
              <w:t xml:space="preserve">o Início da Prestação de Serviços de Operação </w:t>
            </w:r>
            <w:r w:rsidR="00880692" w:rsidRPr="00410DDF">
              <w:rPr>
                <w:rFonts w:ascii="Arial" w:hAnsi="Arial" w:cs="Arial"/>
              </w:rPr>
              <w:t>e Manutenção da Unidade</w:t>
            </w:r>
            <w:r w:rsidRPr="00410DDF">
              <w:rPr>
                <w:rFonts w:ascii="Arial" w:hAnsi="Arial" w:cs="Arial"/>
              </w:rPr>
              <w:t>, conforme mencionado no item 2.</w:t>
            </w:r>
            <w:r w:rsidR="00880692" w:rsidRPr="00410DDF">
              <w:rPr>
                <w:rFonts w:ascii="Arial" w:hAnsi="Arial" w:cs="Arial"/>
              </w:rPr>
              <w:t>3</w:t>
            </w:r>
            <w:r w:rsidRPr="00410DDF">
              <w:rPr>
                <w:rFonts w:ascii="Arial" w:hAnsi="Arial" w:cs="Arial"/>
              </w:rPr>
              <w:t>.2 deste Contrato.</w:t>
            </w:r>
            <w:r w:rsidRPr="00355161">
              <w:rPr>
                <w:rFonts w:ascii="Arial" w:hAnsi="Arial" w:cs="Arial"/>
              </w:rPr>
              <w:t xml:space="preserve"> </w:t>
            </w:r>
          </w:p>
          <w:p w14:paraId="6C80FF62" w14:textId="47DCB9CC" w:rsidR="002A36FE" w:rsidRPr="00224E9F" w:rsidRDefault="00095382" w:rsidP="001119EE">
            <w:pPr>
              <w:pStyle w:val="NormalWeb"/>
              <w:spacing w:before="240" w:beforeAutospacing="0" w:after="240" w:afterAutospacing="0"/>
              <w:jc w:val="both"/>
              <w:rPr>
                <w:rFonts w:ascii="Arial" w:hAnsi="Arial" w:cs="Arial"/>
              </w:rPr>
            </w:pPr>
            <w:r w:rsidRPr="00224E9F">
              <w:rPr>
                <w:rFonts w:ascii="Arial" w:hAnsi="Arial" w:cs="Arial"/>
              </w:rPr>
              <w:t>2.4 - Abono de prazo – Poderá ser acrescido, ao prazo do CONTRATO, referido no item 2.2</w:t>
            </w:r>
            <w:r w:rsidR="00F663F8">
              <w:rPr>
                <w:rFonts w:ascii="Arial" w:hAnsi="Arial" w:cs="Arial"/>
              </w:rPr>
              <w:t>,</w:t>
            </w:r>
            <w:r w:rsidRPr="00224E9F">
              <w:rPr>
                <w:rFonts w:ascii="Arial" w:hAnsi="Arial" w:cs="Arial"/>
              </w:rPr>
              <w:t xml:space="preserve"> a critério da PETROBRAS, os períodos de paralisação da UNIDADE em decorrência da falta de equipamentos essenciais, de manutenções programadas e outras razões atribuíveis à CONTRATADA. </w:t>
            </w:r>
            <w:r w:rsidR="005E1EE1" w:rsidRPr="005E1EE1">
              <w:rPr>
                <w:rFonts w:ascii="Arial" w:hAnsi="Arial" w:cs="Arial"/>
              </w:rPr>
              <w:t xml:space="preserve">A critério da Petrobras, poderá ser acrescido prazo correspondente à eventual postergação do </w:t>
            </w:r>
            <w:r w:rsidR="00931FD9">
              <w:rPr>
                <w:rFonts w:ascii="Arial" w:hAnsi="Arial" w:cs="Arial"/>
              </w:rPr>
              <w:t>“</w:t>
            </w:r>
            <w:proofErr w:type="spellStart"/>
            <w:r w:rsidR="00931FD9">
              <w:rPr>
                <w:rFonts w:ascii="Arial" w:hAnsi="Arial" w:cs="Arial"/>
              </w:rPr>
              <w:t>Ready</w:t>
            </w:r>
            <w:proofErr w:type="spellEnd"/>
            <w:r w:rsidR="00931FD9">
              <w:rPr>
                <w:rFonts w:ascii="Arial" w:hAnsi="Arial" w:cs="Arial"/>
              </w:rPr>
              <w:t xml:space="preserve"> for </w:t>
            </w:r>
            <w:proofErr w:type="spellStart"/>
            <w:r w:rsidR="00931FD9">
              <w:rPr>
                <w:rFonts w:ascii="Arial" w:hAnsi="Arial" w:cs="Arial"/>
              </w:rPr>
              <w:t>First</w:t>
            </w:r>
            <w:proofErr w:type="spellEnd"/>
            <w:r w:rsidR="00931FD9">
              <w:rPr>
                <w:rFonts w:ascii="Arial" w:hAnsi="Arial" w:cs="Arial"/>
              </w:rPr>
              <w:t xml:space="preserve"> </w:t>
            </w:r>
            <w:proofErr w:type="spellStart"/>
            <w:r w:rsidR="00931FD9">
              <w:rPr>
                <w:rFonts w:ascii="Arial" w:hAnsi="Arial" w:cs="Arial"/>
              </w:rPr>
              <w:t>Oil</w:t>
            </w:r>
            <w:proofErr w:type="spellEnd"/>
            <w:r w:rsidR="00931FD9">
              <w:rPr>
                <w:rFonts w:ascii="Arial" w:hAnsi="Arial" w:cs="Arial"/>
              </w:rPr>
              <w:t>”, com consequente postergação do i</w:t>
            </w:r>
            <w:r w:rsidR="00931FD9" w:rsidRPr="00F269E3">
              <w:rPr>
                <w:rFonts w:ascii="Arial" w:hAnsi="Arial" w:cs="Arial"/>
              </w:rPr>
              <w:t xml:space="preserve">nício da </w:t>
            </w:r>
            <w:r w:rsidR="00931FD9">
              <w:rPr>
                <w:rFonts w:ascii="Arial" w:hAnsi="Arial" w:cs="Arial"/>
              </w:rPr>
              <w:t>p</w:t>
            </w:r>
            <w:r w:rsidR="00931FD9" w:rsidRPr="00F269E3">
              <w:rPr>
                <w:rFonts w:ascii="Arial" w:hAnsi="Arial" w:cs="Arial"/>
              </w:rPr>
              <w:t xml:space="preserve">restação de </w:t>
            </w:r>
            <w:r w:rsidR="00931FD9">
              <w:rPr>
                <w:rFonts w:ascii="Arial" w:hAnsi="Arial" w:cs="Arial"/>
              </w:rPr>
              <w:t>s</w:t>
            </w:r>
            <w:r w:rsidR="00931FD9" w:rsidRPr="00F269E3">
              <w:rPr>
                <w:rFonts w:ascii="Arial" w:hAnsi="Arial" w:cs="Arial"/>
              </w:rPr>
              <w:t>erviços de Operação e Manutenção da Unidade (FPSO)</w:t>
            </w:r>
            <w:r w:rsidR="005E1EE1" w:rsidRPr="005E1EE1">
              <w:rPr>
                <w:rFonts w:ascii="Arial" w:hAnsi="Arial" w:cs="Arial"/>
              </w:rPr>
              <w:t>.</w:t>
            </w:r>
          </w:p>
          <w:p w14:paraId="2BD23A87" w14:textId="77777777" w:rsidR="002A36FE" w:rsidRPr="00224E9F" w:rsidRDefault="00095382" w:rsidP="001119EE">
            <w:pPr>
              <w:pStyle w:val="NormalWeb"/>
              <w:spacing w:before="240" w:beforeAutospacing="0" w:after="240" w:afterAutospacing="0"/>
              <w:jc w:val="both"/>
              <w:rPr>
                <w:rFonts w:ascii="Arial" w:hAnsi="Arial" w:cs="Arial"/>
              </w:rPr>
            </w:pPr>
            <w:r w:rsidRPr="00224E9F">
              <w:rPr>
                <w:rFonts w:ascii="Arial" w:hAnsi="Arial" w:cs="Arial"/>
              </w:rPr>
              <w:t xml:space="preserve">2.4.1 - Os abonos de prazo deverão ser formalizados através de Aditivos, </w:t>
            </w:r>
            <w:proofErr w:type="gramStart"/>
            <w:r w:rsidRPr="00224E9F">
              <w:rPr>
                <w:rFonts w:ascii="Arial" w:hAnsi="Arial" w:cs="Arial"/>
              </w:rPr>
              <w:t>mantidas as mesmas</w:t>
            </w:r>
            <w:proofErr w:type="gramEnd"/>
            <w:r w:rsidRPr="00224E9F">
              <w:rPr>
                <w:rFonts w:ascii="Arial" w:hAnsi="Arial" w:cs="Arial"/>
              </w:rPr>
              <w:t xml:space="preserve"> condições contratuais. </w:t>
            </w:r>
          </w:p>
          <w:p w14:paraId="3B1C247C" w14:textId="77777777" w:rsidR="002A36FE" w:rsidRPr="00224E9F" w:rsidRDefault="00095382" w:rsidP="001119EE">
            <w:pPr>
              <w:pStyle w:val="NormalWeb"/>
              <w:spacing w:before="240" w:beforeAutospacing="0" w:after="240" w:afterAutospacing="0"/>
              <w:jc w:val="both"/>
              <w:rPr>
                <w:rFonts w:ascii="Arial" w:hAnsi="Arial" w:cs="Arial"/>
              </w:rPr>
            </w:pPr>
            <w:r w:rsidRPr="00224E9F">
              <w:rPr>
                <w:rFonts w:ascii="Arial" w:hAnsi="Arial" w:cs="Arial"/>
              </w:rPr>
              <w:t xml:space="preserve">2.5 - Término do Contrato – Salvo o disposto na CLÁUSULA DÉCIMA PRIMEIRA - RESCISÃO, considera-se como término do CONTRATO a data em que se encerra o prazo citado no item 2.2 acrescidos os prazos acordados nos eventuais Aditivos. </w:t>
            </w:r>
          </w:p>
          <w:p w14:paraId="41B081E9" w14:textId="0F08D47A" w:rsidR="002A36FE" w:rsidRPr="00224E9F" w:rsidRDefault="00095382" w:rsidP="001119EE">
            <w:pPr>
              <w:pStyle w:val="NormalWeb"/>
              <w:spacing w:before="240" w:beforeAutospacing="0" w:after="240" w:afterAutospacing="0"/>
              <w:jc w:val="both"/>
              <w:rPr>
                <w:rFonts w:ascii="Arial" w:hAnsi="Arial" w:cs="Arial"/>
              </w:rPr>
            </w:pPr>
            <w:r w:rsidRPr="00224E9F">
              <w:rPr>
                <w:rFonts w:ascii="Arial" w:hAnsi="Arial" w:cs="Arial"/>
              </w:rPr>
              <w:t xml:space="preserve">2.5.1 </w:t>
            </w:r>
            <w:r w:rsidRPr="00410DDF">
              <w:rPr>
                <w:rFonts w:ascii="Arial" w:hAnsi="Arial" w:cs="Arial"/>
              </w:rPr>
              <w:t xml:space="preserve">- Caso existam equipamentos da </w:t>
            </w:r>
            <w:r w:rsidR="00DE2D5A" w:rsidRPr="00410DDF">
              <w:rPr>
                <w:rFonts w:ascii="Arial" w:hAnsi="Arial" w:cs="Arial"/>
              </w:rPr>
              <w:t xml:space="preserve">CONTRATADA </w:t>
            </w:r>
            <w:r w:rsidR="001860B9" w:rsidRPr="00410DDF">
              <w:rPr>
                <w:rFonts w:ascii="Arial" w:hAnsi="Arial" w:cs="Arial"/>
              </w:rPr>
              <w:t xml:space="preserve">a bordo da UNIDADE, estes deverão ser retirados até </w:t>
            </w:r>
            <w:r w:rsidR="001E59BD">
              <w:rPr>
                <w:rFonts w:ascii="Arial" w:hAnsi="Arial" w:cs="Arial"/>
              </w:rPr>
              <w:t>o final do 72º mês de prestação de Serviços de Operação e Manutenção</w:t>
            </w:r>
            <w:r w:rsidRPr="00410DDF">
              <w:rPr>
                <w:rFonts w:ascii="Arial" w:hAnsi="Arial" w:cs="Arial"/>
              </w:rPr>
              <w:t>, ou a data estipulada em acordo prévio entre as PARTES, que permita a permanência daqueles equipamentos na UNIDADE.</w:t>
            </w:r>
            <w:r w:rsidRPr="00224E9F">
              <w:rPr>
                <w:rFonts w:ascii="Arial" w:hAnsi="Arial" w:cs="Arial"/>
              </w:rPr>
              <w:t xml:space="preserve"> </w:t>
            </w:r>
          </w:p>
          <w:p w14:paraId="2B74B1D2" w14:textId="77777777" w:rsidR="002A36FE" w:rsidRPr="000A52E9" w:rsidRDefault="00095382" w:rsidP="00EA7CD5">
            <w:pPr>
              <w:pStyle w:val="NormalWeb"/>
              <w:spacing w:before="240" w:beforeAutospacing="0" w:after="240" w:afterAutospacing="0"/>
              <w:jc w:val="both"/>
              <w:rPr>
                <w:rFonts w:ascii="Arial" w:hAnsi="Arial" w:cs="Arial"/>
              </w:rPr>
            </w:pPr>
            <w:r w:rsidRPr="00224E9F">
              <w:rPr>
                <w:rFonts w:ascii="Arial" w:hAnsi="Arial" w:cs="Arial"/>
              </w:rPr>
              <w:t xml:space="preserve">2.5.2 - O término do CONTRATO não importará a ineficácia das cláusulas de Incidências Tributárias, Conformidade, </w:t>
            </w:r>
            <w:r w:rsidRPr="000A52E9">
              <w:rPr>
                <w:rFonts w:ascii="Arial" w:hAnsi="Arial" w:cs="Arial"/>
              </w:rPr>
              <w:t>Arbitragem e Lei Aplicável, Foro e Sigilo, bem como dos itens 3.27 e 3.27.1 do CONTRATO, que permanecerão vigentes pelos prazos estabelecidos ou pelos prazos prescricionais legalmente previstos.</w:t>
            </w:r>
          </w:p>
          <w:p w14:paraId="36D68787" w14:textId="5C207645" w:rsidR="00BE51D1" w:rsidRPr="000A52E9" w:rsidRDefault="00BE51D1" w:rsidP="00BE51D1">
            <w:pPr>
              <w:pStyle w:val="NormalWeb"/>
              <w:spacing w:before="240" w:beforeAutospacing="0" w:after="240" w:afterAutospacing="0"/>
              <w:jc w:val="both"/>
              <w:rPr>
                <w:rFonts w:ascii="Arial" w:hAnsi="Arial" w:cs="Arial"/>
              </w:rPr>
            </w:pPr>
            <w:r w:rsidRPr="000A52E9">
              <w:rPr>
                <w:rFonts w:ascii="Arial" w:hAnsi="Arial" w:cs="Arial"/>
              </w:rPr>
              <w:t>2.6 – Prorrogação do Contrato - O prazo previsto no item 2.2 poderá ser prorrogado</w:t>
            </w:r>
            <w:r w:rsidR="00C130A7">
              <w:rPr>
                <w:rFonts w:ascii="Arial" w:hAnsi="Arial" w:cs="Arial"/>
              </w:rPr>
              <w:t xml:space="preserve"> por igual período e valor</w:t>
            </w:r>
            <w:r w:rsidRPr="000A52E9">
              <w:rPr>
                <w:rFonts w:ascii="Arial" w:hAnsi="Arial" w:cs="Arial"/>
              </w:rPr>
              <w:t xml:space="preserve">, no máximo por até </w:t>
            </w:r>
            <w:r w:rsidR="0035694E" w:rsidRPr="00080238">
              <w:rPr>
                <w:rFonts w:ascii="Arial" w:hAnsi="Arial" w:cs="Arial"/>
              </w:rPr>
              <w:t>2190 (dois mil, cento e noventa) dias, correspondente ao período de Operação</w:t>
            </w:r>
            <w:r w:rsidR="0035694E">
              <w:rPr>
                <w:rFonts w:ascii="Arial" w:hAnsi="Arial" w:cs="Arial"/>
              </w:rPr>
              <w:t xml:space="preserve"> e Manutenção</w:t>
            </w:r>
            <w:r w:rsidR="0035694E" w:rsidRPr="00080238">
              <w:rPr>
                <w:rFonts w:ascii="Arial" w:hAnsi="Arial" w:cs="Arial"/>
              </w:rPr>
              <w:t xml:space="preserve"> da </w:t>
            </w:r>
            <w:proofErr w:type="gramStart"/>
            <w:r w:rsidR="0035694E" w:rsidRPr="00080238">
              <w:rPr>
                <w:rFonts w:ascii="Arial" w:hAnsi="Arial" w:cs="Arial"/>
              </w:rPr>
              <w:t>Unidade</w:t>
            </w:r>
            <w:r w:rsidR="00320AC6" w:rsidRPr="000A52E9">
              <w:rPr>
                <w:rFonts w:ascii="Arial" w:hAnsi="Arial" w:cs="Arial"/>
              </w:rPr>
              <w:t xml:space="preserve"> </w:t>
            </w:r>
            <w:r w:rsidRPr="000A52E9">
              <w:rPr>
                <w:rFonts w:ascii="Arial" w:hAnsi="Arial" w:cs="Arial"/>
              </w:rPr>
              <w:t>,</w:t>
            </w:r>
            <w:proofErr w:type="gramEnd"/>
            <w:r w:rsidRPr="000A52E9">
              <w:rPr>
                <w:rFonts w:ascii="Arial" w:hAnsi="Arial" w:cs="Arial"/>
              </w:rPr>
              <w:t xml:space="preserve"> mediante acordo prévio entre as partes, por meio de Termo Aditivo,</w:t>
            </w:r>
            <w:r w:rsidR="00C130A7">
              <w:rPr>
                <w:rFonts w:ascii="Arial" w:hAnsi="Arial" w:cs="Arial"/>
              </w:rPr>
              <w:t xml:space="preserve"> a ser concluído em</w:t>
            </w:r>
            <w:r w:rsidR="009041C7">
              <w:rPr>
                <w:rFonts w:ascii="Arial" w:hAnsi="Arial" w:cs="Arial"/>
              </w:rPr>
              <w:t xml:space="preserve">, no mínimo, </w:t>
            </w:r>
            <w:r w:rsidR="009D73F7" w:rsidRPr="000A52E9">
              <w:rPr>
                <w:rFonts w:ascii="Arial" w:hAnsi="Arial" w:cs="Arial"/>
              </w:rPr>
              <w:t>36</w:t>
            </w:r>
            <w:r w:rsidRPr="000A52E9">
              <w:rPr>
                <w:rFonts w:ascii="Arial" w:hAnsi="Arial" w:cs="Arial"/>
              </w:rPr>
              <w:t xml:space="preserve"> (</w:t>
            </w:r>
            <w:r w:rsidR="009D73F7" w:rsidRPr="000A52E9">
              <w:rPr>
                <w:rFonts w:ascii="Arial" w:hAnsi="Arial" w:cs="Arial"/>
              </w:rPr>
              <w:t>trinta e seis</w:t>
            </w:r>
            <w:r w:rsidRPr="000A52E9">
              <w:rPr>
                <w:rFonts w:ascii="Arial" w:hAnsi="Arial" w:cs="Arial"/>
              </w:rPr>
              <w:t xml:space="preserve">) </w:t>
            </w:r>
            <w:r w:rsidR="009D73F7" w:rsidRPr="000A52E9">
              <w:rPr>
                <w:rFonts w:ascii="Arial" w:hAnsi="Arial" w:cs="Arial"/>
              </w:rPr>
              <w:t>meses</w:t>
            </w:r>
            <w:r w:rsidRPr="000A52E9">
              <w:rPr>
                <w:rFonts w:ascii="Arial" w:hAnsi="Arial" w:cs="Arial"/>
              </w:rPr>
              <w:t xml:space="preserve"> antes do término do CONTRATO em vigor.</w:t>
            </w:r>
          </w:p>
          <w:p w14:paraId="5F1A0F65" w14:textId="77777777" w:rsidR="00EA7CD5" w:rsidRDefault="00EA7CD5" w:rsidP="00EA7CD5">
            <w:pPr>
              <w:pStyle w:val="NormalWeb"/>
              <w:spacing w:before="240" w:beforeAutospacing="0" w:after="240" w:afterAutospacing="0"/>
              <w:jc w:val="both"/>
              <w:rPr>
                <w:rFonts w:ascii="Arial" w:hAnsi="Arial" w:cs="Arial"/>
              </w:rPr>
            </w:pPr>
            <w:r w:rsidRPr="000A52E9">
              <w:rPr>
                <w:rFonts w:ascii="Arial" w:hAnsi="Arial" w:cs="Arial"/>
              </w:rPr>
              <w:t>(fim da cláusula)</w:t>
            </w:r>
          </w:p>
          <w:p w14:paraId="05CD8F3B" w14:textId="77777777" w:rsidR="00EA7CD5" w:rsidRPr="00EA7CD5" w:rsidRDefault="00EA7CD5" w:rsidP="00EA7CD5">
            <w:pPr>
              <w:pStyle w:val="NormalWeb"/>
              <w:spacing w:before="240" w:beforeAutospacing="0" w:after="240" w:afterAutospacing="0"/>
              <w:jc w:val="both"/>
              <w:rPr>
                <w:rFonts w:ascii="Arial" w:hAnsi="Arial" w:cs="Arial"/>
              </w:rPr>
            </w:pPr>
          </w:p>
          <w:p w14:paraId="39FC6F60" w14:textId="77777777" w:rsidR="002A36FE" w:rsidRDefault="00095382">
            <w:pPr>
              <w:pStyle w:val="NormalWeb"/>
              <w:spacing w:before="60" w:beforeAutospacing="0" w:afterLines="100" w:after="240" w:afterAutospacing="0"/>
              <w:jc w:val="both"/>
              <w:rPr>
                <w:rFonts w:ascii="Arial" w:hAnsi="Arial" w:cs="Arial"/>
                <w:b/>
              </w:rPr>
            </w:pPr>
            <w:r>
              <w:rPr>
                <w:rFonts w:ascii="Arial" w:hAnsi="Arial" w:cs="Arial"/>
                <w:b/>
              </w:rPr>
              <w:t xml:space="preserve">CLÁUSULA TERCEIRA - OBRIGAÇÕES DA CONTRATADA </w:t>
            </w:r>
          </w:p>
          <w:p w14:paraId="24497E68" w14:textId="77777777" w:rsidR="002A36FE" w:rsidRPr="002F7FC3" w:rsidRDefault="00095382" w:rsidP="001119EE">
            <w:pPr>
              <w:pStyle w:val="NormalWeb"/>
              <w:spacing w:before="240" w:beforeAutospacing="0" w:after="240" w:afterAutospacing="0"/>
              <w:jc w:val="both"/>
              <w:rPr>
                <w:rFonts w:ascii="Arial" w:hAnsi="Arial" w:cs="Arial"/>
              </w:rPr>
            </w:pPr>
            <w:r w:rsidRPr="002F7FC3">
              <w:rPr>
                <w:rFonts w:ascii="Arial" w:hAnsi="Arial" w:cs="Arial"/>
              </w:rPr>
              <w:lastRenderedPageBreak/>
              <w:t xml:space="preserve">3.1 - Manter, durante a execução deste Contrato, todas as condições de habilitação, de qualificação e da proposta, exigidas quando da contratação e a regularidade perante a Justiça do Trabalho, periodicamente comprovada pela Certidão Negativa de Débitos Trabalhistas – ou Positiva com Efeitos de Negativa, bem como a regularidade perante a Seguridade Social, periodicamente comprovada pela Certidão Negativa, ou Positiva com Efeitos de Negativa, de Débitos relativos a Créditos Tributários Federais e à Dívida Ativa da União (CND ou CPEND/CPEN). </w:t>
            </w:r>
          </w:p>
          <w:p w14:paraId="32832F07" w14:textId="77777777" w:rsidR="0052335B" w:rsidRDefault="00095382" w:rsidP="001119EE">
            <w:pPr>
              <w:pStyle w:val="NormalWeb"/>
              <w:spacing w:before="240" w:beforeAutospacing="0" w:after="240" w:afterAutospacing="0"/>
              <w:jc w:val="both"/>
              <w:rPr>
                <w:rFonts w:ascii="Arial" w:hAnsi="Arial" w:cs="Arial"/>
              </w:rPr>
            </w:pPr>
            <w:r w:rsidRPr="002F7FC3">
              <w:rPr>
                <w:rFonts w:ascii="Arial" w:hAnsi="Arial" w:cs="Arial"/>
              </w:rPr>
              <w:t>3.1.1 - Respeitar e cumprir as Normas Administrativas Internas em vigor na PETROBRAS</w:t>
            </w:r>
            <w:r w:rsidR="00EE410A" w:rsidRPr="00EE410A">
              <w:rPr>
                <w:rFonts w:ascii="Arial" w:hAnsi="Arial" w:cs="Arial"/>
              </w:rPr>
              <w:t>, que tenham sido oportunamente informadas pela fiscalização da PETROBRAS</w:t>
            </w:r>
            <w:r w:rsidRPr="002F7FC3">
              <w:rPr>
                <w:rFonts w:ascii="Arial" w:hAnsi="Arial" w:cs="Arial"/>
              </w:rPr>
              <w:t xml:space="preserve">. </w:t>
            </w:r>
          </w:p>
          <w:p w14:paraId="6DAFF1D0" w14:textId="77777777" w:rsidR="002A36FE" w:rsidRPr="002F7FC3" w:rsidRDefault="00095382" w:rsidP="001119EE">
            <w:pPr>
              <w:pStyle w:val="NormalWeb"/>
              <w:spacing w:before="240" w:beforeAutospacing="0" w:after="240" w:afterAutospacing="0"/>
              <w:jc w:val="both"/>
              <w:rPr>
                <w:rFonts w:ascii="Arial" w:hAnsi="Arial" w:cs="Arial"/>
              </w:rPr>
            </w:pPr>
            <w:r w:rsidRPr="002F7FC3">
              <w:rPr>
                <w:rFonts w:ascii="Arial" w:hAnsi="Arial" w:cs="Arial"/>
              </w:rPr>
              <w:t xml:space="preserve">3.1.2 - Caso a CONTRATADA seja empresa brasileira constituída sob a forma de sociedade limitada ou sociedade simples, esta deverá apresentar à fiscalização, cópia do Registro na Junta Comercial ou Cartório de Registro das Pessoas Jurídicas (no caso de sociedade limitada), quando houver modificação na composição societária da CONTRATADA. </w:t>
            </w:r>
          </w:p>
          <w:p w14:paraId="11DCA357" w14:textId="77777777" w:rsidR="002A36FE" w:rsidRPr="002F7FC3" w:rsidRDefault="00095382" w:rsidP="001119EE">
            <w:pPr>
              <w:pStyle w:val="NormalWeb"/>
              <w:spacing w:before="240" w:beforeAutospacing="0" w:after="240" w:afterAutospacing="0"/>
              <w:jc w:val="both"/>
              <w:rPr>
                <w:rFonts w:ascii="Arial" w:hAnsi="Arial" w:cs="Arial"/>
              </w:rPr>
            </w:pPr>
            <w:r w:rsidRPr="002F7FC3">
              <w:rPr>
                <w:rFonts w:ascii="Arial" w:hAnsi="Arial" w:cs="Arial"/>
              </w:rPr>
              <w:t xml:space="preserve">3.1.3 - Apresentar, antes da emissão do Relatório de Medição (RM) referente à última medição, os comprovantes de pagamento das verbas rescisórias dos empregados dispensados e uma declaração formal da continuidade dos contratos de trabalhos remanescentes. </w:t>
            </w:r>
          </w:p>
          <w:p w14:paraId="5872EDF0" w14:textId="77777777" w:rsidR="002A36FE" w:rsidRPr="00574A84" w:rsidRDefault="00095382" w:rsidP="001119EE">
            <w:pPr>
              <w:pStyle w:val="NormalWeb"/>
              <w:spacing w:before="240" w:beforeAutospacing="0" w:after="240" w:afterAutospacing="0"/>
              <w:jc w:val="both"/>
              <w:rPr>
                <w:rFonts w:ascii="Arial" w:hAnsi="Arial" w:cs="Arial"/>
              </w:rPr>
            </w:pPr>
            <w:r w:rsidRPr="002F7FC3">
              <w:rPr>
                <w:rFonts w:ascii="Arial" w:hAnsi="Arial" w:cs="Arial"/>
              </w:rPr>
              <w:t xml:space="preserve">3.2 - Quanto </w:t>
            </w:r>
            <w:r w:rsidRPr="00574A84">
              <w:rPr>
                <w:rFonts w:ascii="Arial" w:hAnsi="Arial" w:cs="Arial"/>
              </w:rPr>
              <w:t xml:space="preserve">à execução da Prestação de Serviços de </w:t>
            </w:r>
            <w:r w:rsidR="00224CF2" w:rsidRPr="00574A84">
              <w:rPr>
                <w:rFonts w:ascii="Arial" w:hAnsi="Arial" w:cs="Arial"/>
              </w:rPr>
              <w:t>Pré-Operação</w:t>
            </w:r>
            <w:r w:rsidR="00CE0A73" w:rsidRPr="00574A84">
              <w:rPr>
                <w:rFonts w:ascii="Arial" w:hAnsi="Arial" w:cs="Arial"/>
              </w:rPr>
              <w:t>,</w:t>
            </w:r>
            <w:r w:rsidR="00DE2D5A" w:rsidRPr="00574A84">
              <w:rPr>
                <w:rFonts w:ascii="Arial" w:hAnsi="Arial" w:cs="Arial"/>
              </w:rPr>
              <w:t xml:space="preserve"> </w:t>
            </w:r>
            <w:r w:rsidRPr="00574A84">
              <w:rPr>
                <w:rFonts w:ascii="Arial" w:hAnsi="Arial" w:cs="Arial"/>
              </w:rPr>
              <w:t xml:space="preserve">Operação </w:t>
            </w:r>
            <w:r w:rsidR="00CE0A73" w:rsidRPr="00574A84">
              <w:rPr>
                <w:rFonts w:ascii="Arial" w:hAnsi="Arial" w:cs="Arial"/>
              </w:rPr>
              <w:t xml:space="preserve">e Manutenção </w:t>
            </w:r>
            <w:r w:rsidRPr="00574A84">
              <w:rPr>
                <w:rFonts w:ascii="Arial" w:hAnsi="Arial" w:cs="Arial"/>
              </w:rPr>
              <w:t xml:space="preserve">e responsabilidade técnica: </w:t>
            </w:r>
          </w:p>
          <w:p w14:paraId="4C1EE5E8" w14:textId="77777777" w:rsidR="002A36FE" w:rsidRDefault="00095382" w:rsidP="001119EE">
            <w:pPr>
              <w:pStyle w:val="NormalWeb"/>
              <w:spacing w:before="240" w:beforeAutospacing="0" w:after="240" w:afterAutospacing="0"/>
              <w:jc w:val="both"/>
              <w:rPr>
                <w:rFonts w:ascii="Arial" w:hAnsi="Arial" w:cs="Arial"/>
              </w:rPr>
            </w:pPr>
            <w:r w:rsidRPr="00574A84">
              <w:rPr>
                <w:rFonts w:ascii="Arial" w:hAnsi="Arial" w:cs="Arial"/>
              </w:rPr>
              <w:t xml:space="preserve">3.2.1 - Executar a Prestação de Serviços de </w:t>
            </w:r>
            <w:r w:rsidR="00224CF2" w:rsidRPr="00574A84">
              <w:rPr>
                <w:rFonts w:ascii="Arial" w:hAnsi="Arial" w:cs="Arial"/>
              </w:rPr>
              <w:t>Pré-Operação</w:t>
            </w:r>
            <w:r w:rsidR="00CE0A73" w:rsidRPr="00574A84">
              <w:rPr>
                <w:rFonts w:ascii="Arial" w:hAnsi="Arial" w:cs="Arial"/>
              </w:rPr>
              <w:t>,</w:t>
            </w:r>
            <w:r w:rsidR="001702ED" w:rsidRPr="00574A84">
              <w:rPr>
                <w:rFonts w:ascii="Arial" w:hAnsi="Arial" w:cs="Arial"/>
              </w:rPr>
              <w:t xml:space="preserve"> </w:t>
            </w:r>
            <w:r w:rsidRPr="00574A84">
              <w:rPr>
                <w:rFonts w:ascii="Arial" w:hAnsi="Arial" w:cs="Arial"/>
              </w:rPr>
              <w:t xml:space="preserve">Operação </w:t>
            </w:r>
            <w:r w:rsidR="00CE0A73" w:rsidRPr="00574A84">
              <w:rPr>
                <w:rFonts w:ascii="Arial" w:hAnsi="Arial" w:cs="Arial"/>
              </w:rPr>
              <w:t xml:space="preserve">e Manutenção </w:t>
            </w:r>
            <w:r w:rsidRPr="00574A84">
              <w:rPr>
                <w:rFonts w:ascii="Arial" w:hAnsi="Arial" w:cs="Arial"/>
              </w:rPr>
              <w:t>ora contratada nos prazos e condições aqui estabelecidos.</w:t>
            </w:r>
            <w:r>
              <w:rPr>
                <w:rFonts w:ascii="Arial" w:hAnsi="Arial" w:cs="Arial"/>
              </w:rPr>
              <w:t xml:space="preserve"> </w:t>
            </w:r>
          </w:p>
          <w:p w14:paraId="5866C754" w14:textId="5CD0A5A5" w:rsidR="00904966" w:rsidRPr="00574A84" w:rsidRDefault="002F5B0F" w:rsidP="001119EE">
            <w:pPr>
              <w:pStyle w:val="NormalWeb"/>
              <w:spacing w:before="240" w:beforeAutospacing="0" w:after="240" w:afterAutospacing="0"/>
              <w:jc w:val="both"/>
              <w:rPr>
                <w:rFonts w:ascii="Arial" w:hAnsi="Arial" w:cs="Arial"/>
              </w:rPr>
            </w:pPr>
            <w:r w:rsidRPr="00574A84">
              <w:rPr>
                <w:rFonts w:ascii="Arial" w:hAnsi="Arial" w:cs="Arial"/>
              </w:rPr>
              <w:t>3.2.1.1</w:t>
            </w:r>
            <w:r w:rsidR="00F663F8" w:rsidRPr="00574A84">
              <w:rPr>
                <w:rFonts w:ascii="Arial" w:hAnsi="Arial" w:cs="Arial"/>
              </w:rPr>
              <w:t xml:space="preserve"> - </w:t>
            </w:r>
            <w:r w:rsidR="00D6290A" w:rsidRPr="00574A84">
              <w:rPr>
                <w:rFonts w:ascii="Arial" w:hAnsi="Arial" w:cs="Arial"/>
              </w:rPr>
              <w:t>P</w:t>
            </w:r>
            <w:r w:rsidRPr="00574A84">
              <w:rPr>
                <w:rFonts w:ascii="Arial" w:hAnsi="Arial" w:cs="Arial"/>
              </w:rPr>
              <w:t xml:space="preserve">restar todos os Serviços de </w:t>
            </w:r>
            <w:r w:rsidR="00224CF2" w:rsidRPr="00574A84">
              <w:rPr>
                <w:rFonts w:ascii="Arial" w:hAnsi="Arial" w:cs="Arial"/>
              </w:rPr>
              <w:t>Pré-Operação</w:t>
            </w:r>
            <w:r w:rsidR="00AB4020" w:rsidRPr="00574A84">
              <w:rPr>
                <w:rFonts w:ascii="Arial" w:hAnsi="Arial" w:cs="Arial"/>
              </w:rPr>
              <w:t>, preservação</w:t>
            </w:r>
            <w:r w:rsidR="00DC1CA9" w:rsidRPr="00574A84">
              <w:rPr>
                <w:rFonts w:ascii="Arial" w:hAnsi="Arial" w:cs="Arial"/>
              </w:rPr>
              <w:t>, hibernação</w:t>
            </w:r>
            <w:r w:rsidR="00CE5D31" w:rsidRPr="00574A84">
              <w:rPr>
                <w:rFonts w:ascii="Arial" w:hAnsi="Arial" w:cs="Arial"/>
              </w:rPr>
              <w:t xml:space="preserve"> e </w:t>
            </w:r>
            <w:r w:rsidRPr="00574A84">
              <w:rPr>
                <w:rFonts w:ascii="Arial" w:hAnsi="Arial" w:cs="Arial"/>
              </w:rPr>
              <w:t>Manutenção</w:t>
            </w:r>
            <w:r w:rsidR="00CE5D31" w:rsidRPr="00574A84">
              <w:rPr>
                <w:rFonts w:ascii="Arial" w:hAnsi="Arial" w:cs="Arial"/>
              </w:rPr>
              <w:t xml:space="preserve"> da </w:t>
            </w:r>
            <w:r w:rsidR="00904966" w:rsidRPr="00574A84">
              <w:rPr>
                <w:rFonts w:ascii="Arial" w:hAnsi="Arial" w:cs="Arial"/>
              </w:rPr>
              <w:t>unidade</w:t>
            </w:r>
            <w:r w:rsidR="00CE5D31" w:rsidRPr="00574A84">
              <w:rPr>
                <w:rFonts w:ascii="Arial" w:hAnsi="Arial" w:cs="Arial"/>
              </w:rPr>
              <w:t>, bem como</w:t>
            </w:r>
            <w:r w:rsidRPr="00574A84">
              <w:rPr>
                <w:rFonts w:ascii="Arial" w:hAnsi="Arial" w:cs="Arial"/>
              </w:rPr>
              <w:t xml:space="preserve"> Hotelaria</w:t>
            </w:r>
            <w:r w:rsidR="00DC1CA9" w:rsidRPr="00574A84">
              <w:rPr>
                <w:rFonts w:ascii="Arial" w:hAnsi="Arial" w:cs="Arial"/>
              </w:rPr>
              <w:t>,</w:t>
            </w:r>
            <w:r w:rsidR="009336E5">
              <w:rPr>
                <w:rFonts w:ascii="Arial" w:hAnsi="Arial" w:cs="Arial"/>
              </w:rPr>
              <w:t xml:space="preserve"> em complemento às atividades e obrigações do Contrato de fornecimento,</w:t>
            </w:r>
            <w:r w:rsidR="00DC1CA9" w:rsidRPr="00574A84">
              <w:rPr>
                <w:rFonts w:ascii="Arial" w:hAnsi="Arial" w:cs="Arial"/>
              </w:rPr>
              <w:t xml:space="preserve"> a partir da data de assinatura da Autorização de Serviços (AS) de </w:t>
            </w:r>
            <w:r w:rsidR="00224CF2" w:rsidRPr="00574A84">
              <w:rPr>
                <w:rFonts w:ascii="Arial" w:hAnsi="Arial" w:cs="Arial"/>
              </w:rPr>
              <w:t>Pré-Operação</w:t>
            </w:r>
            <w:r w:rsidR="00AB4020" w:rsidRPr="001119EE">
              <w:rPr>
                <w:rFonts w:ascii="Arial" w:hAnsi="Arial" w:cs="Arial"/>
              </w:rPr>
              <w:t>.</w:t>
            </w:r>
          </w:p>
          <w:p w14:paraId="79F9B761" w14:textId="225B2A4A" w:rsidR="00904966" w:rsidRPr="001119EE" w:rsidRDefault="00904966" w:rsidP="001119EE">
            <w:pPr>
              <w:pStyle w:val="NormalWeb"/>
              <w:spacing w:before="240" w:beforeAutospacing="0" w:after="240" w:afterAutospacing="0"/>
              <w:jc w:val="both"/>
              <w:rPr>
                <w:rFonts w:ascii="Arial" w:hAnsi="Arial" w:cs="Arial"/>
              </w:rPr>
            </w:pPr>
            <w:r w:rsidRPr="001119EE">
              <w:rPr>
                <w:rFonts w:ascii="Arial" w:hAnsi="Arial" w:cs="Arial"/>
              </w:rPr>
              <w:t>3.2.1.1.1</w:t>
            </w:r>
            <w:r w:rsidR="00F663F8" w:rsidRPr="001119EE">
              <w:rPr>
                <w:rFonts w:ascii="Arial" w:hAnsi="Arial" w:cs="Arial"/>
              </w:rPr>
              <w:t xml:space="preserve"> - </w:t>
            </w:r>
            <w:r w:rsidRPr="001119EE">
              <w:rPr>
                <w:rFonts w:ascii="Arial" w:hAnsi="Arial" w:cs="Arial"/>
              </w:rPr>
              <w:t>A</w:t>
            </w:r>
            <w:r w:rsidR="00DC1CA9" w:rsidRPr="001119EE">
              <w:rPr>
                <w:rFonts w:ascii="Arial" w:hAnsi="Arial" w:cs="Arial"/>
              </w:rPr>
              <w:t xml:space="preserve"> </w:t>
            </w:r>
            <w:r w:rsidR="00224CF2" w:rsidRPr="001119EE">
              <w:rPr>
                <w:rFonts w:ascii="Arial" w:hAnsi="Arial" w:cs="Arial"/>
              </w:rPr>
              <w:t>Pré-Operação</w:t>
            </w:r>
            <w:r w:rsidRPr="001119EE">
              <w:rPr>
                <w:rFonts w:ascii="Arial" w:hAnsi="Arial" w:cs="Arial"/>
              </w:rPr>
              <w:t xml:space="preserve"> tem por objetivo </w:t>
            </w:r>
            <w:r w:rsidR="00AB4020" w:rsidRPr="001119EE">
              <w:rPr>
                <w:rFonts w:ascii="Arial" w:hAnsi="Arial" w:cs="Arial"/>
              </w:rPr>
              <w:t xml:space="preserve">garantir que a CONTRATADA acompanhe </w:t>
            </w:r>
            <w:r w:rsidR="009D73F7">
              <w:rPr>
                <w:rFonts w:ascii="Arial" w:hAnsi="Arial" w:cs="Arial"/>
              </w:rPr>
              <w:t>as atividades do contrato de fornecimento do FPSO</w:t>
            </w:r>
            <w:r w:rsidR="00AB4020" w:rsidRPr="001119EE">
              <w:rPr>
                <w:rFonts w:ascii="Arial" w:hAnsi="Arial" w:cs="Arial"/>
              </w:rPr>
              <w:t xml:space="preserve"> e transferência dos sistemas operacionais</w:t>
            </w:r>
            <w:r w:rsidR="006E75C5" w:rsidRPr="001119EE">
              <w:rPr>
                <w:rFonts w:ascii="Arial" w:hAnsi="Arial" w:cs="Arial"/>
              </w:rPr>
              <w:t xml:space="preserve"> </w:t>
            </w:r>
            <w:r w:rsidR="009D4AAD" w:rsidRPr="001119EE">
              <w:rPr>
                <w:rFonts w:ascii="Arial" w:hAnsi="Arial" w:cs="Arial"/>
              </w:rPr>
              <w:t xml:space="preserve">durante a execução do escopo previsto no </w:t>
            </w:r>
            <w:r w:rsidR="009D4AAD" w:rsidRPr="001119EE">
              <w:rPr>
                <w:rFonts w:ascii="Arial" w:hAnsi="Arial" w:cs="Arial"/>
                <w:highlight w:val="lightGray"/>
              </w:rPr>
              <w:t xml:space="preserve">Contrato nº </w:t>
            </w:r>
            <w:r w:rsidR="009D4AAD" w:rsidRPr="00617DFC">
              <w:rPr>
                <w:rFonts w:ascii="Arial" w:hAnsi="Arial" w:cs="Arial"/>
                <w:color w:val="FF0000"/>
                <w:highlight w:val="lightGray"/>
              </w:rPr>
              <w:t>XXXXXX</w:t>
            </w:r>
            <w:r w:rsidR="009D4AAD" w:rsidRPr="001119EE">
              <w:rPr>
                <w:rFonts w:ascii="Arial" w:hAnsi="Arial" w:cs="Arial"/>
                <w:highlight w:val="lightGray"/>
              </w:rPr>
              <w:t xml:space="preserve"> </w:t>
            </w:r>
            <w:r w:rsidR="009D4AAD" w:rsidRPr="00617DFC">
              <w:rPr>
                <w:rFonts w:ascii="Arial" w:hAnsi="Arial" w:cs="Arial"/>
                <w:color w:val="FF0000"/>
                <w:highlight w:val="lightGray"/>
              </w:rPr>
              <w:t>[Contrato de fornecimento do FPSO]</w:t>
            </w:r>
            <w:r w:rsidR="00AB4020" w:rsidRPr="001119EE">
              <w:rPr>
                <w:rFonts w:ascii="Arial" w:hAnsi="Arial" w:cs="Arial"/>
                <w:highlight w:val="lightGray"/>
              </w:rPr>
              <w:t>,</w:t>
            </w:r>
            <w:r w:rsidR="00AB4020" w:rsidRPr="001119EE">
              <w:rPr>
                <w:rFonts w:ascii="Arial" w:hAnsi="Arial" w:cs="Arial"/>
              </w:rPr>
              <w:t xml:space="preserve"> </w:t>
            </w:r>
            <w:r w:rsidR="00D427B5" w:rsidRPr="00D427B5">
              <w:rPr>
                <w:rFonts w:ascii="Arial" w:hAnsi="Arial" w:cs="Arial"/>
              </w:rPr>
              <w:t xml:space="preserve">realize as atividades de preparação da equipe de operação (incluindo a realização de todos os treinamentos e simulados necessários), realize a operação, manutenção, a preservação ou hibernação dos sistemas operacionais de toda a unidade transferidos para operação, bem como garantir a habitabilidade da </w:t>
            </w:r>
            <w:r w:rsidR="00C350C4">
              <w:rPr>
                <w:rFonts w:ascii="Arial" w:hAnsi="Arial" w:cs="Arial"/>
              </w:rPr>
              <w:t>Unidade</w:t>
            </w:r>
            <w:r w:rsidR="00D427B5" w:rsidRPr="00D427B5">
              <w:rPr>
                <w:rFonts w:ascii="Arial" w:hAnsi="Arial" w:cs="Arial"/>
              </w:rPr>
              <w:t xml:space="preserve"> e manutenção e operação dos sistemas da </w:t>
            </w:r>
            <w:r w:rsidR="00C350C4">
              <w:rPr>
                <w:rFonts w:ascii="Arial" w:hAnsi="Arial" w:cs="Arial"/>
              </w:rPr>
              <w:t>Unidade</w:t>
            </w:r>
            <w:r w:rsidR="00D427B5" w:rsidRPr="00D427B5">
              <w:rPr>
                <w:rFonts w:ascii="Arial" w:hAnsi="Arial" w:cs="Arial"/>
              </w:rPr>
              <w:t xml:space="preserve"> até o atingimento do marco de aptidão para Produção de Óleo (</w:t>
            </w:r>
            <w:proofErr w:type="spellStart"/>
            <w:r w:rsidR="00D427B5" w:rsidRPr="00D427B5">
              <w:rPr>
                <w:rFonts w:ascii="Arial" w:hAnsi="Arial" w:cs="Arial"/>
              </w:rPr>
              <w:t>Ready</w:t>
            </w:r>
            <w:proofErr w:type="spellEnd"/>
            <w:r w:rsidR="00D427B5" w:rsidRPr="00D427B5">
              <w:rPr>
                <w:rFonts w:ascii="Arial" w:hAnsi="Arial" w:cs="Arial"/>
              </w:rPr>
              <w:t xml:space="preserve"> for </w:t>
            </w:r>
            <w:proofErr w:type="spellStart"/>
            <w:r w:rsidR="00D427B5" w:rsidRPr="00D427B5">
              <w:rPr>
                <w:rFonts w:ascii="Arial" w:hAnsi="Arial" w:cs="Arial"/>
              </w:rPr>
              <w:t>First</w:t>
            </w:r>
            <w:proofErr w:type="spellEnd"/>
            <w:r w:rsidR="00D427B5" w:rsidRPr="00D427B5">
              <w:rPr>
                <w:rFonts w:ascii="Arial" w:hAnsi="Arial" w:cs="Arial"/>
              </w:rPr>
              <w:t xml:space="preserve"> </w:t>
            </w:r>
            <w:proofErr w:type="spellStart"/>
            <w:r w:rsidR="00D427B5" w:rsidRPr="00D427B5">
              <w:rPr>
                <w:rFonts w:ascii="Arial" w:hAnsi="Arial" w:cs="Arial"/>
              </w:rPr>
              <w:t>Oil</w:t>
            </w:r>
            <w:proofErr w:type="spellEnd"/>
            <w:r w:rsidR="00D427B5" w:rsidRPr="00D427B5">
              <w:rPr>
                <w:rFonts w:ascii="Arial" w:hAnsi="Arial" w:cs="Arial"/>
              </w:rPr>
              <w:t>)</w:t>
            </w:r>
            <w:r w:rsidR="00573D89">
              <w:rPr>
                <w:rFonts w:ascii="Arial" w:hAnsi="Arial" w:cs="Arial"/>
              </w:rPr>
              <w:t>.</w:t>
            </w:r>
          </w:p>
          <w:p w14:paraId="7BFD0A95" w14:textId="460E6FE6" w:rsidR="00F07E4B" w:rsidRPr="001119EE" w:rsidRDefault="00F07E4B" w:rsidP="001119EE">
            <w:pPr>
              <w:pStyle w:val="NormalWeb"/>
              <w:spacing w:before="240" w:beforeAutospacing="0" w:after="240" w:afterAutospacing="0"/>
              <w:jc w:val="both"/>
              <w:rPr>
                <w:rFonts w:ascii="Arial" w:hAnsi="Arial" w:cs="Arial"/>
              </w:rPr>
            </w:pPr>
            <w:r w:rsidRPr="001119EE">
              <w:rPr>
                <w:rFonts w:ascii="Arial" w:hAnsi="Arial" w:cs="Arial"/>
              </w:rPr>
              <w:t>3.2.1.1.2</w:t>
            </w:r>
            <w:r w:rsidR="00F663F8" w:rsidRPr="001119EE">
              <w:rPr>
                <w:rFonts w:ascii="Arial" w:hAnsi="Arial" w:cs="Arial"/>
              </w:rPr>
              <w:t xml:space="preserve"> - </w:t>
            </w:r>
            <w:r w:rsidRPr="001119EE">
              <w:rPr>
                <w:rFonts w:ascii="Arial" w:hAnsi="Arial" w:cs="Arial"/>
              </w:rPr>
              <w:t xml:space="preserve">A </w:t>
            </w:r>
            <w:r w:rsidR="00AA5870" w:rsidRPr="001119EE">
              <w:rPr>
                <w:rFonts w:ascii="Arial" w:hAnsi="Arial" w:cs="Arial"/>
              </w:rPr>
              <w:t>CONTRATADA</w:t>
            </w:r>
            <w:r w:rsidRPr="001119EE">
              <w:rPr>
                <w:rFonts w:ascii="Arial" w:hAnsi="Arial" w:cs="Arial"/>
              </w:rPr>
              <w:t xml:space="preserve"> deverá</w:t>
            </w:r>
            <w:r w:rsidR="001F4B63" w:rsidRPr="001119EE">
              <w:rPr>
                <w:rFonts w:ascii="Arial" w:hAnsi="Arial" w:cs="Arial"/>
              </w:rPr>
              <w:t>, durante a Pré-Operação,</w:t>
            </w:r>
            <w:r w:rsidRPr="001119EE">
              <w:rPr>
                <w:rFonts w:ascii="Arial" w:hAnsi="Arial" w:cs="Arial"/>
              </w:rPr>
              <w:t xml:space="preserve"> apresentar para PETROBRAS os planos iniciais de manutenção, inspeção, preservação e hibernação de </w:t>
            </w:r>
            <w:r w:rsidRPr="002A5568">
              <w:rPr>
                <w:rFonts w:ascii="Arial" w:hAnsi="Arial" w:cs="Arial"/>
              </w:rPr>
              <w:t xml:space="preserve">equipamentos </w:t>
            </w:r>
            <w:r w:rsidR="00DF7808">
              <w:rPr>
                <w:rFonts w:ascii="Arial" w:hAnsi="Arial" w:cs="Arial"/>
              </w:rPr>
              <w:t xml:space="preserve">até a data prevista do respectivo </w:t>
            </w:r>
            <w:r w:rsidR="00DF7808" w:rsidRPr="00D30AA2">
              <w:rPr>
                <w:rFonts w:ascii="Arial" w:hAnsi="Arial" w:cs="Arial"/>
                <w:i/>
                <w:iCs/>
              </w:rPr>
              <w:t xml:space="preserve">“System </w:t>
            </w:r>
            <w:proofErr w:type="spellStart"/>
            <w:r w:rsidR="00DF7808" w:rsidRPr="00D30AA2">
              <w:rPr>
                <w:rFonts w:ascii="Arial" w:hAnsi="Arial" w:cs="Arial"/>
                <w:i/>
                <w:iCs/>
              </w:rPr>
              <w:t>Transfer</w:t>
            </w:r>
            <w:proofErr w:type="spellEnd"/>
            <w:r w:rsidR="00DF7808" w:rsidRPr="00D30AA2">
              <w:rPr>
                <w:rFonts w:ascii="Arial" w:hAnsi="Arial" w:cs="Arial"/>
                <w:i/>
                <w:iCs/>
              </w:rPr>
              <w:t xml:space="preserve"> Certificate”</w:t>
            </w:r>
            <w:r w:rsidRPr="001119EE">
              <w:rPr>
                <w:rFonts w:ascii="Arial" w:hAnsi="Arial" w:cs="Arial"/>
              </w:rPr>
              <w:t>.</w:t>
            </w:r>
          </w:p>
          <w:p w14:paraId="358BEA32" w14:textId="1610D9B8" w:rsidR="008951A7" w:rsidRDefault="00F862B9" w:rsidP="001119EE">
            <w:pPr>
              <w:pStyle w:val="NormalWeb"/>
              <w:spacing w:before="240" w:beforeAutospacing="0" w:after="240" w:afterAutospacing="0"/>
              <w:jc w:val="both"/>
              <w:rPr>
                <w:rFonts w:ascii="Arial" w:hAnsi="Arial" w:cs="Arial"/>
              </w:rPr>
            </w:pPr>
            <w:r w:rsidRPr="001119EE">
              <w:rPr>
                <w:rFonts w:ascii="Arial" w:hAnsi="Arial" w:cs="Arial"/>
              </w:rPr>
              <w:lastRenderedPageBreak/>
              <w:t>3.2.1.1.3 – A CONTRATAD</w:t>
            </w:r>
            <w:r w:rsidR="001F4B63" w:rsidRPr="001119EE">
              <w:rPr>
                <w:rFonts w:ascii="Arial" w:hAnsi="Arial" w:cs="Arial"/>
              </w:rPr>
              <w:t>A deverá, durante a Pré-Operação</w:t>
            </w:r>
            <w:r w:rsidR="00C969EB" w:rsidRPr="00C969EB">
              <w:rPr>
                <w:rFonts w:ascii="Arial" w:hAnsi="Arial" w:cs="Arial"/>
              </w:rPr>
              <w:t>, participar da elaboração, sempre que requerido pela legislação ou quando solicitado pela PETROBRAS</w:t>
            </w:r>
            <w:r w:rsidR="001F4B63" w:rsidRPr="001119EE">
              <w:rPr>
                <w:rFonts w:ascii="Arial" w:hAnsi="Arial" w:cs="Arial"/>
              </w:rPr>
              <w:t xml:space="preserve">, </w:t>
            </w:r>
            <w:r w:rsidR="008951A7" w:rsidRPr="001119EE">
              <w:rPr>
                <w:rFonts w:ascii="Arial" w:hAnsi="Arial" w:cs="Arial"/>
              </w:rPr>
              <w:t xml:space="preserve">garantir a emissão e validar os documentos Manual de Operação da Embarcação, Manual de Manutenção da Embarcação, Manual de Operação da Planta, Manual de Manutenção da Planta, </w:t>
            </w:r>
            <w:proofErr w:type="spellStart"/>
            <w:r w:rsidR="008951A7" w:rsidRPr="00167460">
              <w:rPr>
                <w:rFonts w:ascii="Arial" w:hAnsi="Arial" w:cs="Arial"/>
                <w:i/>
                <w:iCs/>
              </w:rPr>
              <w:t>Shipboard</w:t>
            </w:r>
            <w:proofErr w:type="spellEnd"/>
            <w:r w:rsidR="008951A7" w:rsidRPr="00167460">
              <w:rPr>
                <w:rFonts w:ascii="Arial" w:hAnsi="Arial" w:cs="Arial"/>
                <w:i/>
                <w:iCs/>
              </w:rPr>
              <w:t xml:space="preserve"> </w:t>
            </w:r>
            <w:proofErr w:type="spellStart"/>
            <w:r w:rsidR="008951A7" w:rsidRPr="00167460">
              <w:rPr>
                <w:rFonts w:ascii="Arial" w:hAnsi="Arial" w:cs="Arial"/>
                <w:i/>
                <w:iCs/>
              </w:rPr>
              <w:t>Oil</w:t>
            </w:r>
            <w:proofErr w:type="spellEnd"/>
            <w:r w:rsidR="008951A7" w:rsidRPr="00167460">
              <w:rPr>
                <w:rFonts w:ascii="Arial" w:hAnsi="Arial" w:cs="Arial"/>
                <w:i/>
                <w:iCs/>
              </w:rPr>
              <w:t xml:space="preserve"> </w:t>
            </w:r>
            <w:proofErr w:type="spellStart"/>
            <w:r w:rsidR="008951A7" w:rsidRPr="00167460">
              <w:rPr>
                <w:rFonts w:ascii="Arial" w:hAnsi="Arial" w:cs="Arial"/>
                <w:i/>
                <w:iCs/>
              </w:rPr>
              <w:t>Pollution</w:t>
            </w:r>
            <w:proofErr w:type="spellEnd"/>
            <w:r w:rsidR="008951A7" w:rsidRPr="00167460">
              <w:rPr>
                <w:rFonts w:ascii="Arial" w:hAnsi="Arial" w:cs="Arial"/>
                <w:i/>
                <w:iCs/>
              </w:rPr>
              <w:t xml:space="preserve"> </w:t>
            </w:r>
            <w:proofErr w:type="spellStart"/>
            <w:r w:rsidR="008951A7" w:rsidRPr="00167460">
              <w:rPr>
                <w:rFonts w:ascii="Arial" w:hAnsi="Arial" w:cs="Arial"/>
                <w:i/>
                <w:iCs/>
              </w:rPr>
              <w:t>Emergency</w:t>
            </w:r>
            <w:proofErr w:type="spellEnd"/>
            <w:r w:rsidR="008951A7" w:rsidRPr="00167460">
              <w:rPr>
                <w:rFonts w:ascii="Arial" w:hAnsi="Arial" w:cs="Arial"/>
                <w:i/>
                <w:iCs/>
              </w:rPr>
              <w:t xml:space="preserve"> </w:t>
            </w:r>
            <w:proofErr w:type="spellStart"/>
            <w:r w:rsidR="008951A7" w:rsidRPr="00167460">
              <w:rPr>
                <w:rFonts w:ascii="Arial" w:hAnsi="Arial" w:cs="Arial"/>
                <w:i/>
                <w:iCs/>
              </w:rPr>
              <w:t>Plan</w:t>
            </w:r>
            <w:proofErr w:type="spellEnd"/>
            <w:r w:rsidR="008951A7" w:rsidRPr="001119EE">
              <w:rPr>
                <w:rFonts w:ascii="Arial" w:hAnsi="Arial" w:cs="Arial"/>
              </w:rPr>
              <w:t xml:space="preserve"> (SOPEP), </w:t>
            </w:r>
            <w:proofErr w:type="spellStart"/>
            <w:r w:rsidR="008951A7" w:rsidRPr="00167460">
              <w:rPr>
                <w:rFonts w:ascii="Arial" w:hAnsi="Arial" w:cs="Arial"/>
                <w:i/>
                <w:iCs/>
              </w:rPr>
              <w:t>Handling</w:t>
            </w:r>
            <w:proofErr w:type="spellEnd"/>
            <w:r w:rsidR="008951A7" w:rsidRPr="00167460">
              <w:rPr>
                <w:rFonts w:ascii="Arial" w:hAnsi="Arial" w:cs="Arial"/>
                <w:i/>
                <w:iCs/>
              </w:rPr>
              <w:t xml:space="preserve"> procedure</w:t>
            </w:r>
            <w:r w:rsidR="008951A7" w:rsidRPr="001119EE">
              <w:rPr>
                <w:rFonts w:ascii="Arial" w:hAnsi="Arial" w:cs="Arial"/>
              </w:rPr>
              <w:t xml:space="preserve">, </w:t>
            </w:r>
            <w:r w:rsidR="00B73CF5" w:rsidRPr="008D55D0">
              <w:rPr>
                <w:rFonts w:ascii="Arial" w:hAnsi="Arial" w:cs="Arial"/>
                <w:i/>
                <w:iCs/>
              </w:rPr>
              <w:t>Layout/</w:t>
            </w:r>
            <w:r w:rsidR="008951A7" w:rsidRPr="00167460">
              <w:rPr>
                <w:rFonts w:ascii="Arial" w:hAnsi="Arial" w:cs="Arial"/>
                <w:i/>
                <w:iCs/>
              </w:rPr>
              <w:t>Design Review</w:t>
            </w:r>
            <w:r w:rsidR="008951A7" w:rsidRPr="001119EE">
              <w:rPr>
                <w:rFonts w:ascii="Arial" w:hAnsi="Arial" w:cs="Arial"/>
              </w:rPr>
              <w:t xml:space="preserve">, </w:t>
            </w:r>
            <w:r w:rsidR="00594E60">
              <w:rPr>
                <w:rFonts w:ascii="Arial" w:hAnsi="Arial" w:cs="Arial"/>
              </w:rPr>
              <w:t>HAZID, HAZOP, demais estudos</w:t>
            </w:r>
            <w:r w:rsidR="004C4B55">
              <w:rPr>
                <w:rFonts w:ascii="Arial" w:hAnsi="Arial" w:cs="Arial"/>
              </w:rPr>
              <w:t xml:space="preserve"> de segurança</w:t>
            </w:r>
            <w:r w:rsidR="008951A7" w:rsidRPr="001119EE">
              <w:rPr>
                <w:rFonts w:ascii="Arial" w:hAnsi="Arial" w:cs="Arial"/>
              </w:rPr>
              <w:t xml:space="preserve"> e outros do ANEXO J, não limitados aos exemplificados neste item, até a </w:t>
            </w:r>
            <w:r w:rsidR="00DC5532" w:rsidRPr="001119EE">
              <w:rPr>
                <w:rFonts w:ascii="Arial" w:hAnsi="Arial" w:cs="Arial"/>
              </w:rPr>
              <w:t>data prevista para obtenção do marco de “</w:t>
            </w:r>
            <w:proofErr w:type="spellStart"/>
            <w:r w:rsidR="00DC5532" w:rsidRPr="00167460">
              <w:rPr>
                <w:rFonts w:ascii="Arial" w:hAnsi="Arial" w:cs="Arial"/>
                <w:i/>
                <w:iCs/>
              </w:rPr>
              <w:t>Substantial</w:t>
            </w:r>
            <w:proofErr w:type="spellEnd"/>
            <w:r w:rsidR="00DC5532" w:rsidRPr="00167460">
              <w:rPr>
                <w:rFonts w:ascii="Arial" w:hAnsi="Arial" w:cs="Arial"/>
                <w:i/>
                <w:iCs/>
              </w:rPr>
              <w:t xml:space="preserve"> </w:t>
            </w:r>
            <w:proofErr w:type="spellStart"/>
            <w:r w:rsidR="00DC5532" w:rsidRPr="00167460">
              <w:rPr>
                <w:rFonts w:ascii="Arial" w:hAnsi="Arial" w:cs="Arial"/>
                <w:i/>
                <w:iCs/>
              </w:rPr>
              <w:t>Completion</w:t>
            </w:r>
            <w:proofErr w:type="spellEnd"/>
            <w:r w:rsidR="00DC5532" w:rsidRPr="001119EE">
              <w:rPr>
                <w:rFonts w:ascii="Arial" w:hAnsi="Arial" w:cs="Arial"/>
              </w:rPr>
              <w:t>”.</w:t>
            </w:r>
          </w:p>
          <w:p w14:paraId="0A3AD582" w14:textId="1BD43F41" w:rsidR="00C435BD" w:rsidRDefault="00B566FB" w:rsidP="00BF4B87">
            <w:pPr>
              <w:pStyle w:val="Pr-formataoHTML"/>
              <w:spacing w:before="240" w:after="240"/>
              <w:jc w:val="both"/>
              <w:rPr>
                <w:rFonts w:ascii="Arial" w:eastAsiaTheme="minorEastAsia" w:hAnsi="Arial" w:cs="Arial"/>
                <w:sz w:val="24"/>
                <w:szCs w:val="24"/>
              </w:rPr>
            </w:pPr>
            <w:r w:rsidRPr="009909AB">
              <w:rPr>
                <w:rFonts w:ascii="Arial" w:hAnsi="Arial" w:cs="Arial"/>
                <w:sz w:val="24"/>
                <w:szCs w:val="24"/>
              </w:rPr>
              <w:t xml:space="preserve">3.2.1.1.4 </w:t>
            </w:r>
            <w:r w:rsidRPr="009909AB">
              <w:rPr>
                <w:rFonts w:ascii="Arial" w:eastAsiaTheme="minorEastAsia" w:hAnsi="Arial" w:cs="Arial"/>
                <w:sz w:val="24"/>
                <w:szCs w:val="24"/>
              </w:rPr>
              <w:t>– A CONTRATADA deverá, durante a Pré-</w:t>
            </w:r>
            <w:proofErr w:type="gramStart"/>
            <w:r w:rsidRPr="009909AB">
              <w:rPr>
                <w:rFonts w:ascii="Arial" w:eastAsiaTheme="minorEastAsia" w:hAnsi="Arial" w:cs="Arial"/>
                <w:sz w:val="24"/>
                <w:szCs w:val="24"/>
              </w:rPr>
              <w:t>Operação</w:t>
            </w:r>
            <w:r>
              <w:rPr>
                <w:rFonts w:ascii="Arial" w:eastAsiaTheme="minorEastAsia" w:hAnsi="Arial" w:cs="Arial"/>
                <w:sz w:val="24"/>
                <w:szCs w:val="24"/>
              </w:rPr>
              <w:t>,</w:t>
            </w:r>
            <w:r w:rsidR="00434CE3">
              <w:rPr>
                <w:rFonts w:ascii="Arial" w:eastAsiaTheme="minorEastAsia" w:hAnsi="Arial" w:cs="Arial"/>
                <w:sz w:val="24"/>
                <w:szCs w:val="24"/>
              </w:rPr>
              <w:t xml:space="preserve"> </w:t>
            </w:r>
            <w:r w:rsidR="00CD2837">
              <w:rPr>
                <w:rFonts w:ascii="Arial" w:eastAsiaTheme="minorEastAsia" w:hAnsi="Arial" w:cs="Arial"/>
                <w:sz w:val="24"/>
                <w:szCs w:val="24"/>
              </w:rPr>
              <w:t xml:space="preserve"> sempre</w:t>
            </w:r>
            <w:proofErr w:type="gramEnd"/>
            <w:r w:rsidR="00CD2837">
              <w:rPr>
                <w:rFonts w:ascii="Arial" w:eastAsiaTheme="minorEastAsia" w:hAnsi="Arial" w:cs="Arial"/>
                <w:sz w:val="24"/>
                <w:szCs w:val="24"/>
              </w:rPr>
              <w:t xml:space="preserve"> que for demandada, </w:t>
            </w:r>
            <w:r w:rsidR="008A0F15" w:rsidRPr="008A0F15">
              <w:rPr>
                <w:rFonts w:ascii="Arial" w:eastAsiaTheme="minorEastAsia" w:hAnsi="Arial" w:cs="Arial"/>
                <w:sz w:val="24"/>
                <w:szCs w:val="24"/>
              </w:rPr>
              <w:t>aprovar</w:t>
            </w:r>
            <w:r w:rsidR="00316C20">
              <w:rPr>
                <w:rFonts w:ascii="Arial" w:eastAsiaTheme="minorEastAsia" w:hAnsi="Arial" w:cs="Arial"/>
                <w:sz w:val="24"/>
                <w:szCs w:val="24"/>
              </w:rPr>
              <w:t xml:space="preserve"> a</w:t>
            </w:r>
            <w:r w:rsidR="00D11F1D" w:rsidRPr="00DD2A0B">
              <w:rPr>
                <w:rFonts w:ascii="Arial" w:eastAsiaTheme="minorEastAsia" w:hAnsi="Arial" w:cs="Arial"/>
                <w:sz w:val="24"/>
                <w:szCs w:val="24"/>
              </w:rPr>
              <w:t xml:space="preserve"> </w:t>
            </w:r>
            <w:r w:rsidR="00C435BD" w:rsidRPr="009909AB">
              <w:rPr>
                <w:rFonts w:ascii="Arial" w:eastAsiaTheme="minorEastAsia" w:hAnsi="Arial" w:cs="Arial"/>
                <w:sz w:val="24"/>
                <w:szCs w:val="24"/>
              </w:rPr>
              <w:t xml:space="preserve">lista detalhada de </w:t>
            </w:r>
            <w:r w:rsidR="00716C73" w:rsidRPr="00EA3983">
              <w:rPr>
                <w:rFonts w:ascii="Arial" w:eastAsiaTheme="minorEastAsia" w:hAnsi="Arial" w:cs="Arial"/>
                <w:sz w:val="24"/>
                <w:szCs w:val="24"/>
              </w:rPr>
              <w:t>tod</w:t>
            </w:r>
            <w:r w:rsidR="00087D5D">
              <w:rPr>
                <w:rFonts w:ascii="Arial" w:eastAsiaTheme="minorEastAsia" w:hAnsi="Arial" w:cs="Arial"/>
                <w:sz w:val="24"/>
                <w:szCs w:val="24"/>
              </w:rPr>
              <w:t>o</w:t>
            </w:r>
            <w:r w:rsidR="00716C73" w:rsidRPr="00EA3983">
              <w:rPr>
                <w:rFonts w:ascii="Arial" w:eastAsiaTheme="minorEastAsia" w:hAnsi="Arial" w:cs="Arial"/>
                <w:sz w:val="24"/>
                <w:szCs w:val="24"/>
              </w:rPr>
              <w:t xml:space="preserve">s </w:t>
            </w:r>
            <w:r w:rsidR="008F6E88">
              <w:rPr>
                <w:rFonts w:ascii="Arial" w:eastAsiaTheme="minorEastAsia" w:hAnsi="Arial" w:cs="Arial"/>
                <w:sz w:val="24"/>
                <w:szCs w:val="24"/>
              </w:rPr>
              <w:t>os</w:t>
            </w:r>
            <w:r w:rsidR="00262474">
              <w:rPr>
                <w:rFonts w:ascii="Arial" w:eastAsiaTheme="minorEastAsia" w:hAnsi="Arial" w:cs="Arial"/>
                <w:sz w:val="24"/>
                <w:szCs w:val="24"/>
              </w:rPr>
              <w:t xml:space="preserve"> materiais </w:t>
            </w:r>
            <w:r w:rsidR="00790E12">
              <w:rPr>
                <w:rFonts w:ascii="Arial" w:eastAsiaTheme="minorEastAsia" w:hAnsi="Arial" w:cs="Arial"/>
                <w:sz w:val="24"/>
                <w:szCs w:val="24"/>
              </w:rPr>
              <w:t xml:space="preserve">de reposição </w:t>
            </w:r>
            <w:r w:rsidR="00262474">
              <w:rPr>
                <w:rFonts w:ascii="Arial" w:eastAsiaTheme="minorEastAsia" w:hAnsi="Arial" w:cs="Arial"/>
                <w:sz w:val="24"/>
                <w:szCs w:val="24"/>
              </w:rPr>
              <w:t xml:space="preserve">necessários </w:t>
            </w:r>
            <w:r w:rsidR="001979F3">
              <w:rPr>
                <w:rFonts w:ascii="Arial" w:eastAsiaTheme="minorEastAsia" w:hAnsi="Arial" w:cs="Arial"/>
                <w:sz w:val="24"/>
                <w:szCs w:val="24"/>
              </w:rPr>
              <w:t xml:space="preserve">para operar todos </w:t>
            </w:r>
            <w:r w:rsidR="006A4660">
              <w:rPr>
                <w:rFonts w:ascii="Arial" w:eastAsiaTheme="minorEastAsia" w:hAnsi="Arial" w:cs="Arial"/>
                <w:sz w:val="24"/>
                <w:szCs w:val="24"/>
              </w:rPr>
              <w:t xml:space="preserve">os </w:t>
            </w:r>
            <w:r w:rsidR="001979F3">
              <w:rPr>
                <w:rFonts w:ascii="Arial" w:eastAsiaTheme="minorEastAsia" w:hAnsi="Arial" w:cs="Arial"/>
                <w:sz w:val="24"/>
                <w:szCs w:val="24"/>
              </w:rPr>
              <w:t>equipamentos</w:t>
            </w:r>
            <w:r w:rsidR="00BE0FC0">
              <w:rPr>
                <w:rFonts w:ascii="Arial" w:eastAsiaTheme="minorEastAsia" w:hAnsi="Arial" w:cs="Arial"/>
                <w:sz w:val="24"/>
                <w:szCs w:val="24"/>
              </w:rPr>
              <w:t xml:space="preserve"> </w:t>
            </w:r>
            <w:r w:rsidR="00B93252" w:rsidRPr="00EA3983">
              <w:rPr>
                <w:rFonts w:ascii="Arial" w:eastAsiaTheme="minorEastAsia" w:hAnsi="Arial" w:cs="Arial"/>
                <w:sz w:val="24"/>
                <w:szCs w:val="24"/>
              </w:rPr>
              <w:t>(“</w:t>
            </w:r>
            <w:proofErr w:type="spellStart"/>
            <w:r w:rsidR="00B93252" w:rsidRPr="009909AB">
              <w:rPr>
                <w:rFonts w:ascii="Arial" w:eastAsiaTheme="minorEastAsia" w:hAnsi="Arial" w:cs="Arial"/>
                <w:i/>
                <w:iCs/>
                <w:sz w:val="24"/>
                <w:szCs w:val="24"/>
              </w:rPr>
              <w:t>Operational</w:t>
            </w:r>
            <w:proofErr w:type="spellEnd"/>
            <w:r w:rsidR="00B93252" w:rsidRPr="009909AB">
              <w:rPr>
                <w:rFonts w:ascii="Arial" w:eastAsiaTheme="minorEastAsia" w:hAnsi="Arial" w:cs="Arial"/>
                <w:i/>
                <w:iCs/>
                <w:sz w:val="24"/>
                <w:szCs w:val="24"/>
              </w:rPr>
              <w:t xml:space="preserve"> </w:t>
            </w:r>
            <w:proofErr w:type="spellStart"/>
            <w:r w:rsidR="00D93CE1">
              <w:rPr>
                <w:rFonts w:ascii="Arial" w:eastAsiaTheme="minorEastAsia" w:hAnsi="Arial" w:cs="Arial"/>
                <w:i/>
                <w:iCs/>
                <w:sz w:val="24"/>
                <w:szCs w:val="24"/>
              </w:rPr>
              <w:t>G</w:t>
            </w:r>
            <w:r w:rsidR="0061270C" w:rsidRPr="009909AB">
              <w:rPr>
                <w:rFonts w:ascii="Arial" w:eastAsiaTheme="minorEastAsia" w:hAnsi="Arial" w:cs="Arial"/>
                <w:i/>
                <w:iCs/>
                <w:sz w:val="24"/>
                <w:szCs w:val="24"/>
              </w:rPr>
              <w:t>oods</w:t>
            </w:r>
            <w:proofErr w:type="spellEnd"/>
            <w:r w:rsidR="00B93252" w:rsidRPr="00EA3983">
              <w:rPr>
                <w:rFonts w:ascii="Arial" w:eastAsiaTheme="minorEastAsia" w:hAnsi="Arial" w:cs="Arial"/>
                <w:sz w:val="24"/>
                <w:szCs w:val="24"/>
              </w:rPr>
              <w:t>”</w:t>
            </w:r>
            <w:r w:rsidR="004D69DE">
              <w:rPr>
                <w:rFonts w:ascii="Arial" w:eastAsiaTheme="minorEastAsia" w:hAnsi="Arial" w:cs="Arial"/>
                <w:sz w:val="24"/>
                <w:szCs w:val="24"/>
              </w:rPr>
              <w:t xml:space="preserve"> doravante chamados de </w:t>
            </w:r>
            <w:r w:rsidR="006C0D1F">
              <w:rPr>
                <w:rFonts w:ascii="Arial" w:eastAsiaTheme="minorEastAsia" w:hAnsi="Arial" w:cs="Arial"/>
                <w:sz w:val="24"/>
                <w:szCs w:val="24"/>
              </w:rPr>
              <w:t>B</w:t>
            </w:r>
            <w:r w:rsidR="004D69DE">
              <w:rPr>
                <w:rFonts w:ascii="Arial" w:eastAsiaTheme="minorEastAsia" w:hAnsi="Arial" w:cs="Arial"/>
                <w:sz w:val="24"/>
                <w:szCs w:val="24"/>
              </w:rPr>
              <w:t xml:space="preserve">ens </w:t>
            </w:r>
            <w:r w:rsidR="006C0D1F">
              <w:rPr>
                <w:rFonts w:ascii="Arial" w:eastAsiaTheme="minorEastAsia" w:hAnsi="Arial" w:cs="Arial"/>
                <w:sz w:val="24"/>
                <w:szCs w:val="24"/>
              </w:rPr>
              <w:t>O</w:t>
            </w:r>
            <w:r w:rsidR="004D69DE">
              <w:rPr>
                <w:rFonts w:ascii="Arial" w:eastAsiaTheme="minorEastAsia" w:hAnsi="Arial" w:cs="Arial"/>
                <w:sz w:val="24"/>
                <w:szCs w:val="24"/>
              </w:rPr>
              <w:t>peracionais</w:t>
            </w:r>
            <w:r w:rsidR="00B93252" w:rsidRPr="00EA3983">
              <w:rPr>
                <w:rFonts w:ascii="Arial" w:eastAsiaTheme="minorEastAsia" w:hAnsi="Arial" w:cs="Arial"/>
                <w:sz w:val="24"/>
                <w:szCs w:val="24"/>
              </w:rPr>
              <w:t>)</w:t>
            </w:r>
            <w:r w:rsidR="00BF4B87" w:rsidRPr="00EA3983">
              <w:rPr>
                <w:rFonts w:ascii="Arial" w:eastAsiaTheme="minorEastAsia" w:hAnsi="Arial" w:cs="Arial"/>
                <w:sz w:val="24"/>
                <w:szCs w:val="24"/>
              </w:rPr>
              <w:t>, pelo</w:t>
            </w:r>
            <w:r w:rsidR="00C435BD" w:rsidRPr="009909AB">
              <w:rPr>
                <w:rFonts w:ascii="Arial" w:eastAsiaTheme="minorEastAsia" w:hAnsi="Arial" w:cs="Arial"/>
                <w:sz w:val="24"/>
                <w:szCs w:val="24"/>
              </w:rPr>
              <w:t xml:space="preserve"> per</w:t>
            </w:r>
            <w:r w:rsidR="00C435BD" w:rsidRPr="009909AB">
              <w:rPr>
                <w:rFonts w:ascii="Arial" w:eastAsiaTheme="minorEastAsia" w:hAnsi="Arial" w:cs="Arial" w:hint="eastAsia"/>
                <w:sz w:val="24"/>
                <w:szCs w:val="24"/>
              </w:rPr>
              <w:t>í</w:t>
            </w:r>
            <w:r w:rsidR="00C435BD" w:rsidRPr="009909AB">
              <w:rPr>
                <w:rFonts w:ascii="Arial" w:eastAsiaTheme="minorEastAsia" w:hAnsi="Arial" w:cs="Arial"/>
                <w:sz w:val="24"/>
                <w:szCs w:val="24"/>
              </w:rPr>
              <w:t xml:space="preserve">odo </w:t>
            </w:r>
            <w:r w:rsidR="00BF4B87" w:rsidRPr="00EA3983">
              <w:rPr>
                <w:rFonts w:ascii="Arial" w:eastAsiaTheme="minorEastAsia" w:hAnsi="Arial" w:cs="Arial"/>
                <w:sz w:val="24"/>
                <w:szCs w:val="24"/>
              </w:rPr>
              <w:t xml:space="preserve">estabelecido no </w:t>
            </w:r>
            <w:r w:rsidR="00BF4B87" w:rsidRPr="009909AB">
              <w:rPr>
                <w:rFonts w:ascii="Arial" w:hAnsi="Arial" w:cs="Arial"/>
                <w:sz w:val="24"/>
                <w:szCs w:val="24"/>
                <w:highlight w:val="lightGray"/>
              </w:rPr>
              <w:t xml:space="preserve">Contrato nº </w:t>
            </w:r>
            <w:r w:rsidR="00BF4B87" w:rsidRPr="009909AB">
              <w:rPr>
                <w:rFonts w:ascii="Arial" w:hAnsi="Arial" w:cs="Arial"/>
                <w:color w:val="FF0000"/>
                <w:sz w:val="24"/>
                <w:szCs w:val="24"/>
                <w:highlight w:val="lightGray"/>
              </w:rPr>
              <w:t>XXXXXX</w:t>
            </w:r>
            <w:r w:rsidR="00BF4B87" w:rsidRPr="009909AB">
              <w:rPr>
                <w:rFonts w:ascii="Arial" w:hAnsi="Arial" w:cs="Arial"/>
                <w:sz w:val="24"/>
                <w:szCs w:val="24"/>
                <w:highlight w:val="lightGray"/>
              </w:rPr>
              <w:t xml:space="preserve"> </w:t>
            </w:r>
            <w:r w:rsidR="00BF4B87" w:rsidRPr="009909AB">
              <w:rPr>
                <w:rFonts w:ascii="Arial" w:hAnsi="Arial" w:cs="Arial"/>
                <w:color w:val="FF0000"/>
                <w:sz w:val="24"/>
                <w:szCs w:val="24"/>
                <w:highlight w:val="lightGray"/>
              </w:rPr>
              <w:t>[Contrato de fornecimento do FPSO]</w:t>
            </w:r>
            <w:r w:rsidR="00C435BD" w:rsidRPr="009909AB">
              <w:rPr>
                <w:rFonts w:ascii="Arial" w:eastAsiaTheme="minorEastAsia" w:hAnsi="Arial" w:cs="Arial"/>
                <w:sz w:val="24"/>
                <w:szCs w:val="24"/>
              </w:rPr>
              <w:t xml:space="preserve">. </w:t>
            </w:r>
          </w:p>
          <w:p w14:paraId="10961E05" w14:textId="560E1582" w:rsidR="006C6317" w:rsidRPr="00EA3983" w:rsidRDefault="006C6317" w:rsidP="006C6317">
            <w:pPr>
              <w:pStyle w:val="Pr-formataoHTML"/>
              <w:spacing w:before="240" w:after="240"/>
              <w:jc w:val="both"/>
              <w:rPr>
                <w:rFonts w:ascii="Arial" w:eastAsiaTheme="minorEastAsia" w:hAnsi="Arial" w:cs="Arial"/>
                <w:sz w:val="24"/>
                <w:szCs w:val="24"/>
              </w:rPr>
            </w:pPr>
            <w:r w:rsidRPr="00DD2A0B">
              <w:rPr>
                <w:rFonts w:ascii="Arial" w:hAnsi="Arial" w:cs="Arial"/>
                <w:sz w:val="24"/>
                <w:szCs w:val="24"/>
              </w:rPr>
              <w:t>3.2.1.1.</w:t>
            </w:r>
            <w:r w:rsidR="003442FE">
              <w:rPr>
                <w:rFonts w:ascii="Arial" w:hAnsi="Arial" w:cs="Arial"/>
                <w:sz w:val="24"/>
                <w:szCs w:val="24"/>
              </w:rPr>
              <w:t>5</w:t>
            </w:r>
            <w:r w:rsidRPr="00DD2A0B">
              <w:rPr>
                <w:rFonts w:ascii="Arial" w:hAnsi="Arial" w:cs="Arial"/>
                <w:sz w:val="24"/>
                <w:szCs w:val="24"/>
              </w:rPr>
              <w:t xml:space="preserve"> </w:t>
            </w:r>
            <w:r w:rsidRPr="00DD2A0B">
              <w:rPr>
                <w:rFonts w:ascii="Arial" w:eastAsiaTheme="minorEastAsia" w:hAnsi="Arial" w:cs="Arial"/>
                <w:sz w:val="24"/>
                <w:szCs w:val="24"/>
              </w:rPr>
              <w:t>–</w:t>
            </w:r>
            <w:r w:rsidR="00AC36A3">
              <w:rPr>
                <w:rFonts w:ascii="Arial" w:eastAsiaTheme="minorEastAsia" w:hAnsi="Arial" w:cs="Arial"/>
                <w:sz w:val="24"/>
                <w:szCs w:val="24"/>
              </w:rPr>
              <w:t xml:space="preserve"> </w:t>
            </w:r>
            <w:r w:rsidR="00A62D03">
              <w:rPr>
                <w:rFonts w:ascii="Arial" w:eastAsiaTheme="minorEastAsia" w:hAnsi="Arial" w:cs="Arial"/>
                <w:sz w:val="24"/>
                <w:szCs w:val="24"/>
              </w:rPr>
              <w:t xml:space="preserve">A </w:t>
            </w:r>
            <w:r w:rsidRPr="00DD2A0B">
              <w:rPr>
                <w:rFonts w:ascii="Arial" w:eastAsiaTheme="minorEastAsia" w:hAnsi="Arial" w:cs="Arial"/>
                <w:sz w:val="24"/>
                <w:szCs w:val="24"/>
              </w:rPr>
              <w:t xml:space="preserve">lista detalhada de </w:t>
            </w:r>
            <w:r w:rsidRPr="00EA3983">
              <w:rPr>
                <w:rFonts w:ascii="Arial" w:eastAsiaTheme="minorEastAsia" w:hAnsi="Arial" w:cs="Arial"/>
                <w:sz w:val="24"/>
                <w:szCs w:val="24"/>
              </w:rPr>
              <w:t>tod</w:t>
            </w:r>
            <w:r w:rsidR="008F0C2A">
              <w:rPr>
                <w:rFonts w:ascii="Arial" w:eastAsiaTheme="minorEastAsia" w:hAnsi="Arial" w:cs="Arial"/>
                <w:sz w:val="24"/>
                <w:szCs w:val="24"/>
              </w:rPr>
              <w:t>o</w:t>
            </w:r>
            <w:r w:rsidRPr="00EA3983">
              <w:rPr>
                <w:rFonts w:ascii="Arial" w:eastAsiaTheme="minorEastAsia" w:hAnsi="Arial" w:cs="Arial"/>
                <w:sz w:val="24"/>
                <w:szCs w:val="24"/>
              </w:rPr>
              <w:t xml:space="preserve">s </w:t>
            </w:r>
            <w:r w:rsidR="008F0C2A">
              <w:rPr>
                <w:rFonts w:ascii="Arial" w:eastAsiaTheme="minorEastAsia" w:hAnsi="Arial" w:cs="Arial"/>
                <w:sz w:val="24"/>
                <w:szCs w:val="24"/>
              </w:rPr>
              <w:t>os materiais</w:t>
            </w:r>
            <w:r w:rsidR="002F66C3">
              <w:rPr>
                <w:rFonts w:ascii="Arial" w:eastAsiaTheme="minorEastAsia" w:hAnsi="Arial" w:cs="Arial"/>
                <w:sz w:val="24"/>
                <w:szCs w:val="24"/>
              </w:rPr>
              <w:t xml:space="preserve"> de reposição </w:t>
            </w:r>
            <w:r w:rsidRPr="00DD2A0B">
              <w:rPr>
                <w:rFonts w:ascii="Arial" w:eastAsiaTheme="minorEastAsia" w:hAnsi="Arial" w:cs="Arial"/>
                <w:sz w:val="24"/>
                <w:szCs w:val="24"/>
              </w:rPr>
              <w:t>necessári</w:t>
            </w:r>
            <w:r w:rsidR="008F0C2A">
              <w:rPr>
                <w:rFonts w:ascii="Arial" w:eastAsiaTheme="minorEastAsia" w:hAnsi="Arial" w:cs="Arial"/>
                <w:sz w:val="24"/>
                <w:szCs w:val="24"/>
              </w:rPr>
              <w:t>o</w:t>
            </w:r>
            <w:r w:rsidRPr="00DD2A0B">
              <w:rPr>
                <w:rFonts w:ascii="Arial" w:eastAsiaTheme="minorEastAsia" w:hAnsi="Arial" w:cs="Arial"/>
                <w:sz w:val="24"/>
                <w:szCs w:val="24"/>
              </w:rPr>
              <w:t xml:space="preserve">s para operar </w:t>
            </w:r>
            <w:proofErr w:type="gramStart"/>
            <w:r w:rsidRPr="00DD2A0B">
              <w:rPr>
                <w:rFonts w:ascii="Arial" w:eastAsiaTheme="minorEastAsia" w:hAnsi="Arial" w:cs="Arial"/>
                <w:sz w:val="24"/>
                <w:szCs w:val="24"/>
              </w:rPr>
              <w:t>todos</w:t>
            </w:r>
            <w:r w:rsidRPr="00EA3983">
              <w:rPr>
                <w:rFonts w:ascii="Arial" w:eastAsiaTheme="minorEastAsia" w:hAnsi="Arial" w:cs="Arial"/>
                <w:sz w:val="24"/>
                <w:szCs w:val="24"/>
              </w:rPr>
              <w:t xml:space="preserve"> equipamentos</w:t>
            </w:r>
            <w:proofErr w:type="gramEnd"/>
            <w:r w:rsidRPr="00EA3983">
              <w:rPr>
                <w:rFonts w:ascii="Arial" w:eastAsiaTheme="minorEastAsia" w:hAnsi="Arial" w:cs="Arial"/>
                <w:sz w:val="24"/>
                <w:szCs w:val="24"/>
              </w:rPr>
              <w:t xml:space="preserve"> (</w:t>
            </w:r>
            <w:r w:rsidR="004D69DE" w:rsidRPr="00EA3983">
              <w:rPr>
                <w:rFonts w:ascii="Arial" w:eastAsiaTheme="minorEastAsia" w:hAnsi="Arial" w:cs="Arial"/>
                <w:sz w:val="24"/>
                <w:szCs w:val="24"/>
              </w:rPr>
              <w:t>“</w:t>
            </w:r>
            <w:proofErr w:type="spellStart"/>
            <w:r w:rsidR="004D69DE" w:rsidRPr="009909AB">
              <w:rPr>
                <w:rFonts w:ascii="Arial" w:eastAsiaTheme="minorEastAsia" w:hAnsi="Arial" w:cs="Arial"/>
                <w:i/>
                <w:iCs/>
                <w:sz w:val="24"/>
                <w:szCs w:val="24"/>
              </w:rPr>
              <w:t>Operational</w:t>
            </w:r>
            <w:proofErr w:type="spellEnd"/>
            <w:r w:rsidR="004D69DE" w:rsidRPr="009909AB">
              <w:rPr>
                <w:rFonts w:ascii="Arial" w:eastAsiaTheme="minorEastAsia" w:hAnsi="Arial" w:cs="Arial"/>
                <w:i/>
                <w:iCs/>
                <w:sz w:val="24"/>
                <w:szCs w:val="24"/>
              </w:rPr>
              <w:t xml:space="preserve"> </w:t>
            </w:r>
            <w:proofErr w:type="spellStart"/>
            <w:r w:rsidR="004D69DE" w:rsidRPr="009909AB">
              <w:rPr>
                <w:rFonts w:ascii="Arial" w:eastAsiaTheme="minorEastAsia" w:hAnsi="Arial" w:cs="Arial"/>
                <w:i/>
                <w:iCs/>
                <w:sz w:val="24"/>
                <w:szCs w:val="24"/>
              </w:rPr>
              <w:t>Spare</w:t>
            </w:r>
            <w:proofErr w:type="spellEnd"/>
            <w:r w:rsidR="004D69DE" w:rsidRPr="009909AB">
              <w:rPr>
                <w:rFonts w:ascii="Arial" w:eastAsiaTheme="minorEastAsia" w:hAnsi="Arial" w:cs="Arial"/>
                <w:i/>
                <w:iCs/>
                <w:sz w:val="24"/>
                <w:szCs w:val="24"/>
              </w:rPr>
              <w:t xml:space="preserve"> </w:t>
            </w:r>
            <w:proofErr w:type="spellStart"/>
            <w:r w:rsidR="004D69DE" w:rsidRPr="009909AB">
              <w:rPr>
                <w:rFonts w:ascii="Arial" w:eastAsiaTheme="minorEastAsia" w:hAnsi="Arial" w:cs="Arial"/>
                <w:i/>
                <w:iCs/>
                <w:sz w:val="24"/>
                <w:szCs w:val="24"/>
              </w:rPr>
              <w:t>Parts</w:t>
            </w:r>
            <w:proofErr w:type="spellEnd"/>
            <w:r w:rsidR="004D69DE" w:rsidRPr="00EA3983">
              <w:rPr>
                <w:rFonts w:ascii="Arial" w:eastAsiaTheme="minorEastAsia" w:hAnsi="Arial" w:cs="Arial"/>
                <w:sz w:val="24"/>
                <w:szCs w:val="24"/>
              </w:rPr>
              <w:t>”</w:t>
            </w:r>
            <w:r w:rsidR="004D69DE">
              <w:rPr>
                <w:rFonts w:ascii="Arial" w:eastAsiaTheme="minorEastAsia" w:hAnsi="Arial" w:cs="Arial"/>
                <w:sz w:val="24"/>
                <w:szCs w:val="24"/>
              </w:rPr>
              <w:t xml:space="preserve"> doravante chamados de </w:t>
            </w:r>
            <w:r w:rsidR="006A4660">
              <w:rPr>
                <w:rFonts w:ascii="Arial" w:eastAsiaTheme="minorEastAsia" w:hAnsi="Arial" w:cs="Arial"/>
                <w:sz w:val="24"/>
                <w:szCs w:val="24"/>
              </w:rPr>
              <w:t>S</w:t>
            </w:r>
            <w:r w:rsidR="007E593B">
              <w:rPr>
                <w:rFonts w:ascii="Arial" w:eastAsiaTheme="minorEastAsia" w:hAnsi="Arial" w:cs="Arial"/>
                <w:sz w:val="24"/>
                <w:szCs w:val="24"/>
              </w:rPr>
              <w:t>obressalentes</w:t>
            </w:r>
            <w:r w:rsidR="00983F79">
              <w:rPr>
                <w:rFonts w:ascii="Arial" w:eastAsiaTheme="minorEastAsia" w:hAnsi="Arial" w:cs="Arial"/>
                <w:sz w:val="24"/>
                <w:szCs w:val="24"/>
              </w:rPr>
              <w:t xml:space="preserve"> de </w:t>
            </w:r>
            <w:r w:rsidR="006A4660">
              <w:rPr>
                <w:rFonts w:ascii="Arial" w:eastAsiaTheme="minorEastAsia" w:hAnsi="Arial" w:cs="Arial"/>
                <w:sz w:val="24"/>
                <w:szCs w:val="24"/>
              </w:rPr>
              <w:t>O</w:t>
            </w:r>
            <w:r w:rsidR="00983F79">
              <w:rPr>
                <w:rFonts w:ascii="Arial" w:eastAsiaTheme="minorEastAsia" w:hAnsi="Arial" w:cs="Arial"/>
                <w:sz w:val="24"/>
                <w:szCs w:val="24"/>
              </w:rPr>
              <w:t>peração</w:t>
            </w:r>
            <w:r w:rsidRPr="00EA3983">
              <w:rPr>
                <w:rFonts w:ascii="Arial" w:eastAsiaTheme="minorEastAsia" w:hAnsi="Arial" w:cs="Arial"/>
                <w:sz w:val="24"/>
                <w:szCs w:val="24"/>
              </w:rPr>
              <w:t xml:space="preserve">), </w:t>
            </w:r>
            <w:r w:rsidRPr="00DD2A0B">
              <w:rPr>
                <w:rFonts w:ascii="Arial" w:eastAsiaTheme="minorEastAsia" w:hAnsi="Arial" w:cs="Arial"/>
                <w:sz w:val="24"/>
                <w:szCs w:val="24"/>
              </w:rPr>
              <w:t>incluindo componentes e sistemas de tais</w:t>
            </w:r>
            <w:r w:rsidRPr="00EA3983">
              <w:rPr>
                <w:rFonts w:ascii="Arial" w:eastAsiaTheme="minorEastAsia" w:hAnsi="Arial" w:cs="Arial"/>
                <w:sz w:val="24"/>
                <w:szCs w:val="24"/>
              </w:rPr>
              <w:t xml:space="preserve"> </w:t>
            </w:r>
            <w:r w:rsidRPr="00DD2A0B">
              <w:rPr>
                <w:rFonts w:ascii="Arial" w:eastAsiaTheme="minorEastAsia" w:hAnsi="Arial" w:cs="Arial"/>
                <w:sz w:val="24"/>
                <w:szCs w:val="24"/>
              </w:rPr>
              <w:t>Equipamento</w:t>
            </w:r>
            <w:r w:rsidRPr="00EA3983">
              <w:rPr>
                <w:rFonts w:ascii="Arial" w:eastAsiaTheme="minorEastAsia" w:hAnsi="Arial" w:cs="Arial"/>
                <w:sz w:val="24"/>
                <w:szCs w:val="24"/>
              </w:rPr>
              <w:t>s</w:t>
            </w:r>
            <w:r w:rsidR="0076170F">
              <w:rPr>
                <w:rFonts w:ascii="Arial" w:eastAsiaTheme="minorEastAsia" w:hAnsi="Arial" w:cs="Arial"/>
                <w:sz w:val="24"/>
                <w:szCs w:val="24"/>
              </w:rPr>
              <w:t xml:space="preserve">, pelo período estabelecido no </w:t>
            </w:r>
            <w:r w:rsidR="0076170F" w:rsidRPr="009909AB">
              <w:rPr>
                <w:rFonts w:ascii="Arial" w:hAnsi="Arial" w:cs="Arial"/>
                <w:sz w:val="24"/>
                <w:szCs w:val="24"/>
                <w:highlight w:val="lightGray"/>
              </w:rPr>
              <w:t xml:space="preserve">Contrato nº </w:t>
            </w:r>
            <w:r w:rsidR="0076170F" w:rsidRPr="009909AB">
              <w:rPr>
                <w:rFonts w:ascii="Arial" w:hAnsi="Arial" w:cs="Arial"/>
                <w:color w:val="FF0000"/>
                <w:sz w:val="24"/>
                <w:szCs w:val="24"/>
                <w:highlight w:val="lightGray"/>
              </w:rPr>
              <w:t>XXXXXX</w:t>
            </w:r>
            <w:r w:rsidR="0076170F" w:rsidRPr="00FB5C23">
              <w:rPr>
                <w:rFonts w:ascii="Arial" w:hAnsi="Arial" w:cs="Arial"/>
                <w:color w:val="FF0000"/>
                <w:sz w:val="24"/>
                <w:szCs w:val="24"/>
                <w:highlight w:val="lightGray"/>
              </w:rPr>
              <w:t xml:space="preserve"> [Contrato de fornecimento do FPSO]</w:t>
            </w:r>
            <w:r w:rsidR="00F80A9E" w:rsidRPr="00D46234">
              <w:rPr>
                <w:rFonts w:ascii="Arial" w:hAnsi="Arial" w:cs="Arial"/>
                <w:sz w:val="24"/>
                <w:szCs w:val="24"/>
              </w:rPr>
              <w:t>, deverá ser aprova</w:t>
            </w:r>
            <w:r w:rsidR="004D050A" w:rsidRPr="00D46234">
              <w:rPr>
                <w:rFonts w:ascii="Arial" w:hAnsi="Arial" w:cs="Arial"/>
                <w:sz w:val="24"/>
                <w:szCs w:val="24"/>
              </w:rPr>
              <w:t>da pela CONTRATADA.</w:t>
            </w:r>
            <w:r w:rsidRPr="00D46234">
              <w:rPr>
                <w:rFonts w:ascii="Arial" w:eastAsiaTheme="minorEastAsia" w:hAnsi="Arial" w:cs="Arial"/>
                <w:sz w:val="24"/>
                <w:szCs w:val="24"/>
              </w:rPr>
              <w:t xml:space="preserve"> </w:t>
            </w:r>
          </w:p>
          <w:p w14:paraId="25AF4401" w14:textId="0448B128" w:rsidR="00FD2F59" w:rsidRPr="000A52E9" w:rsidRDefault="0035101E" w:rsidP="00BF4B87">
            <w:pPr>
              <w:pStyle w:val="Pr-formataoHTML"/>
              <w:spacing w:before="240" w:after="240"/>
              <w:jc w:val="both"/>
              <w:rPr>
                <w:rFonts w:ascii="Arial" w:eastAsiaTheme="minorEastAsia" w:hAnsi="Arial" w:cs="Arial"/>
                <w:sz w:val="24"/>
                <w:szCs w:val="24"/>
              </w:rPr>
            </w:pPr>
            <w:r w:rsidRPr="000A52E9">
              <w:rPr>
                <w:rFonts w:ascii="Arial" w:eastAsiaTheme="minorEastAsia" w:hAnsi="Arial" w:cs="Arial"/>
                <w:sz w:val="24"/>
                <w:szCs w:val="24"/>
              </w:rPr>
              <w:t>3.2.1.1.</w:t>
            </w:r>
            <w:r w:rsidR="003442FE" w:rsidRPr="000A52E9">
              <w:rPr>
                <w:rFonts w:ascii="Arial" w:eastAsiaTheme="minorEastAsia" w:hAnsi="Arial" w:cs="Arial"/>
                <w:sz w:val="24"/>
                <w:szCs w:val="24"/>
              </w:rPr>
              <w:t>6</w:t>
            </w:r>
            <w:r w:rsidRPr="000A52E9">
              <w:rPr>
                <w:rFonts w:ascii="Arial" w:eastAsiaTheme="minorEastAsia" w:hAnsi="Arial" w:cs="Arial"/>
                <w:sz w:val="24"/>
                <w:szCs w:val="24"/>
              </w:rPr>
              <w:t xml:space="preserve"> - </w:t>
            </w:r>
            <w:r w:rsidRPr="000A52E9">
              <w:rPr>
                <w:rFonts w:ascii="Arial" w:eastAsiaTheme="minorEastAsia" w:hAnsi="Arial" w:cs="Arial" w:hint="eastAsia"/>
                <w:sz w:val="24"/>
                <w:szCs w:val="24"/>
              </w:rPr>
              <w:t xml:space="preserve">A </w:t>
            </w:r>
            <w:r w:rsidRPr="000A52E9">
              <w:rPr>
                <w:rFonts w:ascii="Arial" w:eastAsiaTheme="minorEastAsia" w:hAnsi="Arial" w:cs="Arial"/>
                <w:sz w:val="24"/>
                <w:szCs w:val="24"/>
              </w:rPr>
              <w:t xml:space="preserve">documentação prevista em </w:t>
            </w:r>
            <w:r w:rsidR="00936B60" w:rsidRPr="000A52E9">
              <w:rPr>
                <w:rFonts w:ascii="Arial" w:eastAsiaTheme="minorEastAsia" w:hAnsi="Arial" w:cs="Arial"/>
                <w:sz w:val="24"/>
                <w:szCs w:val="24"/>
              </w:rPr>
              <w:t>3.2.1.1.4</w:t>
            </w:r>
            <w:r w:rsidRPr="000A52E9">
              <w:rPr>
                <w:rFonts w:ascii="Arial" w:eastAsiaTheme="minorEastAsia" w:hAnsi="Arial" w:cs="Arial" w:hint="eastAsia"/>
                <w:sz w:val="24"/>
                <w:szCs w:val="24"/>
              </w:rPr>
              <w:t xml:space="preserve"> </w:t>
            </w:r>
            <w:r w:rsidR="003442FE" w:rsidRPr="000A52E9">
              <w:rPr>
                <w:rFonts w:ascii="Arial" w:eastAsiaTheme="minorEastAsia" w:hAnsi="Arial" w:cs="Arial"/>
                <w:sz w:val="24"/>
                <w:szCs w:val="24"/>
              </w:rPr>
              <w:t xml:space="preserve">e </w:t>
            </w:r>
            <w:r w:rsidR="00333F6A" w:rsidRPr="000A52E9">
              <w:rPr>
                <w:rFonts w:ascii="Arial" w:eastAsiaTheme="minorEastAsia" w:hAnsi="Arial" w:cs="Arial"/>
                <w:sz w:val="24"/>
                <w:szCs w:val="24"/>
              </w:rPr>
              <w:t>3.2.1.1.5 deverá</w:t>
            </w:r>
            <w:r w:rsidRPr="000A52E9">
              <w:rPr>
                <w:rFonts w:ascii="Arial" w:eastAsiaTheme="minorEastAsia" w:hAnsi="Arial" w:cs="Arial" w:hint="eastAsia"/>
                <w:sz w:val="24"/>
                <w:szCs w:val="24"/>
              </w:rPr>
              <w:t xml:space="preserve"> incluir todos os itens que requerem substituição periódica</w:t>
            </w:r>
            <w:r w:rsidRPr="000A52E9">
              <w:rPr>
                <w:rFonts w:ascii="Arial" w:eastAsiaTheme="minorEastAsia" w:hAnsi="Arial" w:cs="Arial"/>
                <w:sz w:val="24"/>
                <w:szCs w:val="24"/>
              </w:rPr>
              <w:t xml:space="preserve"> </w:t>
            </w:r>
            <w:r w:rsidRPr="000A52E9">
              <w:rPr>
                <w:rFonts w:ascii="Arial" w:eastAsiaTheme="minorEastAsia" w:hAnsi="Arial" w:cs="Arial" w:hint="eastAsia"/>
                <w:sz w:val="24"/>
                <w:szCs w:val="24"/>
              </w:rPr>
              <w:t xml:space="preserve">(por exemplo filtros, vedações, </w:t>
            </w:r>
            <w:proofErr w:type="gramStart"/>
            <w:r w:rsidRPr="000A52E9">
              <w:rPr>
                <w:rFonts w:ascii="Arial" w:eastAsiaTheme="minorEastAsia" w:hAnsi="Arial" w:cs="Arial" w:hint="eastAsia"/>
                <w:sz w:val="24"/>
                <w:szCs w:val="24"/>
              </w:rPr>
              <w:t>consumíveis</w:t>
            </w:r>
            <w:r w:rsidR="00936B60" w:rsidRPr="000A52E9">
              <w:rPr>
                <w:rFonts w:ascii="Arial" w:eastAsiaTheme="minorEastAsia" w:hAnsi="Arial" w:cs="Arial"/>
                <w:sz w:val="24"/>
                <w:szCs w:val="24"/>
              </w:rPr>
              <w:t xml:space="preserve">, </w:t>
            </w:r>
            <w:proofErr w:type="spellStart"/>
            <w:r w:rsidR="00936B60" w:rsidRPr="000A52E9">
              <w:rPr>
                <w:rFonts w:ascii="Arial" w:eastAsiaTheme="minorEastAsia" w:hAnsi="Arial" w:cs="Arial"/>
                <w:sz w:val="24"/>
                <w:szCs w:val="24"/>
              </w:rPr>
              <w:t>etc</w:t>
            </w:r>
            <w:proofErr w:type="spellEnd"/>
            <w:proofErr w:type="gramEnd"/>
            <w:r w:rsidRPr="000A52E9">
              <w:rPr>
                <w:rFonts w:ascii="Arial" w:eastAsiaTheme="minorEastAsia" w:hAnsi="Arial" w:cs="Arial" w:hint="eastAsia"/>
                <w:sz w:val="24"/>
                <w:szCs w:val="24"/>
              </w:rPr>
              <w:t>)</w:t>
            </w:r>
            <w:r w:rsidR="00DD42F0" w:rsidRPr="000A52E9">
              <w:rPr>
                <w:rFonts w:ascii="Arial" w:eastAsiaTheme="minorEastAsia" w:hAnsi="Arial" w:cs="Arial"/>
                <w:sz w:val="24"/>
                <w:szCs w:val="24"/>
              </w:rPr>
              <w:t xml:space="preserve"> e estão sujeitos a falhas durante </w:t>
            </w:r>
            <w:r w:rsidR="00333F6A" w:rsidRPr="000A52E9">
              <w:rPr>
                <w:rFonts w:ascii="Arial" w:eastAsiaTheme="minorEastAsia" w:hAnsi="Arial" w:cs="Arial"/>
                <w:sz w:val="24"/>
                <w:szCs w:val="24"/>
              </w:rPr>
              <w:t>a vigência contratual</w:t>
            </w:r>
            <w:r w:rsidRPr="000A52E9">
              <w:rPr>
                <w:rFonts w:ascii="Arial" w:eastAsiaTheme="minorEastAsia" w:hAnsi="Arial" w:cs="Arial" w:hint="eastAsia"/>
                <w:sz w:val="24"/>
                <w:szCs w:val="24"/>
              </w:rPr>
              <w:t>. Além da descrição, a lista deverá conter para</w:t>
            </w:r>
            <w:r w:rsidRPr="000A52E9">
              <w:rPr>
                <w:rFonts w:ascii="Arial" w:eastAsiaTheme="minorEastAsia" w:hAnsi="Arial" w:cs="Arial"/>
                <w:sz w:val="24"/>
                <w:szCs w:val="24"/>
              </w:rPr>
              <w:t xml:space="preserve"> </w:t>
            </w:r>
            <w:r w:rsidRPr="000A52E9">
              <w:rPr>
                <w:rFonts w:ascii="Arial" w:eastAsiaTheme="minorEastAsia" w:hAnsi="Arial" w:cs="Arial" w:hint="eastAsia"/>
                <w:sz w:val="24"/>
                <w:szCs w:val="24"/>
              </w:rPr>
              <w:t xml:space="preserve">cada item as quantidades, </w:t>
            </w:r>
            <w:r w:rsidR="00925543" w:rsidRPr="000A52E9">
              <w:rPr>
                <w:rFonts w:ascii="Arial" w:eastAsiaTheme="minorEastAsia" w:hAnsi="Arial" w:cs="Arial"/>
                <w:sz w:val="24"/>
                <w:szCs w:val="24"/>
              </w:rPr>
              <w:t>s</w:t>
            </w:r>
            <w:r w:rsidR="00936B60" w:rsidRPr="000A52E9">
              <w:rPr>
                <w:rFonts w:ascii="Arial" w:eastAsiaTheme="minorEastAsia" w:hAnsi="Arial" w:cs="Arial"/>
                <w:sz w:val="24"/>
                <w:szCs w:val="24"/>
              </w:rPr>
              <w:t>istema</w:t>
            </w:r>
            <w:r w:rsidR="00925543" w:rsidRPr="000A52E9">
              <w:rPr>
                <w:rFonts w:ascii="Arial" w:eastAsiaTheme="minorEastAsia" w:hAnsi="Arial" w:cs="Arial"/>
                <w:sz w:val="24"/>
                <w:szCs w:val="24"/>
              </w:rPr>
              <w:t>/</w:t>
            </w:r>
            <w:r w:rsidRPr="000A52E9">
              <w:rPr>
                <w:rFonts w:ascii="Arial" w:eastAsiaTheme="minorEastAsia" w:hAnsi="Arial" w:cs="Arial" w:hint="eastAsia"/>
                <w:sz w:val="24"/>
                <w:szCs w:val="24"/>
              </w:rPr>
              <w:t>subsistema, números de peç</w:t>
            </w:r>
            <w:r w:rsidRPr="000A52E9">
              <w:rPr>
                <w:rFonts w:ascii="Arial" w:eastAsiaTheme="minorEastAsia" w:hAnsi="Arial" w:cs="Arial"/>
                <w:sz w:val="24"/>
                <w:szCs w:val="24"/>
              </w:rPr>
              <w:t xml:space="preserve">a usados pelos </w:t>
            </w:r>
            <w:proofErr w:type="spellStart"/>
            <w:r w:rsidR="00925543" w:rsidRPr="000A52E9">
              <w:rPr>
                <w:rFonts w:ascii="Arial" w:eastAsiaTheme="minorEastAsia" w:hAnsi="Arial" w:cs="Arial"/>
                <w:sz w:val="24"/>
                <w:szCs w:val="24"/>
              </w:rPr>
              <w:t>VENDORs</w:t>
            </w:r>
            <w:proofErr w:type="spellEnd"/>
            <w:r w:rsidRPr="000A52E9">
              <w:rPr>
                <w:rFonts w:ascii="Arial" w:eastAsiaTheme="minorEastAsia" w:hAnsi="Arial" w:cs="Arial" w:hint="eastAsia"/>
                <w:sz w:val="24"/>
                <w:szCs w:val="24"/>
              </w:rPr>
              <w:t xml:space="preserve"> relevantes</w:t>
            </w:r>
            <w:r w:rsidRPr="000A52E9">
              <w:rPr>
                <w:rFonts w:ascii="Arial" w:eastAsiaTheme="minorEastAsia" w:hAnsi="Arial" w:cs="Arial"/>
                <w:sz w:val="24"/>
                <w:szCs w:val="24"/>
              </w:rPr>
              <w:t xml:space="preserve"> </w:t>
            </w:r>
            <w:r w:rsidRPr="000A52E9">
              <w:rPr>
                <w:rFonts w:ascii="Arial" w:eastAsiaTheme="minorEastAsia" w:hAnsi="Arial" w:cs="Arial" w:hint="eastAsia"/>
                <w:sz w:val="24"/>
                <w:szCs w:val="24"/>
              </w:rPr>
              <w:t xml:space="preserve">e seus </w:t>
            </w:r>
            <w:r w:rsidR="00716C73" w:rsidRPr="000A52E9">
              <w:rPr>
                <w:rFonts w:ascii="Arial" w:eastAsiaTheme="minorEastAsia" w:hAnsi="Arial" w:cs="Arial"/>
                <w:sz w:val="24"/>
                <w:szCs w:val="24"/>
              </w:rPr>
              <w:t>sub</w:t>
            </w:r>
            <w:r w:rsidRPr="000A52E9">
              <w:rPr>
                <w:rFonts w:ascii="Arial" w:eastAsiaTheme="minorEastAsia" w:hAnsi="Arial" w:cs="Arial" w:hint="eastAsia"/>
                <w:sz w:val="24"/>
                <w:szCs w:val="24"/>
              </w:rPr>
              <w:t>fornecedores.</w:t>
            </w:r>
            <w:r w:rsidR="000206EE" w:rsidRPr="000A52E9">
              <w:rPr>
                <w:rFonts w:ascii="Arial" w:eastAsiaTheme="minorEastAsia" w:hAnsi="Arial" w:cs="Arial"/>
                <w:sz w:val="24"/>
                <w:szCs w:val="24"/>
              </w:rPr>
              <w:t xml:space="preserve"> </w:t>
            </w:r>
            <w:r w:rsidR="00AA2B7E" w:rsidRPr="000A52E9">
              <w:rPr>
                <w:rFonts w:ascii="Arial" w:eastAsiaTheme="minorEastAsia" w:hAnsi="Arial" w:cs="Arial"/>
                <w:sz w:val="24"/>
                <w:szCs w:val="24"/>
              </w:rPr>
              <w:t>A lista de</w:t>
            </w:r>
            <w:r w:rsidR="00D75EFC" w:rsidRPr="000A52E9">
              <w:rPr>
                <w:rFonts w:ascii="Arial" w:eastAsiaTheme="minorEastAsia" w:hAnsi="Arial" w:cs="Arial"/>
                <w:sz w:val="24"/>
                <w:szCs w:val="24"/>
              </w:rPr>
              <w:t xml:space="preserve"> </w:t>
            </w:r>
            <w:r w:rsidR="00CE0B23" w:rsidRPr="000A52E9">
              <w:rPr>
                <w:rFonts w:ascii="Arial" w:eastAsiaTheme="minorEastAsia" w:hAnsi="Arial" w:cs="Arial"/>
                <w:sz w:val="24"/>
                <w:szCs w:val="24"/>
              </w:rPr>
              <w:t>B</w:t>
            </w:r>
            <w:r w:rsidR="00D75EFC" w:rsidRPr="000A52E9">
              <w:rPr>
                <w:rFonts w:ascii="Arial" w:eastAsiaTheme="minorEastAsia" w:hAnsi="Arial" w:cs="Arial"/>
                <w:sz w:val="24"/>
                <w:szCs w:val="24"/>
              </w:rPr>
              <w:t xml:space="preserve">ens </w:t>
            </w:r>
            <w:r w:rsidR="00CE0B23" w:rsidRPr="000A52E9">
              <w:rPr>
                <w:rFonts w:ascii="Arial" w:eastAsiaTheme="minorEastAsia" w:hAnsi="Arial" w:cs="Arial"/>
                <w:sz w:val="24"/>
                <w:szCs w:val="24"/>
              </w:rPr>
              <w:t>O</w:t>
            </w:r>
            <w:r w:rsidR="00D75EFC" w:rsidRPr="000A52E9">
              <w:rPr>
                <w:rFonts w:ascii="Arial" w:eastAsiaTheme="minorEastAsia" w:hAnsi="Arial" w:cs="Arial"/>
                <w:sz w:val="24"/>
                <w:szCs w:val="24"/>
              </w:rPr>
              <w:t>peracionais e</w:t>
            </w:r>
            <w:r w:rsidR="00AA2B7E" w:rsidRPr="000A52E9">
              <w:rPr>
                <w:rFonts w:ascii="Arial" w:eastAsiaTheme="minorEastAsia" w:hAnsi="Arial" w:cs="Arial"/>
                <w:sz w:val="24"/>
                <w:szCs w:val="24"/>
              </w:rPr>
              <w:t xml:space="preserve"> </w:t>
            </w:r>
            <w:r w:rsidR="00983F79" w:rsidRPr="000A52E9">
              <w:rPr>
                <w:rFonts w:ascii="Arial" w:eastAsiaTheme="minorEastAsia" w:hAnsi="Arial" w:cs="Arial"/>
                <w:sz w:val="24"/>
                <w:szCs w:val="24"/>
              </w:rPr>
              <w:t xml:space="preserve">os </w:t>
            </w:r>
            <w:r w:rsidR="00CE0B23" w:rsidRPr="000A52E9">
              <w:rPr>
                <w:rFonts w:ascii="Arial" w:eastAsiaTheme="minorEastAsia" w:hAnsi="Arial" w:cs="Arial"/>
                <w:sz w:val="24"/>
                <w:szCs w:val="24"/>
              </w:rPr>
              <w:t>S</w:t>
            </w:r>
            <w:r w:rsidR="00983F79" w:rsidRPr="000A52E9">
              <w:rPr>
                <w:rFonts w:ascii="Arial" w:eastAsiaTheme="minorEastAsia" w:hAnsi="Arial" w:cs="Arial"/>
                <w:sz w:val="24"/>
                <w:szCs w:val="24"/>
              </w:rPr>
              <w:t xml:space="preserve">obressalentes de </w:t>
            </w:r>
            <w:r w:rsidR="00CE0B23" w:rsidRPr="000A52E9">
              <w:rPr>
                <w:rFonts w:ascii="Arial" w:eastAsiaTheme="minorEastAsia" w:hAnsi="Arial" w:cs="Arial"/>
                <w:sz w:val="24"/>
                <w:szCs w:val="24"/>
              </w:rPr>
              <w:t>O</w:t>
            </w:r>
            <w:r w:rsidR="00983F79" w:rsidRPr="000A52E9">
              <w:rPr>
                <w:rFonts w:ascii="Arial" w:eastAsiaTheme="minorEastAsia" w:hAnsi="Arial" w:cs="Arial"/>
                <w:sz w:val="24"/>
                <w:szCs w:val="24"/>
              </w:rPr>
              <w:t>peração</w:t>
            </w:r>
            <w:r w:rsidR="00AA2B7E" w:rsidRPr="000A52E9">
              <w:rPr>
                <w:rFonts w:ascii="Arial" w:eastAsiaTheme="minorEastAsia" w:hAnsi="Arial" w:cs="Arial"/>
                <w:sz w:val="24"/>
                <w:szCs w:val="24"/>
              </w:rPr>
              <w:t xml:space="preserve"> </w:t>
            </w:r>
            <w:r w:rsidR="00613AAA" w:rsidRPr="000A52E9">
              <w:rPr>
                <w:rFonts w:ascii="Arial" w:eastAsiaTheme="minorEastAsia" w:hAnsi="Arial" w:cs="Arial"/>
                <w:sz w:val="24"/>
                <w:szCs w:val="24"/>
              </w:rPr>
              <w:t>deve</w:t>
            </w:r>
            <w:r w:rsidR="00D75EFC" w:rsidRPr="000A52E9">
              <w:rPr>
                <w:rFonts w:ascii="Arial" w:eastAsiaTheme="minorEastAsia" w:hAnsi="Arial" w:cs="Arial"/>
                <w:sz w:val="24"/>
                <w:szCs w:val="24"/>
              </w:rPr>
              <w:t>m</w:t>
            </w:r>
            <w:r w:rsidR="00613AAA" w:rsidRPr="000A52E9">
              <w:rPr>
                <w:rFonts w:ascii="Arial" w:eastAsiaTheme="minorEastAsia" w:hAnsi="Arial" w:cs="Arial"/>
                <w:sz w:val="24"/>
                <w:szCs w:val="24"/>
              </w:rPr>
              <w:t xml:space="preserve"> atender aos equipamentos e sistemas relacionados</w:t>
            </w:r>
            <w:r w:rsidR="00AA2B7E" w:rsidRPr="000A52E9">
              <w:rPr>
                <w:rFonts w:ascii="Arial" w:eastAsiaTheme="minorEastAsia" w:hAnsi="Arial" w:cs="Arial"/>
                <w:sz w:val="24"/>
                <w:szCs w:val="24"/>
              </w:rPr>
              <w:t xml:space="preserve"> no</w:t>
            </w:r>
            <w:r w:rsidR="00A83C36" w:rsidRPr="000A52E9">
              <w:rPr>
                <w:rFonts w:ascii="Arial" w:eastAsiaTheme="minorEastAsia" w:hAnsi="Arial" w:cs="Arial"/>
                <w:sz w:val="24"/>
                <w:szCs w:val="24"/>
              </w:rPr>
              <w:t xml:space="preserve"> ANEXO I APÊNDICE 1(“</w:t>
            </w:r>
            <w:r w:rsidR="00D60125" w:rsidRPr="000A52E9">
              <w:rPr>
                <w:rFonts w:ascii="Arial" w:eastAsiaTheme="minorEastAsia" w:hAnsi="Arial" w:cs="Arial"/>
                <w:sz w:val="24"/>
                <w:szCs w:val="24"/>
              </w:rPr>
              <w:t xml:space="preserve">EXHIBIT I - </w:t>
            </w:r>
            <w:r w:rsidR="00A83C36" w:rsidRPr="000A52E9">
              <w:rPr>
                <w:rFonts w:ascii="Arial" w:eastAsiaTheme="minorEastAsia" w:hAnsi="Arial" w:cs="Arial"/>
                <w:sz w:val="24"/>
                <w:szCs w:val="24"/>
              </w:rPr>
              <w:t>APPENDIX I - OPERATIONAL GOODS</w:t>
            </w:r>
            <w:proofErr w:type="gramStart"/>
            <w:r w:rsidR="00A83C36" w:rsidRPr="000A52E9">
              <w:rPr>
                <w:rFonts w:ascii="Arial" w:eastAsiaTheme="minorEastAsia" w:hAnsi="Arial" w:cs="Arial"/>
                <w:sz w:val="24"/>
                <w:szCs w:val="24"/>
              </w:rPr>
              <w:t xml:space="preserve">”)  </w:t>
            </w:r>
            <w:r w:rsidR="00406127" w:rsidRPr="000A52E9">
              <w:rPr>
                <w:rFonts w:ascii="Arial" w:eastAsiaTheme="minorEastAsia" w:hAnsi="Arial" w:cs="Arial"/>
                <w:sz w:val="24"/>
                <w:szCs w:val="24"/>
              </w:rPr>
              <w:t>e</w:t>
            </w:r>
            <w:proofErr w:type="gramEnd"/>
            <w:r w:rsidR="00406127" w:rsidRPr="000A52E9">
              <w:rPr>
                <w:rFonts w:ascii="Arial" w:eastAsiaTheme="minorEastAsia" w:hAnsi="Arial" w:cs="Arial"/>
                <w:sz w:val="24"/>
                <w:szCs w:val="24"/>
              </w:rPr>
              <w:t xml:space="preserve"> ANEXO </w:t>
            </w:r>
            <w:r w:rsidR="006F7033" w:rsidRPr="000A52E9">
              <w:rPr>
                <w:rFonts w:ascii="Arial" w:eastAsiaTheme="minorEastAsia" w:hAnsi="Arial" w:cs="Arial"/>
                <w:sz w:val="24"/>
                <w:szCs w:val="24"/>
              </w:rPr>
              <w:t xml:space="preserve">I APÊNDICE </w:t>
            </w:r>
            <w:r w:rsidR="00A83C36" w:rsidRPr="000A52E9">
              <w:rPr>
                <w:rFonts w:ascii="Arial" w:eastAsiaTheme="minorEastAsia" w:hAnsi="Arial" w:cs="Arial"/>
                <w:sz w:val="24"/>
                <w:szCs w:val="24"/>
              </w:rPr>
              <w:t>2</w:t>
            </w:r>
            <w:r w:rsidR="00D02B78" w:rsidRPr="000A52E9">
              <w:rPr>
                <w:rFonts w:ascii="Arial" w:eastAsiaTheme="minorEastAsia" w:hAnsi="Arial" w:cs="Arial"/>
                <w:sz w:val="24"/>
                <w:szCs w:val="24"/>
              </w:rPr>
              <w:t>(“</w:t>
            </w:r>
            <w:r w:rsidR="009E1132" w:rsidRPr="000A52E9">
              <w:rPr>
                <w:rFonts w:ascii="Arial" w:eastAsiaTheme="minorEastAsia" w:hAnsi="Arial" w:cs="Arial"/>
                <w:sz w:val="24"/>
                <w:szCs w:val="24"/>
              </w:rPr>
              <w:t xml:space="preserve">EXHIBIT I - </w:t>
            </w:r>
            <w:r w:rsidR="00D02B78" w:rsidRPr="000A52E9">
              <w:rPr>
                <w:rFonts w:ascii="Arial" w:eastAsiaTheme="minorEastAsia" w:hAnsi="Arial" w:cs="Arial"/>
                <w:sz w:val="24"/>
                <w:szCs w:val="24"/>
              </w:rPr>
              <w:t>APPENDIX I</w:t>
            </w:r>
            <w:r w:rsidR="00A83C36" w:rsidRPr="000A52E9">
              <w:rPr>
                <w:rFonts w:ascii="Arial" w:eastAsiaTheme="minorEastAsia" w:hAnsi="Arial" w:cs="Arial"/>
                <w:sz w:val="24"/>
                <w:szCs w:val="24"/>
              </w:rPr>
              <w:t>I</w:t>
            </w:r>
            <w:r w:rsidR="00D02B78" w:rsidRPr="000A52E9">
              <w:rPr>
                <w:rFonts w:ascii="Arial" w:eastAsiaTheme="minorEastAsia" w:hAnsi="Arial" w:cs="Arial"/>
                <w:sz w:val="24"/>
                <w:szCs w:val="24"/>
              </w:rPr>
              <w:t xml:space="preserve"> - OPERATIONAL </w:t>
            </w:r>
            <w:r w:rsidR="00A83C36" w:rsidRPr="000A52E9">
              <w:rPr>
                <w:rFonts w:ascii="Arial" w:eastAsiaTheme="minorEastAsia" w:hAnsi="Arial" w:cs="Arial"/>
                <w:sz w:val="24"/>
                <w:szCs w:val="24"/>
              </w:rPr>
              <w:t>SPARE PARTS</w:t>
            </w:r>
            <w:r w:rsidR="00D02B78" w:rsidRPr="000A52E9">
              <w:rPr>
                <w:rFonts w:ascii="Arial" w:eastAsiaTheme="minorEastAsia" w:hAnsi="Arial" w:cs="Arial"/>
                <w:sz w:val="24"/>
                <w:szCs w:val="24"/>
              </w:rPr>
              <w:t xml:space="preserve">”) no </w:t>
            </w:r>
            <w:r w:rsidR="00D02B78" w:rsidRPr="000A52E9">
              <w:rPr>
                <w:rFonts w:ascii="Arial" w:hAnsi="Arial" w:cs="Arial"/>
                <w:sz w:val="24"/>
                <w:szCs w:val="24"/>
              </w:rPr>
              <w:t xml:space="preserve">Contrato nº </w:t>
            </w:r>
            <w:r w:rsidR="00D02B78" w:rsidRPr="000A52E9">
              <w:rPr>
                <w:rFonts w:ascii="Arial" w:hAnsi="Arial" w:cs="Arial"/>
                <w:color w:val="FF0000"/>
                <w:sz w:val="24"/>
                <w:szCs w:val="24"/>
              </w:rPr>
              <w:t>XXXXXX</w:t>
            </w:r>
            <w:r w:rsidR="00D02B78" w:rsidRPr="000A52E9">
              <w:rPr>
                <w:rFonts w:ascii="Arial" w:hAnsi="Arial" w:cs="Arial"/>
                <w:sz w:val="24"/>
                <w:szCs w:val="24"/>
              </w:rPr>
              <w:t xml:space="preserve"> </w:t>
            </w:r>
            <w:r w:rsidR="00D02B78" w:rsidRPr="000A52E9">
              <w:rPr>
                <w:rFonts w:ascii="Arial" w:hAnsi="Arial" w:cs="Arial"/>
                <w:color w:val="FF0000"/>
                <w:sz w:val="24"/>
                <w:szCs w:val="24"/>
              </w:rPr>
              <w:t>[Contrato de fornecimento do FPSO]</w:t>
            </w:r>
            <w:r w:rsidR="00780677" w:rsidRPr="000A52E9">
              <w:rPr>
                <w:rFonts w:ascii="Arial" w:eastAsiaTheme="minorEastAsia" w:hAnsi="Arial" w:cs="Arial"/>
                <w:sz w:val="24"/>
                <w:szCs w:val="24"/>
              </w:rPr>
              <w:t>.</w:t>
            </w:r>
          </w:p>
          <w:p w14:paraId="546AD22D" w14:textId="3D20F45F" w:rsidR="00681C02" w:rsidRPr="000A52E9" w:rsidRDefault="00681C02" w:rsidP="00BF4B87">
            <w:pPr>
              <w:pStyle w:val="Pr-formataoHTML"/>
              <w:spacing w:before="240" w:after="240"/>
              <w:jc w:val="both"/>
              <w:rPr>
                <w:rFonts w:ascii="Arial" w:eastAsiaTheme="minorEastAsia" w:hAnsi="Arial" w:cs="Arial"/>
                <w:sz w:val="24"/>
                <w:szCs w:val="24"/>
              </w:rPr>
            </w:pPr>
            <w:r w:rsidRPr="000A52E9">
              <w:rPr>
                <w:rFonts w:ascii="Arial" w:eastAsiaTheme="minorEastAsia" w:hAnsi="Arial" w:cs="Arial"/>
                <w:sz w:val="24"/>
                <w:szCs w:val="24"/>
              </w:rPr>
              <w:t xml:space="preserve">3.2.1.1.7 </w:t>
            </w:r>
            <w:r w:rsidR="00C436FB" w:rsidRPr="000A52E9">
              <w:rPr>
                <w:rFonts w:ascii="Arial" w:eastAsiaTheme="minorEastAsia" w:hAnsi="Arial" w:cs="Arial"/>
                <w:sz w:val="24"/>
                <w:szCs w:val="24"/>
              </w:rPr>
              <w:t>–</w:t>
            </w:r>
            <w:r w:rsidRPr="000A52E9">
              <w:rPr>
                <w:rFonts w:ascii="Arial" w:eastAsiaTheme="minorEastAsia" w:hAnsi="Arial" w:cs="Arial"/>
                <w:sz w:val="24"/>
                <w:szCs w:val="24"/>
              </w:rPr>
              <w:t xml:space="preserve"> </w:t>
            </w:r>
            <w:r w:rsidR="00702AD5" w:rsidRPr="000A52E9">
              <w:rPr>
                <w:rFonts w:ascii="Arial" w:eastAsiaTheme="minorEastAsia" w:hAnsi="Arial" w:cs="Arial"/>
                <w:sz w:val="24"/>
                <w:szCs w:val="24"/>
              </w:rPr>
              <w:t xml:space="preserve">Partes e </w:t>
            </w:r>
            <w:r w:rsidR="009114DA" w:rsidRPr="000A52E9">
              <w:rPr>
                <w:rFonts w:ascii="Arial" w:eastAsiaTheme="minorEastAsia" w:hAnsi="Arial" w:cs="Arial"/>
                <w:sz w:val="24"/>
                <w:szCs w:val="24"/>
              </w:rPr>
              <w:t>P</w:t>
            </w:r>
            <w:r w:rsidR="00702AD5" w:rsidRPr="000A52E9">
              <w:rPr>
                <w:rFonts w:ascii="Arial" w:eastAsiaTheme="minorEastAsia" w:hAnsi="Arial" w:cs="Arial"/>
                <w:sz w:val="24"/>
                <w:szCs w:val="24"/>
              </w:rPr>
              <w:t xml:space="preserve">eças de </w:t>
            </w:r>
            <w:r w:rsidR="009114DA" w:rsidRPr="000A52E9">
              <w:rPr>
                <w:rFonts w:ascii="Arial" w:eastAsiaTheme="minorEastAsia" w:hAnsi="Arial" w:cs="Arial"/>
                <w:sz w:val="24"/>
                <w:szCs w:val="24"/>
              </w:rPr>
              <w:t>R</w:t>
            </w:r>
            <w:r w:rsidR="00702AD5" w:rsidRPr="000A52E9">
              <w:rPr>
                <w:rFonts w:ascii="Arial" w:eastAsiaTheme="minorEastAsia" w:hAnsi="Arial" w:cs="Arial"/>
                <w:sz w:val="24"/>
                <w:szCs w:val="24"/>
              </w:rPr>
              <w:t>eposição</w:t>
            </w:r>
            <w:r w:rsidR="00EB4A0E" w:rsidRPr="000A52E9">
              <w:rPr>
                <w:rFonts w:ascii="Arial" w:eastAsiaTheme="minorEastAsia" w:hAnsi="Arial" w:cs="Arial"/>
                <w:sz w:val="24"/>
                <w:szCs w:val="24"/>
              </w:rPr>
              <w:t xml:space="preserve"> </w:t>
            </w:r>
            <w:r w:rsidR="00162858" w:rsidRPr="000A52E9">
              <w:rPr>
                <w:rFonts w:ascii="Arial" w:eastAsiaTheme="minorEastAsia" w:hAnsi="Arial" w:cs="Arial"/>
                <w:sz w:val="24"/>
                <w:szCs w:val="24"/>
              </w:rPr>
              <w:t xml:space="preserve">referem-se </w:t>
            </w:r>
            <w:r w:rsidR="00D16EFC" w:rsidRPr="000A52E9">
              <w:rPr>
                <w:rFonts w:ascii="Arial" w:eastAsiaTheme="minorEastAsia" w:hAnsi="Arial" w:cs="Arial"/>
                <w:sz w:val="24"/>
                <w:szCs w:val="24"/>
              </w:rPr>
              <w:t>aos materiais previstos no Anexo A.3</w:t>
            </w:r>
            <w:r w:rsidR="00F778D5" w:rsidRPr="000A52E9">
              <w:rPr>
                <w:rFonts w:ascii="Arial" w:eastAsiaTheme="minorEastAsia" w:hAnsi="Arial" w:cs="Arial"/>
                <w:sz w:val="24"/>
                <w:szCs w:val="24"/>
              </w:rPr>
              <w:t xml:space="preserve">, </w:t>
            </w:r>
            <w:r w:rsidR="00C436FB" w:rsidRPr="000A52E9">
              <w:rPr>
                <w:rFonts w:ascii="Arial" w:eastAsiaTheme="minorEastAsia" w:hAnsi="Arial" w:cs="Arial"/>
                <w:sz w:val="24"/>
                <w:szCs w:val="24"/>
              </w:rPr>
              <w:t xml:space="preserve">materiais que são mantidos em estoque como reserva ou backup para substituir peças ou componentes que possam falhar ou se desgastar durante o uso. Esses materiais são mantidos como uma precaução para garantir a continuidade das operações e minimizar o tempo de inatividade. </w:t>
            </w:r>
          </w:p>
          <w:p w14:paraId="5F749432" w14:textId="3433875D" w:rsidR="008951A7" w:rsidRPr="001119EE" w:rsidRDefault="008951A7" w:rsidP="001119EE">
            <w:pPr>
              <w:pStyle w:val="NormalWeb"/>
              <w:spacing w:before="240" w:beforeAutospacing="0" w:after="240" w:afterAutospacing="0"/>
              <w:jc w:val="both"/>
              <w:rPr>
                <w:rFonts w:ascii="Arial" w:hAnsi="Arial" w:cs="Arial"/>
              </w:rPr>
            </w:pPr>
            <w:r w:rsidRPr="001119EE">
              <w:rPr>
                <w:rFonts w:ascii="Arial" w:hAnsi="Arial" w:cs="Arial"/>
              </w:rPr>
              <w:t>3.2.1.</w:t>
            </w:r>
            <w:r w:rsidR="00CD0321" w:rsidRPr="001119EE">
              <w:rPr>
                <w:rFonts w:ascii="Arial" w:hAnsi="Arial" w:cs="Arial"/>
              </w:rPr>
              <w:t>1.</w:t>
            </w:r>
            <w:r w:rsidR="003168B1">
              <w:rPr>
                <w:rFonts w:ascii="Arial" w:hAnsi="Arial" w:cs="Arial"/>
              </w:rPr>
              <w:t>8</w:t>
            </w:r>
            <w:r w:rsidR="00901B0D" w:rsidRPr="001119EE">
              <w:rPr>
                <w:rFonts w:ascii="Arial" w:hAnsi="Arial" w:cs="Arial"/>
              </w:rPr>
              <w:t xml:space="preserve"> </w:t>
            </w:r>
            <w:r w:rsidRPr="001119EE">
              <w:rPr>
                <w:rFonts w:ascii="Arial" w:hAnsi="Arial" w:cs="Arial"/>
              </w:rPr>
              <w:t xml:space="preserve">- A CONTRATADA deverá atender aos requisitos previstos no ANEXO de Comissionamento do </w:t>
            </w:r>
            <w:r w:rsidRPr="001119EE">
              <w:rPr>
                <w:rFonts w:ascii="Arial" w:hAnsi="Arial" w:cs="Arial"/>
                <w:highlight w:val="lightGray"/>
              </w:rPr>
              <w:t xml:space="preserve">Contrato nº </w:t>
            </w:r>
            <w:r w:rsidRPr="00617DFC">
              <w:rPr>
                <w:rFonts w:ascii="Arial" w:hAnsi="Arial" w:cs="Arial"/>
                <w:color w:val="FF0000"/>
                <w:highlight w:val="lightGray"/>
              </w:rPr>
              <w:t>XXXXXX</w:t>
            </w:r>
            <w:r w:rsidRPr="001119EE">
              <w:rPr>
                <w:rFonts w:ascii="Arial" w:hAnsi="Arial" w:cs="Arial"/>
                <w:highlight w:val="lightGray"/>
              </w:rPr>
              <w:t xml:space="preserve"> </w:t>
            </w:r>
            <w:r w:rsidRPr="00617DFC">
              <w:rPr>
                <w:rFonts w:ascii="Arial" w:hAnsi="Arial" w:cs="Arial"/>
                <w:color w:val="FF0000"/>
                <w:highlight w:val="lightGray"/>
              </w:rPr>
              <w:t>[Contrato de fornecimento do FPSO]</w:t>
            </w:r>
            <w:r w:rsidRPr="00617DFC">
              <w:rPr>
                <w:rFonts w:ascii="Arial" w:hAnsi="Arial" w:cs="Arial"/>
                <w:color w:val="FF0000"/>
              </w:rPr>
              <w:t xml:space="preserve">, </w:t>
            </w:r>
            <w:r w:rsidRPr="001119EE">
              <w:rPr>
                <w:rFonts w:ascii="Arial" w:hAnsi="Arial" w:cs="Arial"/>
              </w:rPr>
              <w:t>nos temas relacionados a Transferência dos Sistemas para Equipe do Contrato de Operação e obrigações derivadas da aceitação dos sistemas e subsistemas.</w:t>
            </w:r>
          </w:p>
          <w:p w14:paraId="16661C4E" w14:textId="016AE659" w:rsidR="00CB7A23" w:rsidRDefault="00CB7A23" w:rsidP="001119EE">
            <w:pPr>
              <w:pStyle w:val="NormalWeb"/>
              <w:spacing w:before="240" w:beforeAutospacing="0" w:after="240" w:afterAutospacing="0"/>
              <w:jc w:val="both"/>
              <w:rPr>
                <w:rFonts w:ascii="Arial" w:hAnsi="Arial" w:cs="Arial"/>
              </w:rPr>
            </w:pPr>
            <w:r w:rsidRPr="001119EE">
              <w:rPr>
                <w:rFonts w:ascii="Arial" w:hAnsi="Arial" w:cs="Arial"/>
              </w:rPr>
              <w:t>3.2.1.1.</w:t>
            </w:r>
            <w:r w:rsidR="003253AA">
              <w:rPr>
                <w:rFonts w:ascii="Arial" w:hAnsi="Arial" w:cs="Arial"/>
              </w:rPr>
              <w:t>9</w:t>
            </w:r>
            <w:r w:rsidR="00901B0D" w:rsidRPr="001119EE">
              <w:rPr>
                <w:rFonts w:ascii="Arial" w:hAnsi="Arial" w:cs="Arial"/>
              </w:rPr>
              <w:t xml:space="preserve"> </w:t>
            </w:r>
            <w:r w:rsidRPr="001119EE">
              <w:rPr>
                <w:rFonts w:ascii="Arial" w:hAnsi="Arial" w:cs="Arial"/>
              </w:rPr>
              <w:t xml:space="preserve">– </w:t>
            </w:r>
            <w:r w:rsidR="00121423" w:rsidRPr="00121423">
              <w:rPr>
                <w:rFonts w:ascii="Arial" w:hAnsi="Arial" w:cs="Arial"/>
              </w:rPr>
              <w:t>Em complemento à equipe mobilizada pelo Contrato de Fornecimento do FPSO, a</w:t>
            </w:r>
            <w:r w:rsidRPr="001119EE">
              <w:rPr>
                <w:rFonts w:ascii="Arial" w:hAnsi="Arial" w:cs="Arial"/>
              </w:rPr>
              <w:t xml:space="preserve"> CONTRATADA deverá mobilizar equipe de </w:t>
            </w:r>
            <w:r w:rsidR="007B6866">
              <w:rPr>
                <w:rFonts w:ascii="Arial" w:hAnsi="Arial" w:cs="Arial"/>
              </w:rPr>
              <w:t>pré-</w:t>
            </w:r>
            <w:r w:rsidRPr="001119EE">
              <w:rPr>
                <w:rFonts w:ascii="Arial" w:hAnsi="Arial" w:cs="Arial"/>
              </w:rPr>
              <w:t>operação</w:t>
            </w:r>
            <w:r w:rsidR="0075723C" w:rsidRPr="001119EE">
              <w:rPr>
                <w:rFonts w:ascii="Arial" w:hAnsi="Arial" w:cs="Arial"/>
              </w:rPr>
              <w:t>,</w:t>
            </w:r>
            <w:r w:rsidRPr="001119EE">
              <w:rPr>
                <w:rFonts w:ascii="Arial" w:hAnsi="Arial" w:cs="Arial"/>
              </w:rPr>
              <w:t xml:space="preserve"> ainda durante a fase de </w:t>
            </w:r>
            <w:r w:rsidR="002F5623" w:rsidRPr="001119EE">
              <w:rPr>
                <w:rFonts w:ascii="Arial" w:hAnsi="Arial" w:cs="Arial"/>
              </w:rPr>
              <w:t>fornecimento</w:t>
            </w:r>
            <w:r w:rsidRPr="001119EE">
              <w:rPr>
                <w:rFonts w:ascii="Arial" w:hAnsi="Arial" w:cs="Arial"/>
              </w:rPr>
              <w:t xml:space="preserve"> do FPSO</w:t>
            </w:r>
            <w:r w:rsidR="0075723C" w:rsidRPr="001119EE">
              <w:rPr>
                <w:rFonts w:ascii="Arial" w:hAnsi="Arial" w:cs="Arial"/>
              </w:rPr>
              <w:t>,</w:t>
            </w:r>
            <w:r w:rsidRPr="001119EE">
              <w:rPr>
                <w:rFonts w:ascii="Arial" w:hAnsi="Arial" w:cs="Arial"/>
              </w:rPr>
              <w:t xml:space="preserve"> para atendimento às obrigações de pré-operação.</w:t>
            </w:r>
            <w:r w:rsidR="007B6866">
              <w:rPr>
                <w:rFonts w:ascii="Arial" w:hAnsi="Arial" w:cs="Arial"/>
              </w:rPr>
              <w:t xml:space="preserve"> </w:t>
            </w:r>
            <w:r w:rsidR="007B6866" w:rsidRPr="007B6866">
              <w:rPr>
                <w:rFonts w:ascii="Arial" w:hAnsi="Arial" w:cs="Arial"/>
              </w:rPr>
              <w:t>O plano de mobilização da equipe de Pré-operação, envolvendo quantitativos</w:t>
            </w:r>
            <w:r w:rsidR="00D3217A">
              <w:rPr>
                <w:rFonts w:ascii="Arial" w:hAnsi="Arial" w:cs="Arial"/>
              </w:rPr>
              <w:t>,</w:t>
            </w:r>
            <w:r w:rsidR="007B6866" w:rsidRPr="007B6866">
              <w:rPr>
                <w:rFonts w:ascii="Arial" w:hAnsi="Arial" w:cs="Arial"/>
              </w:rPr>
              <w:t xml:space="preserve"> respectivas funções</w:t>
            </w:r>
            <w:r w:rsidR="00D3217A">
              <w:rPr>
                <w:rFonts w:ascii="Arial" w:hAnsi="Arial" w:cs="Arial"/>
              </w:rPr>
              <w:t xml:space="preserve"> e prazos</w:t>
            </w:r>
            <w:r w:rsidR="007B6866" w:rsidRPr="007B6866">
              <w:rPr>
                <w:rFonts w:ascii="Arial" w:hAnsi="Arial" w:cs="Arial"/>
              </w:rPr>
              <w:t xml:space="preserve">, </w:t>
            </w:r>
            <w:r w:rsidR="00D3217A">
              <w:rPr>
                <w:rFonts w:ascii="Arial" w:hAnsi="Arial" w:cs="Arial"/>
              </w:rPr>
              <w:t xml:space="preserve">deverá cumprir os requisitos estabelecidos no ANEXO E </w:t>
            </w:r>
            <w:r w:rsidR="000A20D1">
              <w:rPr>
                <w:rFonts w:ascii="Arial" w:hAnsi="Arial" w:cs="Arial"/>
              </w:rPr>
              <w:t>– LISTA DE PESSOA</w:t>
            </w:r>
            <w:r w:rsidR="00E11CCA">
              <w:rPr>
                <w:rFonts w:ascii="Arial" w:hAnsi="Arial" w:cs="Arial"/>
              </w:rPr>
              <w:t>L</w:t>
            </w:r>
            <w:r w:rsidR="000A20D1">
              <w:rPr>
                <w:rFonts w:ascii="Arial" w:hAnsi="Arial" w:cs="Arial"/>
              </w:rPr>
              <w:t xml:space="preserve"> ESPECIALIZADO</w:t>
            </w:r>
            <w:r w:rsidR="007B6866" w:rsidRPr="007B6866">
              <w:rPr>
                <w:rFonts w:ascii="Arial" w:hAnsi="Arial" w:cs="Arial"/>
              </w:rPr>
              <w:t>. A mobilização da equipe de Pré-</w:t>
            </w:r>
            <w:r w:rsidR="007B6866" w:rsidRPr="007B6866">
              <w:rPr>
                <w:rFonts w:ascii="Arial" w:hAnsi="Arial" w:cs="Arial"/>
              </w:rPr>
              <w:lastRenderedPageBreak/>
              <w:t>operação deverá ocorrer de forma ininterrupta desde a emissão da AS de Pré-Operação até a emissão da AS de Operação. A composição desta equipe deve satisfazer aos requisitos brasileiros e internacionais de modo a assegurar que todas as atividades necessárias para o atingimento da aptidão para 1º óleo sejam executadas.</w:t>
            </w:r>
          </w:p>
          <w:p w14:paraId="43F7EF0A" w14:textId="741B2D37" w:rsidR="00C52969" w:rsidRDefault="00C52969" w:rsidP="00C52969">
            <w:pPr>
              <w:pStyle w:val="NormalWeb"/>
              <w:spacing w:before="240" w:beforeAutospacing="0" w:after="240" w:afterAutospacing="0"/>
              <w:jc w:val="both"/>
              <w:rPr>
                <w:rFonts w:ascii="Arial" w:hAnsi="Arial" w:cs="Arial"/>
              </w:rPr>
            </w:pPr>
            <w:r w:rsidRPr="001119EE">
              <w:rPr>
                <w:rFonts w:ascii="Arial" w:hAnsi="Arial" w:cs="Arial"/>
              </w:rPr>
              <w:t>3.2.1.1.</w:t>
            </w:r>
            <w:r>
              <w:rPr>
                <w:rFonts w:ascii="Arial" w:hAnsi="Arial" w:cs="Arial"/>
              </w:rPr>
              <w:t>1</w:t>
            </w:r>
            <w:r w:rsidR="003253AA">
              <w:rPr>
                <w:rFonts w:ascii="Arial" w:hAnsi="Arial" w:cs="Arial"/>
              </w:rPr>
              <w:t>0</w:t>
            </w:r>
            <w:r w:rsidRPr="001119EE">
              <w:rPr>
                <w:rFonts w:ascii="Arial" w:hAnsi="Arial" w:cs="Arial"/>
              </w:rPr>
              <w:t xml:space="preserve"> – A CONTRATADA deverá, durante a Pré-Operação,</w:t>
            </w:r>
            <w:r w:rsidR="00921D49">
              <w:rPr>
                <w:rFonts w:ascii="Arial" w:hAnsi="Arial" w:cs="Arial"/>
              </w:rPr>
              <w:t xml:space="preserve"> elaborar lista com levantamento de todos os sistemas/subsistemas da unidade, contemplando seus respectivos prazos de garantia contratual dada pela </w:t>
            </w:r>
            <w:r w:rsidR="00921D49" w:rsidRPr="00890237">
              <w:rPr>
                <w:rFonts w:ascii="Arial" w:hAnsi="Arial" w:cs="Arial"/>
                <w:color w:val="FF0000"/>
                <w:highlight w:val="lightGray"/>
              </w:rPr>
              <w:t>Cláusula de Garantias do Contrato de Fornecimento nº XXXX</w:t>
            </w:r>
            <w:r w:rsidRPr="001119EE">
              <w:rPr>
                <w:rFonts w:ascii="Arial" w:hAnsi="Arial" w:cs="Arial"/>
              </w:rPr>
              <w:t>.</w:t>
            </w:r>
          </w:p>
          <w:p w14:paraId="116D659B" w14:textId="623BDE1A" w:rsidR="00C52969" w:rsidRDefault="008C4B1C" w:rsidP="001119EE">
            <w:pPr>
              <w:pStyle w:val="NormalWeb"/>
              <w:spacing w:before="240" w:beforeAutospacing="0" w:after="240" w:afterAutospacing="0"/>
              <w:jc w:val="both"/>
              <w:rPr>
                <w:rFonts w:ascii="Arial" w:hAnsi="Arial" w:cs="Arial"/>
              </w:rPr>
            </w:pPr>
            <w:r w:rsidRPr="001119EE">
              <w:rPr>
                <w:rFonts w:ascii="Arial" w:hAnsi="Arial" w:cs="Arial"/>
              </w:rPr>
              <w:t>3.2.1.1.</w:t>
            </w:r>
            <w:r>
              <w:rPr>
                <w:rFonts w:ascii="Arial" w:hAnsi="Arial" w:cs="Arial"/>
              </w:rPr>
              <w:t>1</w:t>
            </w:r>
            <w:r w:rsidR="003253AA">
              <w:rPr>
                <w:rFonts w:ascii="Arial" w:hAnsi="Arial" w:cs="Arial"/>
              </w:rPr>
              <w:t>1</w:t>
            </w:r>
            <w:r w:rsidRPr="001119EE">
              <w:rPr>
                <w:rFonts w:ascii="Arial" w:hAnsi="Arial" w:cs="Arial"/>
              </w:rPr>
              <w:t xml:space="preserve"> –</w:t>
            </w:r>
            <w:r w:rsidR="002C1ACF">
              <w:rPr>
                <w:rFonts w:ascii="Arial" w:hAnsi="Arial" w:cs="Arial"/>
              </w:rPr>
              <w:t xml:space="preserve"> </w:t>
            </w:r>
            <w:r w:rsidR="00B87F6A" w:rsidRPr="00B87F6A">
              <w:rPr>
                <w:rFonts w:ascii="Arial" w:hAnsi="Arial" w:cs="Arial"/>
              </w:rPr>
              <w:t xml:space="preserve">Inerente ao serviço de Hotelaria, a CONTRATADA deverá fornecer todos os materiais, ferramentas, consumíveis, alimentos e insumos de </w:t>
            </w:r>
            <w:r w:rsidR="00B87F6A" w:rsidRPr="004878E9">
              <w:rPr>
                <w:rFonts w:ascii="Arial" w:hAnsi="Arial" w:cs="Arial"/>
                <w:i/>
                <w:iCs/>
              </w:rPr>
              <w:t>catering</w:t>
            </w:r>
            <w:r w:rsidR="00B87F6A" w:rsidRPr="00B87F6A">
              <w:rPr>
                <w:rFonts w:ascii="Arial" w:hAnsi="Arial" w:cs="Arial"/>
              </w:rPr>
              <w:t>.</w:t>
            </w:r>
          </w:p>
          <w:p w14:paraId="60D4189D" w14:textId="623D9563" w:rsidR="002C1ACF" w:rsidRPr="001119EE" w:rsidRDefault="002C1ACF" w:rsidP="001119EE">
            <w:pPr>
              <w:pStyle w:val="NormalWeb"/>
              <w:spacing w:before="240" w:beforeAutospacing="0" w:after="240" w:afterAutospacing="0"/>
              <w:jc w:val="both"/>
              <w:rPr>
                <w:rFonts w:ascii="Arial" w:hAnsi="Arial" w:cs="Arial"/>
              </w:rPr>
            </w:pPr>
            <w:r>
              <w:rPr>
                <w:rFonts w:ascii="Arial" w:hAnsi="Arial" w:cs="Arial"/>
              </w:rPr>
              <w:t>3.2.1.1.1</w:t>
            </w:r>
            <w:r w:rsidR="003253AA">
              <w:rPr>
                <w:rFonts w:ascii="Arial" w:hAnsi="Arial" w:cs="Arial"/>
              </w:rPr>
              <w:t>2</w:t>
            </w:r>
            <w:r>
              <w:rPr>
                <w:rFonts w:ascii="Arial" w:hAnsi="Arial" w:cs="Arial"/>
              </w:rPr>
              <w:t xml:space="preserve"> -</w:t>
            </w:r>
            <w:r w:rsidR="00057FBB" w:rsidRPr="00057FBB">
              <w:rPr>
                <w:rFonts w:ascii="Arial" w:hAnsi="Arial" w:cs="Arial"/>
              </w:rPr>
              <w:t xml:space="preserve"> Durante o transporte entre o estaleiro de integração e a locação, prover recursos materiais e humanos essenciais para os serviços de hotelaria, manutenção e operação dos sistemas já transferidos ("System </w:t>
            </w:r>
            <w:proofErr w:type="spellStart"/>
            <w:r w:rsidR="00057FBB" w:rsidRPr="00057FBB">
              <w:rPr>
                <w:rFonts w:ascii="Arial" w:hAnsi="Arial" w:cs="Arial"/>
              </w:rPr>
              <w:t>Transfer</w:t>
            </w:r>
            <w:proofErr w:type="spellEnd"/>
            <w:r w:rsidR="00057FBB" w:rsidRPr="00057FBB">
              <w:rPr>
                <w:rFonts w:ascii="Arial" w:hAnsi="Arial" w:cs="Arial"/>
              </w:rPr>
              <w:t xml:space="preserve">"). Apesar do Contrato de Fornecimento do FPSO ser responsável pelo transporte da UNIDADE até a locação, a CONTRATADA deve manter a bordo durante todo a viagem as principais lideranças de operação e manutenção. E, após o </w:t>
            </w:r>
            <w:proofErr w:type="spellStart"/>
            <w:r w:rsidR="00057FBB" w:rsidRPr="00057FBB">
              <w:rPr>
                <w:rFonts w:ascii="Arial" w:hAnsi="Arial" w:cs="Arial"/>
              </w:rPr>
              <w:t>Handover</w:t>
            </w:r>
            <w:proofErr w:type="spellEnd"/>
            <w:r w:rsidR="00057FBB" w:rsidRPr="00057FBB">
              <w:rPr>
                <w:rFonts w:ascii="Arial" w:hAnsi="Arial" w:cs="Arial"/>
              </w:rPr>
              <w:t xml:space="preserve">, deve a CONTRATADA assumir o Offshore </w:t>
            </w:r>
            <w:proofErr w:type="spellStart"/>
            <w:r w:rsidR="00057FBB" w:rsidRPr="00057FBB">
              <w:rPr>
                <w:rFonts w:ascii="Arial" w:hAnsi="Arial" w:cs="Arial"/>
              </w:rPr>
              <w:t>Installation</w:t>
            </w:r>
            <w:proofErr w:type="spellEnd"/>
            <w:r w:rsidR="00057FBB" w:rsidRPr="00057FBB">
              <w:rPr>
                <w:rFonts w:ascii="Arial" w:hAnsi="Arial" w:cs="Arial"/>
              </w:rPr>
              <w:t xml:space="preserve"> Manager - OIM.</w:t>
            </w:r>
          </w:p>
          <w:p w14:paraId="6658A384" w14:textId="71D96DD6" w:rsidR="00741D64" w:rsidRDefault="002F5B0F" w:rsidP="001119EE">
            <w:pPr>
              <w:pStyle w:val="NormalWeb"/>
              <w:spacing w:before="240" w:beforeAutospacing="0" w:after="240" w:afterAutospacing="0"/>
              <w:jc w:val="both"/>
              <w:rPr>
                <w:rFonts w:ascii="Arial" w:hAnsi="Arial" w:cs="Arial"/>
              </w:rPr>
            </w:pPr>
            <w:r w:rsidRPr="008A26E5">
              <w:rPr>
                <w:rFonts w:ascii="Arial" w:hAnsi="Arial" w:cs="Arial"/>
              </w:rPr>
              <w:t>3.2.1.2</w:t>
            </w:r>
            <w:r w:rsidR="00F663F8" w:rsidRPr="008A26E5">
              <w:rPr>
                <w:rFonts w:ascii="Arial" w:hAnsi="Arial" w:cs="Arial"/>
              </w:rPr>
              <w:t xml:space="preserve"> - </w:t>
            </w:r>
            <w:r w:rsidR="00D6290A" w:rsidRPr="008A26E5">
              <w:rPr>
                <w:rFonts w:ascii="Arial" w:hAnsi="Arial" w:cs="Arial"/>
              </w:rPr>
              <w:t>P</w:t>
            </w:r>
            <w:r w:rsidRPr="008A26E5">
              <w:rPr>
                <w:rFonts w:ascii="Arial" w:hAnsi="Arial" w:cs="Arial"/>
              </w:rPr>
              <w:t>restar todos os Se</w:t>
            </w:r>
            <w:r w:rsidR="00CE5D31" w:rsidRPr="008A26E5">
              <w:rPr>
                <w:rFonts w:ascii="Arial" w:hAnsi="Arial" w:cs="Arial"/>
              </w:rPr>
              <w:t>rviços de Operação, Manutenção</w:t>
            </w:r>
            <w:r w:rsidR="00DC1CA9" w:rsidRPr="008A26E5">
              <w:rPr>
                <w:rFonts w:ascii="Arial" w:hAnsi="Arial" w:cs="Arial"/>
              </w:rPr>
              <w:t>, preservação, hibernação</w:t>
            </w:r>
            <w:r w:rsidR="00CE5D31" w:rsidRPr="008A26E5">
              <w:rPr>
                <w:rFonts w:ascii="Arial" w:hAnsi="Arial" w:cs="Arial"/>
              </w:rPr>
              <w:t xml:space="preserve"> </w:t>
            </w:r>
            <w:r w:rsidRPr="008A26E5">
              <w:rPr>
                <w:rFonts w:ascii="Arial" w:hAnsi="Arial" w:cs="Arial"/>
              </w:rPr>
              <w:t>e Hotelaria da unidade (FPSO) a partir da</w:t>
            </w:r>
            <w:r w:rsidRPr="001119EE">
              <w:rPr>
                <w:rFonts w:ascii="Arial" w:hAnsi="Arial" w:cs="Arial"/>
              </w:rPr>
              <w:t xml:space="preserve"> </w:t>
            </w:r>
            <w:r w:rsidR="00741D64" w:rsidRPr="008A26E5">
              <w:rPr>
                <w:rFonts w:ascii="Arial" w:hAnsi="Arial" w:cs="Arial"/>
              </w:rPr>
              <w:t>A</w:t>
            </w:r>
            <w:r w:rsidR="00151C7D">
              <w:rPr>
                <w:rFonts w:ascii="Arial" w:hAnsi="Arial" w:cs="Arial"/>
              </w:rPr>
              <w:t>utorização de Serviços (AS) de O</w:t>
            </w:r>
            <w:r w:rsidR="00741D64" w:rsidRPr="008A26E5">
              <w:rPr>
                <w:rFonts w:ascii="Arial" w:hAnsi="Arial" w:cs="Arial"/>
              </w:rPr>
              <w:t>peração para o início da Prestação de Serviços</w:t>
            </w:r>
            <w:r w:rsidR="00387D8E">
              <w:rPr>
                <w:rFonts w:ascii="Arial" w:hAnsi="Arial" w:cs="Arial"/>
              </w:rPr>
              <w:t>.</w:t>
            </w:r>
          </w:p>
          <w:p w14:paraId="7185EE38" w14:textId="77777777" w:rsidR="001D2DBB" w:rsidRPr="00775E9E" w:rsidRDefault="001D2DBB" w:rsidP="00775E9E">
            <w:pPr>
              <w:pStyle w:val="NormalWeb"/>
              <w:spacing w:before="240" w:beforeAutospacing="0" w:after="240" w:afterAutospacing="0"/>
              <w:jc w:val="both"/>
              <w:rPr>
                <w:rFonts w:ascii="Arial" w:hAnsi="Arial" w:cs="Arial"/>
              </w:rPr>
            </w:pPr>
            <w:r w:rsidRPr="00775E9E">
              <w:rPr>
                <w:rFonts w:ascii="Arial" w:hAnsi="Arial" w:cs="Arial"/>
              </w:rPr>
              <w:t>3.2.1.3</w:t>
            </w:r>
            <w:r w:rsidR="00F663F8" w:rsidRPr="00775E9E">
              <w:rPr>
                <w:rFonts w:ascii="Arial" w:hAnsi="Arial" w:cs="Arial"/>
              </w:rPr>
              <w:t xml:space="preserve"> - </w:t>
            </w:r>
            <w:r w:rsidR="00D6290A" w:rsidRPr="00775E9E">
              <w:rPr>
                <w:rFonts w:ascii="Arial" w:hAnsi="Arial" w:cs="Arial"/>
              </w:rPr>
              <w:t>P</w:t>
            </w:r>
            <w:r w:rsidRPr="00775E9E">
              <w:rPr>
                <w:rFonts w:ascii="Arial" w:hAnsi="Arial" w:cs="Arial"/>
              </w:rPr>
              <w:t xml:space="preserve">restar todo o suporte à Operação da PETROBRAS após a transferência da operação da CONTRATADA para a PETROBRAS (período de Operação Assistida), conforme Plano de Transferência da Unidade a ser acordado entre as partes. </w:t>
            </w:r>
          </w:p>
          <w:p w14:paraId="3A10D06E" w14:textId="77777777" w:rsidR="002A36FE" w:rsidRPr="0092076C" w:rsidRDefault="00095382" w:rsidP="00775E9E">
            <w:pPr>
              <w:pStyle w:val="NormalWeb"/>
              <w:spacing w:before="240" w:beforeAutospacing="0" w:after="240" w:afterAutospacing="0"/>
              <w:jc w:val="both"/>
              <w:rPr>
                <w:rFonts w:ascii="Arial" w:hAnsi="Arial" w:cs="Arial"/>
              </w:rPr>
            </w:pPr>
            <w:r w:rsidRPr="004E07CB">
              <w:rPr>
                <w:rFonts w:ascii="Arial" w:hAnsi="Arial" w:cs="Arial"/>
              </w:rPr>
              <w:t>3.2.2 - Facilitar a ação da Fiscali</w:t>
            </w:r>
            <w:r w:rsidR="00A26AB8" w:rsidRPr="004E07CB">
              <w:rPr>
                <w:rFonts w:ascii="Arial" w:hAnsi="Arial" w:cs="Arial"/>
              </w:rPr>
              <w:t xml:space="preserve">zação, </w:t>
            </w:r>
            <w:r w:rsidR="00A26AB8" w:rsidRPr="0092076C">
              <w:rPr>
                <w:rFonts w:ascii="Arial" w:hAnsi="Arial" w:cs="Arial"/>
              </w:rPr>
              <w:t>fornecendo informações e</w:t>
            </w:r>
            <w:r w:rsidRPr="0092076C">
              <w:rPr>
                <w:rFonts w:ascii="Arial" w:hAnsi="Arial" w:cs="Arial"/>
              </w:rPr>
              <w:t xml:space="preserve"> provendo acesso à documentação</w:t>
            </w:r>
            <w:r w:rsidR="00A26AB8" w:rsidRPr="0092076C">
              <w:rPr>
                <w:rFonts w:ascii="Arial" w:hAnsi="Arial" w:cs="Arial"/>
              </w:rPr>
              <w:t xml:space="preserve">, </w:t>
            </w:r>
            <w:r w:rsidR="00A26AB8" w:rsidRPr="00775E9E">
              <w:rPr>
                <w:rFonts w:ascii="Arial" w:hAnsi="Arial" w:cs="Arial"/>
              </w:rPr>
              <w:t>através de sistema de Gerenciamento Eletrônico de Documentos utilizado pela CONTRATADA,</w:t>
            </w:r>
            <w:r w:rsidRPr="0092076C">
              <w:rPr>
                <w:rFonts w:ascii="Arial" w:hAnsi="Arial" w:cs="Arial"/>
              </w:rPr>
              <w:t xml:space="preserve"> e às operações em execução e atendendo prontamente às observações e exigências por ela apresentadas. </w:t>
            </w:r>
          </w:p>
          <w:p w14:paraId="3218EFFE" w14:textId="77777777" w:rsidR="002A36FE" w:rsidRPr="004E07CB" w:rsidRDefault="00095382" w:rsidP="00775E9E">
            <w:pPr>
              <w:pStyle w:val="NormalWeb"/>
              <w:spacing w:before="240" w:beforeAutospacing="0" w:after="240" w:afterAutospacing="0"/>
              <w:jc w:val="both"/>
              <w:rPr>
                <w:rFonts w:ascii="Arial" w:hAnsi="Arial" w:cs="Arial"/>
              </w:rPr>
            </w:pPr>
            <w:r w:rsidRPr="0092076C">
              <w:rPr>
                <w:rFonts w:ascii="Arial" w:hAnsi="Arial" w:cs="Arial"/>
              </w:rPr>
              <w:t xml:space="preserve">3.2.3 - Manter </w:t>
            </w:r>
            <w:r w:rsidR="0078660C" w:rsidRPr="0092076C">
              <w:rPr>
                <w:rFonts w:ascii="Arial" w:hAnsi="Arial" w:cs="Arial"/>
              </w:rPr>
              <w:t>à</w:t>
            </w:r>
            <w:r w:rsidRPr="0092076C">
              <w:rPr>
                <w:rFonts w:ascii="Arial" w:hAnsi="Arial" w:cs="Arial"/>
              </w:rPr>
              <w:t xml:space="preserve"> frente da Prestação de Serviços de </w:t>
            </w:r>
            <w:r w:rsidR="00EE410A" w:rsidRPr="00EE410A">
              <w:rPr>
                <w:rFonts w:ascii="Arial" w:hAnsi="Arial" w:cs="Arial"/>
              </w:rPr>
              <w:t xml:space="preserve">Pré-Operação, Operação e Manutenção </w:t>
            </w:r>
            <w:r w:rsidRPr="0092076C">
              <w:rPr>
                <w:rFonts w:ascii="Arial" w:hAnsi="Arial" w:cs="Arial"/>
              </w:rPr>
              <w:t>representante específico para</w:t>
            </w:r>
            <w:r w:rsidRPr="004E07CB">
              <w:rPr>
                <w:rFonts w:ascii="Arial" w:hAnsi="Arial" w:cs="Arial"/>
              </w:rPr>
              <w:t xml:space="preserve"> este CONTRATO, credenciado por escrito, capaz de responsabilizar-se pela direção do contrato e representar a CONTRATADA perante a PETROBRAS. </w:t>
            </w:r>
          </w:p>
          <w:p w14:paraId="01BBA98F" w14:textId="77777777" w:rsidR="002A36FE" w:rsidRPr="004E07CB" w:rsidRDefault="00095382" w:rsidP="00775E9E">
            <w:pPr>
              <w:pStyle w:val="NormalWeb"/>
              <w:spacing w:before="240" w:beforeAutospacing="0" w:after="240" w:afterAutospacing="0"/>
              <w:jc w:val="both"/>
              <w:rPr>
                <w:rFonts w:ascii="Arial" w:hAnsi="Arial" w:cs="Arial"/>
              </w:rPr>
            </w:pPr>
            <w:r w:rsidRPr="004E07CB">
              <w:rPr>
                <w:rFonts w:ascii="Arial" w:hAnsi="Arial" w:cs="Arial"/>
              </w:rPr>
              <w:t xml:space="preserve">3.2.4 - Acompanhar as medições da Prestação de Serviços de </w:t>
            </w:r>
            <w:r w:rsidR="00EE410A" w:rsidRPr="00EE410A">
              <w:rPr>
                <w:rFonts w:ascii="Arial" w:hAnsi="Arial" w:cs="Arial"/>
              </w:rPr>
              <w:t>Pré-Operação, Operação e Manutenção</w:t>
            </w:r>
            <w:r w:rsidRPr="004E07CB">
              <w:rPr>
                <w:rFonts w:ascii="Arial" w:hAnsi="Arial" w:cs="Arial"/>
              </w:rPr>
              <w:t xml:space="preserve"> procedidas pela PETROBRAS, assinando os Relatórios de Medição ou oferecendo, de imediato, as impugnações que julgar necessárias. </w:t>
            </w:r>
          </w:p>
          <w:p w14:paraId="176494F7" w14:textId="77777777" w:rsidR="002A36FE" w:rsidRDefault="00095382" w:rsidP="00775E9E">
            <w:pPr>
              <w:pStyle w:val="NormalWeb"/>
              <w:spacing w:before="240" w:beforeAutospacing="0" w:after="240" w:afterAutospacing="0"/>
              <w:jc w:val="both"/>
              <w:rPr>
                <w:rFonts w:ascii="Arial" w:hAnsi="Arial" w:cs="Arial"/>
              </w:rPr>
            </w:pPr>
            <w:r w:rsidRPr="004E07CB">
              <w:rPr>
                <w:rFonts w:ascii="Arial" w:hAnsi="Arial" w:cs="Arial"/>
              </w:rPr>
              <w:lastRenderedPageBreak/>
              <w:t>3.2.5 - Obedecer às determinações legais ou emanadas das autoridades constituídas, sendo a única responsável pelas providências necessárias e pelos efeitos decorrentes de eventuais inobservâncias delas.</w:t>
            </w:r>
            <w:r>
              <w:rPr>
                <w:rFonts w:ascii="Arial" w:hAnsi="Arial" w:cs="Arial"/>
              </w:rPr>
              <w:t xml:space="preserve"> </w:t>
            </w:r>
          </w:p>
          <w:p w14:paraId="1FB2E984" w14:textId="77777777" w:rsidR="00BC2465" w:rsidRPr="008C426D" w:rsidRDefault="00BC2465" w:rsidP="00BC2465">
            <w:pPr>
              <w:jc w:val="both"/>
              <w:rPr>
                <w:rFonts w:ascii="Arial" w:hAnsi="Arial" w:cs="Arial"/>
              </w:rPr>
            </w:pPr>
            <w:r w:rsidRPr="00D30AA2">
              <w:rPr>
                <w:rFonts w:ascii="Arial" w:hAnsi="Arial" w:cs="Arial"/>
              </w:rPr>
              <w:t>3.2.5.1 - A CONTRATADA deverá atender à matriz de responsabilidades relacionada à comunicação com entidades externas, conforme ANEXO B. A CONTRATADA é responsável por fornecer todos os documentos e informações exigidos pela PETROBRAS ou por essas entidades, bem como tratar e solucionar todos os itens pendentes, a fim de atender aos requisitos para necessários à operação da Unidade, mesmo que a responsabilidade pela comunicação seja da PETROBRAS.</w:t>
            </w:r>
          </w:p>
          <w:p w14:paraId="08B37C30" w14:textId="69EF15C3" w:rsidR="002A36FE" w:rsidRPr="002A5568" w:rsidRDefault="00095382" w:rsidP="00775E9E">
            <w:pPr>
              <w:pStyle w:val="NormalWeb"/>
              <w:spacing w:before="240" w:beforeAutospacing="0" w:after="240" w:afterAutospacing="0"/>
              <w:jc w:val="both"/>
              <w:rPr>
                <w:rFonts w:ascii="Arial" w:hAnsi="Arial" w:cs="Arial"/>
              </w:rPr>
            </w:pPr>
            <w:r w:rsidRPr="0092076C">
              <w:rPr>
                <w:rFonts w:ascii="Arial" w:hAnsi="Arial" w:cs="Arial"/>
              </w:rPr>
              <w:t xml:space="preserve">3.2.6 - Prestar serviços de operação </w:t>
            </w:r>
            <w:r w:rsidR="00931F3D" w:rsidRPr="0092076C">
              <w:rPr>
                <w:rFonts w:ascii="Arial" w:hAnsi="Arial" w:cs="Arial"/>
              </w:rPr>
              <w:t xml:space="preserve">e manutenção </w:t>
            </w:r>
            <w:r w:rsidRPr="0092076C">
              <w:rPr>
                <w:rFonts w:ascii="Arial" w:hAnsi="Arial" w:cs="Arial"/>
              </w:rPr>
              <w:t xml:space="preserve">de forma que a UNIDADE possa permanecer </w:t>
            </w:r>
            <w:r w:rsidR="00C5073A" w:rsidRPr="0092076C">
              <w:rPr>
                <w:rFonts w:ascii="Arial" w:hAnsi="Arial" w:cs="Arial"/>
              </w:rPr>
              <w:t xml:space="preserve">em operação </w:t>
            </w:r>
            <w:r w:rsidR="00C5073A" w:rsidRPr="00775E9E">
              <w:rPr>
                <w:rFonts w:ascii="Arial" w:hAnsi="Arial" w:cs="Arial"/>
              </w:rPr>
              <w:t>offshore</w:t>
            </w:r>
            <w:r w:rsidR="00EE410A">
              <w:rPr>
                <w:rFonts w:ascii="Arial" w:hAnsi="Arial" w:cs="Arial"/>
              </w:rPr>
              <w:t>,</w:t>
            </w:r>
            <w:r w:rsidRPr="002A5568">
              <w:rPr>
                <w:rFonts w:ascii="Arial" w:hAnsi="Arial" w:cs="Arial"/>
              </w:rPr>
              <w:t xml:space="preserve"> durante a vigência deste CONTRATO. </w:t>
            </w:r>
          </w:p>
          <w:p w14:paraId="68AFE73F" w14:textId="3A2B9B66" w:rsidR="00E67FD7" w:rsidRDefault="00E67FD7" w:rsidP="00775E9E">
            <w:pPr>
              <w:pStyle w:val="NormalWeb"/>
              <w:spacing w:before="240" w:beforeAutospacing="0" w:after="240" w:afterAutospacing="0"/>
              <w:jc w:val="both"/>
              <w:rPr>
                <w:rFonts w:ascii="Arial" w:hAnsi="Arial" w:cs="Arial"/>
              </w:rPr>
            </w:pPr>
            <w:r w:rsidRPr="002A5568">
              <w:rPr>
                <w:rFonts w:ascii="Arial" w:hAnsi="Arial" w:cs="Arial"/>
              </w:rPr>
              <w:t>3.2.6.</w:t>
            </w:r>
            <w:r w:rsidR="003120EF" w:rsidRPr="002A5568">
              <w:rPr>
                <w:rFonts w:ascii="Arial" w:hAnsi="Arial" w:cs="Arial"/>
              </w:rPr>
              <w:t>1</w:t>
            </w:r>
            <w:r w:rsidR="008C214A" w:rsidRPr="002A5568">
              <w:rPr>
                <w:rFonts w:ascii="Arial" w:hAnsi="Arial" w:cs="Arial"/>
              </w:rPr>
              <w:t xml:space="preserve"> </w:t>
            </w:r>
            <w:r w:rsidR="004F54A1" w:rsidRPr="002A5568">
              <w:rPr>
                <w:rFonts w:ascii="Arial" w:hAnsi="Arial" w:cs="Arial"/>
              </w:rPr>
              <w:t xml:space="preserve">- </w:t>
            </w:r>
            <w:r w:rsidRPr="002A5568">
              <w:rPr>
                <w:rFonts w:ascii="Arial" w:hAnsi="Arial" w:cs="Arial"/>
              </w:rPr>
              <w:t>Apresentar</w:t>
            </w:r>
            <w:r w:rsidR="004F54A1" w:rsidRPr="002A5568">
              <w:rPr>
                <w:rFonts w:ascii="Arial" w:hAnsi="Arial" w:cs="Arial"/>
              </w:rPr>
              <w:t xml:space="preserve"> </w:t>
            </w:r>
            <w:r w:rsidRPr="002A5568">
              <w:rPr>
                <w:rFonts w:ascii="Arial" w:hAnsi="Arial" w:cs="Arial"/>
              </w:rPr>
              <w:t xml:space="preserve">e executar durante a vigência deste contrato um plano </w:t>
            </w:r>
            <w:r w:rsidR="007F6F6B">
              <w:rPr>
                <w:rFonts w:ascii="Arial" w:hAnsi="Arial" w:cs="Arial"/>
              </w:rPr>
              <w:t>de gest</w:t>
            </w:r>
            <w:r w:rsidR="00FB4E97">
              <w:rPr>
                <w:rFonts w:ascii="Arial" w:hAnsi="Arial" w:cs="Arial"/>
              </w:rPr>
              <w:t xml:space="preserve">ão </w:t>
            </w:r>
            <w:r w:rsidRPr="002A5568">
              <w:rPr>
                <w:rFonts w:ascii="Arial" w:hAnsi="Arial" w:cs="Arial"/>
              </w:rPr>
              <w:t>de manutenção/inspeção devidamente aprovado pelo governo</w:t>
            </w:r>
            <w:r w:rsidR="008C214A" w:rsidRPr="002A5568">
              <w:rPr>
                <w:rFonts w:ascii="Arial" w:hAnsi="Arial" w:cs="Arial"/>
              </w:rPr>
              <w:t xml:space="preserve"> da bandeira (</w:t>
            </w:r>
            <w:r w:rsidR="008C214A" w:rsidRPr="002A5568">
              <w:rPr>
                <w:rFonts w:ascii="Arial" w:hAnsi="Arial" w:cs="Arial"/>
                <w:i/>
                <w:iCs/>
              </w:rPr>
              <w:t xml:space="preserve">Flag </w:t>
            </w:r>
            <w:proofErr w:type="spellStart"/>
            <w:r w:rsidR="008C214A" w:rsidRPr="002A5568">
              <w:rPr>
                <w:rFonts w:ascii="Arial" w:hAnsi="Arial" w:cs="Arial"/>
                <w:i/>
                <w:iCs/>
              </w:rPr>
              <w:t>Authorities</w:t>
            </w:r>
            <w:proofErr w:type="spellEnd"/>
            <w:r w:rsidR="008C214A" w:rsidRPr="002A5568">
              <w:rPr>
                <w:rFonts w:ascii="Arial" w:hAnsi="Arial" w:cs="Arial"/>
              </w:rPr>
              <w:t>),</w:t>
            </w:r>
            <w:r w:rsidRPr="002A5568">
              <w:rPr>
                <w:rFonts w:ascii="Arial" w:hAnsi="Arial" w:cs="Arial"/>
              </w:rPr>
              <w:t xml:space="preserve"> pela Sociedade Classificadora da UNIDADE</w:t>
            </w:r>
            <w:r w:rsidR="008C214A" w:rsidRPr="002A5568">
              <w:rPr>
                <w:rFonts w:ascii="Arial" w:hAnsi="Arial" w:cs="Arial"/>
              </w:rPr>
              <w:t xml:space="preserve"> e </w:t>
            </w:r>
            <w:r w:rsidR="00D0044A" w:rsidRPr="002A5568">
              <w:rPr>
                <w:rFonts w:ascii="Arial" w:hAnsi="Arial" w:cs="Arial"/>
              </w:rPr>
              <w:t xml:space="preserve">pela </w:t>
            </w:r>
            <w:r w:rsidR="008C214A" w:rsidRPr="002A5568">
              <w:rPr>
                <w:rFonts w:ascii="Arial" w:hAnsi="Arial" w:cs="Arial"/>
              </w:rPr>
              <w:t>PETROBRAS</w:t>
            </w:r>
            <w:r w:rsidRPr="002A5568">
              <w:rPr>
                <w:rFonts w:ascii="Arial" w:hAnsi="Arial" w:cs="Arial"/>
              </w:rPr>
              <w:t>, que inclua, mas não se limite a dispor sobre, docagens (</w:t>
            </w:r>
            <w:r w:rsidRPr="002A5568">
              <w:rPr>
                <w:rFonts w:ascii="Arial" w:hAnsi="Arial" w:cs="Arial"/>
                <w:i/>
                <w:iCs/>
              </w:rPr>
              <w:t>UNDERWATER INSPECTION IN LIEU OF DRY DOCKING</w:t>
            </w:r>
            <w:r w:rsidRPr="002A5568">
              <w:rPr>
                <w:rFonts w:ascii="Arial" w:hAnsi="Arial" w:cs="Arial"/>
              </w:rPr>
              <w:t>) e inspeção de tanques e redes de carga (</w:t>
            </w:r>
            <w:r w:rsidRPr="002A5568">
              <w:rPr>
                <w:rFonts w:ascii="Arial" w:hAnsi="Arial" w:cs="Arial"/>
                <w:i/>
                <w:iCs/>
              </w:rPr>
              <w:t>CARGO TANKS AND PIPES INSPECTION</w:t>
            </w:r>
            <w:r w:rsidRPr="002A5568">
              <w:rPr>
                <w:rFonts w:ascii="Arial" w:hAnsi="Arial" w:cs="Arial"/>
              </w:rPr>
              <w:t>)</w:t>
            </w:r>
            <w:r w:rsidR="00FB4E97">
              <w:rPr>
                <w:rFonts w:ascii="Arial" w:hAnsi="Arial" w:cs="Arial"/>
              </w:rPr>
              <w:t xml:space="preserve"> e equipamentos</w:t>
            </w:r>
            <w:r w:rsidRPr="002A5568">
              <w:rPr>
                <w:rFonts w:ascii="Arial" w:hAnsi="Arial" w:cs="Arial"/>
              </w:rPr>
              <w:t xml:space="preserve"> de forma a demonstrar que a UNIDADE possa permanecer </w:t>
            </w:r>
            <w:r w:rsidR="001E0A2A">
              <w:rPr>
                <w:rFonts w:ascii="Arial" w:hAnsi="Arial" w:cs="Arial"/>
              </w:rPr>
              <w:t xml:space="preserve">pelo </w:t>
            </w:r>
            <w:r w:rsidR="00AB77D6">
              <w:rPr>
                <w:rFonts w:ascii="Arial" w:hAnsi="Arial" w:cs="Arial"/>
              </w:rPr>
              <w:t>período</w:t>
            </w:r>
            <w:r w:rsidR="001E0A2A">
              <w:rPr>
                <w:rFonts w:ascii="Arial" w:hAnsi="Arial" w:cs="Arial"/>
              </w:rPr>
              <w:t xml:space="preserve"> definido no design </w:t>
            </w:r>
            <w:proofErr w:type="spellStart"/>
            <w:r w:rsidR="001E0A2A">
              <w:rPr>
                <w:rFonts w:ascii="Arial" w:hAnsi="Arial" w:cs="Arial"/>
              </w:rPr>
              <w:t>life</w:t>
            </w:r>
            <w:proofErr w:type="spellEnd"/>
            <w:r w:rsidRPr="002A5568">
              <w:rPr>
                <w:rFonts w:ascii="Arial" w:hAnsi="Arial" w:cs="Arial"/>
              </w:rPr>
              <w:t xml:space="preserve"> </w:t>
            </w:r>
            <w:r w:rsidR="00EB0015">
              <w:rPr>
                <w:rFonts w:ascii="Arial" w:hAnsi="Arial" w:cs="Arial"/>
              </w:rPr>
              <w:t xml:space="preserve">(conforme </w:t>
            </w:r>
            <w:r w:rsidR="00C6610C">
              <w:rPr>
                <w:rFonts w:ascii="Arial" w:hAnsi="Arial" w:cs="Arial"/>
              </w:rPr>
              <w:t xml:space="preserve">especificação da </w:t>
            </w:r>
            <w:r w:rsidR="00C6610C" w:rsidRPr="00F91FBE">
              <w:rPr>
                <w:rFonts w:ascii="Arial" w:hAnsi="Arial" w:cs="Arial"/>
                <w:i/>
                <w:iCs/>
              </w:rPr>
              <w:t xml:space="preserve">General </w:t>
            </w:r>
            <w:proofErr w:type="spellStart"/>
            <w:r w:rsidR="00C6610C" w:rsidRPr="00F91FBE">
              <w:rPr>
                <w:rFonts w:ascii="Arial" w:hAnsi="Arial" w:cs="Arial"/>
                <w:i/>
                <w:iCs/>
              </w:rPr>
              <w:t>Technical</w:t>
            </w:r>
            <w:proofErr w:type="spellEnd"/>
            <w:r w:rsidR="00C6610C" w:rsidRPr="00F91FBE">
              <w:rPr>
                <w:rFonts w:ascii="Arial" w:hAnsi="Arial" w:cs="Arial"/>
                <w:i/>
                <w:iCs/>
              </w:rPr>
              <w:t xml:space="preserve"> </w:t>
            </w:r>
            <w:proofErr w:type="spellStart"/>
            <w:r w:rsidR="00C6610C" w:rsidRPr="00F91FBE">
              <w:rPr>
                <w:rFonts w:ascii="Arial" w:hAnsi="Arial" w:cs="Arial"/>
                <w:i/>
                <w:iCs/>
              </w:rPr>
              <w:t>Description</w:t>
            </w:r>
            <w:proofErr w:type="spellEnd"/>
            <w:r w:rsidR="00EB0015">
              <w:rPr>
                <w:rFonts w:ascii="Arial" w:hAnsi="Arial" w:cs="Arial"/>
              </w:rPr>
              <w:t>)</w:t>
            </w:r>
            <w:r w:rsidRPr="002A5568">
              <w:rPr>
                <w:rFonts w:ascii="Arial" w:hAnsi="Arial" w:cs="Arial"/>
              </w:rPr>
              <w:t xml:space="preserve"> na locação sem necessidade de </w:t>
            </w:r>
            <w:r w:rsidRPr="0092076C">
              <w:rPr>
                <w:rFonts w:ascii="Arial" w:hAnsi="Arial" w:cs="Arial"/>
              </w:rPr>
              <w:t>deslocamento.</w:t>
            </w:r>
            <w:r w:rsidR="0005542A">
              <w:rPr>
                <w:rFonts w:ascii="Arial" w:hAnsi="Arial" w:cs="Arial"/>
              </w:rPr>
              <w:t xml:space="preserve"> </w:t>
            </w:r>
            <w:r w:rsidR="0005542A" w:rsidRPr="0005542A">
              <w:rPr>
                <w:rFonts w:ascii="Arial" w:hAnsi="Arial" w:cs="Arial"/>
              </w:rPr>
              <w:t>A PETROBRAS informará os indicadores de confiabilidade e de manutenção preventiva e corretiva que deverão fazer parte do sistema de gestão da CONTRATADA para serem contabilizados e tratados conforme método PDCA.</w:t>
            </w:r>
          </w:p>
          <w:p w14:paraId="70117A33" w14:textId="655476B5" w:rsidR="0010521D" w:rsidRDefault="0010521D" w:rsidP="00775E9E">
            <w:pPr>
              <w:pStyle w:val="NormalWeb"/>
              <w:spacing w:before="240" w:beforeAutospacing="0" w:after="240" w:afterAutospacing="0"/>
              <w:jc w:val="both"/>
              <w:rPr>
                <w:rFonts w:ascii="Arial" w:hAnsi="Arial" w:cs="Arial"/>
              </w:rPr>
            </w:pPr>
            <w:r w:rsidRPr="0010521D">
              <w:rPr>
                <w:rFonts w:ascii="Arial" w:hAnsi="Arial" w:cs="Arial"/>
              </w:rPr>
              <w:t>3.2.6.2 Dispor de Serviço Próprio de Inspeção (SPIE), mantendo todas as inspeções e documentação pertinentes atualizadas até o início do Período de Operação Assistida, quando a responsabilidade pelas inspeções e a documentação deverão ser gradualmente transferidas para a PETROBRAS.</w:t>
            </w:r>
          </w:p>
          <w:p w14:paraId="709E1105" w14:textId="77777777" w:rsidR="00033F0A" w:rsidRPr="00E67FD7" w:rsidRDefault="00033F0A" w:rsidP="00033F0A">
            <w:pPr>
              <w:pStyle w:val="NormalWeb"/>
              <w:spacing w:before="240" w:beforeAutospacing="0" w:after="240" w:afterAutospacing="0"/>
              <w:jc w:val="both"/>
              <w:rPr>
                <w:rFonts w:ascii="Arial" w:hAnsi="Arial" w:cs="Arial"/>
              </w:rPr>
            </w:pPr>
            <w:r w:rsidRPr="00BF55BA">
              <w:rPr>
                <w:rFonts w:ascii="Arial" w:hAnsi="Arial" w:cs="Arial"/>
              </w:rPr>
              <w:t xml:space="preserve">3.2.6.3 – Antes de iniciar a operação, a CONTRATADA deverá prover lista contendo todos os procedimentos e rotinas operacionais da </w:t>
            </w:r>
            <w:r>
              <w:rPr>
                <w:rFonts w:ascii="Arial" w:hAnsi="Arial" w:cs="Arial"/>
              </w:rPr>
              <w:t>U</w:t>
            </w:r>
            <w:r w:rsidRPr="00BF55BA">
              <w:rPr>
                <w:rFonts w:ascii="Arial" w:hAnsi="Arial" w:cs="Arial"/>
              </w:rPr>
              <w:t>nidade. A PETROBRAS indicará na lista os procedimentos e as rotinas para os quais poderá emitir comentários fundamentados em normas e boas práticas de engenharia, que deverão ser incorporados pela CONTRATADA antes da execução das operações.</w:t>
            </w:r>
          </w:p>
          <w:p w14:paraId="4B12E406" w14:textId="092B0DA9" w:rsidR="00033F0A" w:rsidRPr="00E67FD7" w:rsidRDefault="00033F0A" w:rsidP="00775E9E">
            <w:pPr>
              <w:pStyle w:val="NormalWeb"/>
              <w:spacing w:before="240" w:beforeAutospacing="0" w:after="240" w:afterAutospacing="0"/>
              <w:jc w:val="both"/>
              <w:rPr>
                <w:rFonts w:ascii="Arial" w:hAnsi="Arial" w:cs="Arial"/>
              </w:rPr>
            </w:pPr>
            <w:r w:rsidRPr="00F66627">
              <w:rPr>
                <w:rFonts w:ascii="Arial" w:hAnsi="Arial" w:cs="Arial"/>
              </w:rPr>
              <w:t xml:space="preserve">3.2.6.4. </w:t>
            </w:r>
            <w:r>
              <w:rPr>
                <w:rFonts w:ascii="Arial" w:hAnsi="Arial" w:cs="Arial"/>
              </w:rPr>
              <w:t>A CONTRATADA deverá c</w:t>
            </w:r>
            <w:r w:rsidRPr="00C10E64">
              <w:rPr>
                <w:rFonts w:ascii="Arial" w:hAnsi="Arial" w:cs="Arial"/>
              </w:rPr>
              <w:t>ontratar Sociedade Classificadora e</w:t>
            </w:r>
            <w:r w:rsidRPr="00C10E64">
              <w:rPr>
                <w:rFonts w:ascii="Arial" w:hAnsi="Arial" w:cs="Arial"/>
                <w:b/>
                <w:bCs/>
              </w:rPr>
              <w:t xml:space="preserve"> </w:t>
            </w:r>
            <w:r w:rsidRPr="00D30AA2">
              <w:rPr>
                <w:rFonts w:ascii="Arial" w:hAnsi="Arial" w:cs="Arial"/>
              </w:rPr>
              <w:t>m</w:t>
            </w:r>
            <w:r w:rsidRPr="00C10E64">
              <w:rPr>
                <w:rFonts w:ascii="Arial" w:hAnsi="Arial" w:cs="Arial"/>
              </w:rPr>
              <w:t>a</w:t>
            </w:r>
            <w:r w:rsidRPr="00F66627">
              <w:rPr>
                <w:rFonts w:ascii="Arial" w:hAnsi="Arial" w:cs="Arial"/>
              </w:rPr>
              <w:t xml:space="preserve">nter às suas expensas a classificação da </w:t>
            </w:r>
            <w:r>
              <w:rPr>
                <w:rFonts w:ascii="Arial" w:hAnsi="Arial" w:cs="Arial"/>
              </w:rPr>
              <w:t>U</w:t>
            </w:r>
            <w:r w:rsidRPr="00F66627">
              <w:rPr>
                <w:rFonts w:ascii="Arial" w:hAnsi="Arial" w:cs="Arial"/>
              </w:rPr>
              <w:t xml:space="preserve">nidade e as notações de classe junto à Sociedade Classificadora, conforme especificado na General </w:t>
            </w:r>
            <w:proofErr w:type="spellStart"/>
            <w:r w:rsidRPr="00F66627">
              <w:rPr>
                <w:rFonts w:ascii="Arial" w:hAnsi="Arial" w:cs="Arial"/>
              </w:rPr>
              <w:t>Technical</w:t>
            </w:r>
            <w:proofErr w:type="spellEnd"/>
            <w:r w:rsidRPr="00F66627">
              <w:rPr>
                <w:rFonts w:ascii="Arial" w:hAnsi="Arial" w:cs="Arial"/>
              </w:rPr>
              <w:t xml:space="preserve"> </w:t>
            </w:r>
            <w:proofErr w:type="spellStart"/>
            <w:r w:rsidRPr="00F66627">
              <w:rPr>
                <w:rFonts w:ascii="Arial" w:hAnsi="Arial" w:cs="Arial"/>
              </w:rPr>
              <w:t>Description</w:t>
            </w:r>
            <w:proofErr w:type="spellEnd"/>
            <w:r w:rsidRPr="00F66627">
              <w:rPr>
                <w:rFonts w:ascii="Arial" w:hAnsi="Arial" w:cs="Arial"/>
              </w:rPr>
              <w:t xml:space="preserve"> (ANEXO C), assim como sanear eventuais pendências apontadas pela Classe, de forma a manter a continuidade operacional e a segurança da </w:t>
            </w:r>
            <w:r w:rsidR="002D545F">
              <w:rPr>
                <w:rFonts w:ascii="Arial" w:hAnsi="Arial" w:cs="Arial"/>
              </w:rPr>
              <w:t>U</w:t>
            </w:r>
            <w:r w:rsidRPr="00F66627">
              <w:rPr>
                <w:rFonts w:ascii="Arial" w:hAnsi="Arial" w:cs="Arial"/>
              </w:rPr>
              <w:t>nidade</w:t>
            </w:r>
            <w:r>
              <w:rPr>
                <w:rFonts w:ascii="Arial" w:hAnsi="Arial" w:cs="Arial"/>
              </w:rPr>
              <w:t>.</w:t>
            </w:r>
          </w:p>
          <w:p w14:paraId="3F47435D" w14:textId="30CC22C5" w:rsidR="002A36FE" w:rsidRPr="004E07CB" w:rsidRDefault="00095382" w:rsidP="00775E9E">
            <w:pPr>
              <w:pStyle w:val="NormalWeb"/>
              <w:spacing w:before="240" w:beforeAutospacing="0" w:after="240" w:afterAutospacing="0"/>
              <w:jc w:val="both"/>
              <w:rPr>
                <w:rFonts w:ascii="Arial" w:hAnsi="Arial" w:cs="Arial"/>
              </w:rPr>
            </w:pPr>
            <w:r w:rsidRPr="004E07CB">
              <w:rPr>
                <w:rFonts w:ascii="Arial" w:hAnsi="Arial" w:cs="Arial"/>
              </w:rPr>
              <w:t>3.2.7 - Fornecer por sua conta e manter em condições normais de operação os equipamentos de segurança de acordo com o plano de segurança (</w:t>
            </w:r>
            <w:r w:rsidRPr="00167460">
              <w:rPr>
                <w:rFonts w:ascii="Arial" w:hAnsi="Arial" w:cs="Arial"/>
                <w:i/>
                <w:iCs/>
              </w:rPr>
              <w:t>SAFETY PLAN</w:t>
            </w:r>
            <w:r w:rsidRPr="004E07CB">
              <w:rPr>
                <w:rFonts w:ascii="Arial" w:hAnsi="Arial" w:cs="Arial"/>
              </w:rPr>
              <w:t xml:space="preserve">) aprovado pela Administração do País de registro da UNIDADE. </w:t>
            </w:r>
            <w:r w:rsidR="00674F12" w:rsidRPr="00674F12">
              <w:rPr>
                <w:rFonts w:ascii="Arial" w:hAnsi="Arial" w:cs="Arial"/>
              </w:rPr>
              <w:t xml:space="preserve">Os bens inerentes </w:t>
            </w:r>
            <w:proofErr w:type="gramStart"/>
            <w:r w:rsidR="00674F12" w:rsidRPr="00674F12">
              <w:rPr>
                <w:rFonts w:ascii="Arial" w:hAnsi="Arial" w:cs="Arial"/>
              </w:rPr>
              <w:t>à</w:t>
            </w:r>
            <w:proofErr w:type="gramEnd"/>
            <w:r w:rsidR="00674F12" w:rsidRPr="00674F12">
              <w:rPr>
                <w:rFonts w:ascii="Arial" w:hAnsi="Arial" w:cs="Arial"/>
              </w:rPr>
              <w:t xml:space="preserve"> este requisito não </w:t>
            </w:r>
            <w:proofErr w:type="gramStart"/>
            <w:r w:rsidR="00674F12" w:rsidRPr="00674F12">
              <w:rPr>
                <w:rFonts w:ascii="Arial" w:hAnsi="Arial" w:cs="Arial"/>
              </w:rPr>
              <w:t>enquadram-se</w:t>
            </w:r>
            <w:proofErr w:type="gramEnd"/>
            <w:r w:rsidR="00674F12" w:rsidRPr="00674F12">
              <w:rPr>
                <w:rFonts w:ascii="Arial" w:hAnsi="Arial" w:cs="Arial"/>
              </w:rPr>
              <w:t xml:space="preserve"> nas listas de Bens </w:t>
            </w:r>
            <w:r w:rsidR="00674F12" w:rsidRPr="00674F12">
              <w:rPr>
                <w:rFonts w:ascii="Arial" w:hAnsi="Arial" w:cs="Arial"/>
              </w:rPr>
              <w:lastRenderedPageBreak/>
              <w:t>Operacionais e Partes e Peças de Reposição, ou seja, enquadram-se em Consumíveis, acessórios, equipamentos e ferramentas fornecidos pela Operadora.</w:t>
            </w:r>
          </w:p>
          <w:p w14:paraId="2BF01AB5" w14:textId="77777777" w:rsidR="002A36FE" w:rsidRPr="004E07CB" w:rsidRDefault="00095382" w:rsidP="00775E9E">
            <w:pPr>
              <w:pStyle w:val="NormalWeb"/>
              <w:spacing w:before="240" w:beforeAutospacing="0" w:after="240" w:afterAutospacing="0"/>
              <w:jc w:val="both"/>
              <w:rPr>
                <w:rFonts w:ascii="Arial" w:hAnsi="Arial" w:cs="Arial"/>
              </w:rPr>
            </w:pPr>
            <w:r w:rsidRPr="004E07CB">
              <w:rPr>
                <w:rFonts w:ascii="Arial" w:hAnsi="Arial" w:cs="Arial"/>
              </w:rPr>
              <w:t xml:space="preserve">3.2.7.1 - Cumprir e fazer com que seu pessoal cumpra os </w:t>
            </w:r>
            <w:r w:rsidRPr="0092076C">
              <w:rPr>
                <w:rFonts w:ascii="Arial" w:hAnsi="Arial" w:cs="Arial"/>
              </w:rPr>
              <w:t xml:space="preserve">procedimentos contidos no </w:t>
            </w:r>
            <w:r w:rsidR="00C56313" w:rsidRPr="0092076C">
              <w:rPr>
                <w:rFonts w:ascii="Arial" w:hAnsi="Arial" w:cs="Arial"/>
              </w:rPr>
              <w:t xml:space="preserve">ANEXO D </w:t>
            </w:r>
            <w:r w:rsidRPr="0092076C">
              <w:rPr>
                <w:rFonts w:ascii="Arial" w:hAnsi="Arial" w:cs="Arial"/>
              </w:rPr>
              <w:t>e padrões da PETROBRAS para operação em águas brasileiras.</w:t>
            </w:r>
            <w:r w:rsidRPr="004E07CB">
              <w:rPr>
                <w:rFonts w:ascii="Arial" w:hAnsi="Arial" w:cs="Arial"/>
              </w:rPr>
              <w:t xml:space="preserve"> </w:t>
            </w:r>
          </w:p>
          <w:p w14:paraId="353D5604" w14:textId="7E0CDE29" w:rsidR="002A36FE" w:rsidRDefault="00095382" w:rsidP="00775E9E">
            <w:pPr>
              <w:pStyle w:val="NormalWeb"/>
              <w:spacing w:before="240" w:beforeAutospacing="0" w:after="240" w:afterAutospacing="0"/>
              <w:jc w:val="both"/>
              <w:rPr>
                <w:rFonts w:ascii="Arial" w:hAnsi="Arial" w:cs="Arial"/>
              </w:rPr>
            </w:pPr>
            <w:r w:rsidRPr="004E07CB">
              <w:rPr>
                <w:rFonts w:ascii="Arial" w:hAnsi="Arial" w:cs="Arial"/>
              </w:rPr>
              <w:t>3.2.7.2 - A CONTRATADA deverá cumprir todas as normas de segurança estabelecidas pelas autoridades brasileiras, inclusive (mas não somente) o Regulamento Técnico do Sistema de Gerenciamento da Segurança Operacional das Instalações Marítimas de Perfuração e Produção de Petróleo e Gás Natural instituído pela Agência Nacional do Petróleo, Gás Natural e Biocombustíveis (“SGSO”) – ANP</w:t>
            </w:r>
            <w:r w:rsidR="002452AA">
              <w:rPr>
                <w:rFonts w:ascii="Arial" w:hAnsi="Arial" w:cs="Arial"/>
              </w:rPr>
              <w:t>.</w:t>
            </w:r>
          </w:p>
          <w:p w14:paraId="0D199D24"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3.2.7.2.1 - A CONTRATADA obriga-se a disponibilizar as informações necessárias, de modo que a PETROBRAS possa verificar a implementação dos requisitos de segurança operacional nas Instalações. </w:t>
            </w:r>
          </w:p>
          <w:p w14:paraId="2AAE1EB5" w14:textId="77777777" w:rsidR="002A36FE" w:rsidRDefault="00095382" w:rsidP="00775E9E">
            <w:pPr>
              <w:pStyle w:val="NormalWeb"/>
              <w:spacing w:before="240" w:beforeAutospacing="0" w:after="240" w:afterAutospacing="0"/>
              <w:jc w:val="both"/>
              <w:rPr>
                <w:rFonts w:ascii="Arial" w:hAnsi="Arial" w:cs="Arial"/>
              </w:rPr>
            </w:pPr>
            <w:r w:rsidRPr="00DD1666">
              <w:rPr>
                <w:rFonts w:ascii="Arial" w:hAnsi="Arial" w:cs="Arial"/>
              </w:rPr>
              <w:t>3.2.7.2.2 - A CONTRATADA deve prover todas as facilidades de acesso às informações, pessoas, registros e outras evidências objetivas que assegurem o fiel cumprimento pela CONTRATADA dos requisitos de segurança operacional da PETROBRAS, incluindo estudos de riscos, programa de integridade, planos de resposta a emergência e indicadores de desempenho relativos à segurança operacional.</w:t>
            </w:r>
            <w:r>
              <w:rPr>
                <w:rFonts w:ascii="Arial" w:hAnsi="Arial" w:cs="Arial"/>
              </w:rPr>
              <w:t xml:space="preserve"> </w:t>
            </w:r>
          </w:p>
          <w:p w14:paraId="74DCDB2B" w14:textId="77777777" w:rsidR="00E67FD7" w:rsidRPr="0092076C" w:rsidRDefault="00E67FD7" w:rsidP="00775E9E">
            <w:pPr>
              <w:pStyle w:val="NormalWeb"/>
              <w:spacing w:before="240" w:beforeAutospacing="0" w:after="240" w:afterAutospacing="0"/>
              <w:jc w:val="both"/>
              <w:rPr>
                <w:rFonts w:ascii="Arial" w:hAnsi="Arial" w:cs="Arial"/>
              </w:rPr>
            </w:pPr>
            <w:r w:rsidRPr="0092076C">
              <w:rPr>
                <w:rFonts w:ascii="Arial" w:hAnsi="Arial" w:cs="Arial"/>
              </w:rPr>
              <w:t xml:space="preserve">3.2.7.2.3 </w:t>
            </w:r>
            <w:r w:rsidR="004F54A1" w:rsidRPr="0092076C">
              <w:rPr>
                <w:rFonts w:ascii="Arial" w:hAnsi="Arial" w:cs="Arial"/>
              </w:rPr>
              <w:t>-</w:t>
            </w:r>
            <w:r w:rsidRPr="0092076C">
              <w:rPr>
                <w:rFonts w:ascii="Arial" w:hAnsi="Arial" w:cs="Arial"/>
              </w:rPr>
              <w:t xml:space="preserve"> A CONTRATADA deverá implementar um procedimento para gerenciar mudanças que possam afetar a Segurança Operacional. O procedimento deve considerar a avaliação dos perigos e do impacto global nas atividades, antes da implementação de modificações e a consequente atualização dos procedimentos e documentações afetadas pela mudança. Toda e qualquer mudança deverá ser </w:t>
            </w:r>
            <w:r w:rsidR="00BA1B7A" w:rsidRPr="0092076C">
              <w:rPr>
                <w:rFonts w:ascii="Arial" w:hAnsi="Arial" w:cs="Arial"/>
              </w:rPr>
              <w:t>informada</w:t>
            </w:r>
            <w:r w:rsidRPr="0092076C">
              <w:rPr>
                <w:rFonts w:ascii="Arial" w:hAnsi="Arial" w:cs="Arial"/>
              </w:rPr>
              <w:t xml:space="preserve"> </w:t>
            </w:r>
            <w:r w:rsidR="00BA1B7A" w:rsidRPr="0092076C">
              <w:rPr>
                <w:rFonts w:ascii="Arial" w:hAnsi="Arial" w:cs="Arial"/>
              </w:rPr>
              <w:t>à</w:t>
            </w:r>
            <w:r w:rsidRPr="0092076C">
              <w:rPr>
                <w:rFonts w:ascii="Arial" w:hAnsi="Arial" w:cs="Arial"/>
              </w:rPr>
              <w:t xml:space="preserve"> PETROBRAS</w:t>
            </w:r>
            <w:r w:rsidR="00BA1B7A" w:rsidRPr="0092076C">
              <w:rPr>
                <w:rFonts w:ascii="Arial" w:hAnsi="Arial" w:cs="Arial"/>
              </w:rPr>
              <w:t xml:space="preserve">, podendo </w:t>
            </w:r>
            <w:proofErr w:type="gramStart"/>
            <w:r w:rsidR="00BA1B7A" w:rsidRPr="0092076C">
              <w:rPr>
                <w:rFonts w:ascii="Arial" w:hAnsi="Arial" w:cs="Arial"/>
              </w:rPr>
              <w:t>a mesma</w:t>
            </w:r>
            <w:proofErr w:type="gramEnd"/>
            <w:r w:rsidR="00BA1B7A" w:rsidRPr="0092076C">
              <w:rPr>
                <w:rFonts w:ascii="Arial" w:hAnsi="Arial" w:cs="Arial"/>
              </w:rPr>
              <w:t xml:space="preserve"> participar da análise da im</w:t>
            </w:r>
            <w:r w:rsidR="0005512E" w:rsidRPr="0092076C">
              <w:rPr>
                <w:rFonts w:ascii="Arial" w:hAnsi="Arial" w:cs="Arial"/>
              </w:rPr>
              <w:t>plementação da mudança e reprová</w:t>
            </w:r>
            <w:r w:rsidR="00BA1B7A" w:rsidRPr="0092076C">
              <w:rPr>
                <w:rFonts w:ascii="Arial" w:hAnsi="Arial" w:cs="Arial"/>
              </w:rPr>
              <w:t>-la, havendo justificativa</w:t>
            </w:r>
            <w:r w:rsidRPr="0092076C">
              <w:rPr>
                <w:rFonts w:ascii="Arial" w:hAnsi="Arial" w:cs="Arial"/>
              </w:rPr>
              <w:t>.</w:t>
            </w:r>
          </w:p>
          <w:p w14:paraId="57D10385" w14:textId="77777777" w:rsidR="00E67FD7" w:rsidRPr="0092076C" w:rsidRDefault="00E67FD7" w:rsidP="00775E9E">
            <w:pPr>
              <w:pStyle w:val="NormalWeb"/>
              <w:spacing w:before="240" w:beforeAutospacing="0" w:after="240" w:afterAutospacing="0"/>
              <w:jc w:val="both"/>
              <w:rPr>
                <w:rFonts w:ascii="Arial" w:hAnsi="Arial" w:cs="Arial"/>
              </w:rPr>
            </w:pPr>
            <w:r w:rsidRPr="0092076C">
              <w:rPr>
                <w:rFonts w:ascii="Arial" w:hAnsi="Arial" w:cs="Arial"/>
              </w:rPr>
              <w:t xml:space="preserve">3.2.7.2.4 </w:t>
            </w:r>
            <w:r w:rsidR="004F54A1" w:rsidRPr="0092076C">
              <w:rPr>
                <w:rFonts w:ascii="Arial" w:hAnsi="Arial" w:cs="Arial"/>
              </w:rPr>
              <w:t xml:space="preserve">- </w:t>
            </w:r>
            <w:r w:rsidRPr="0092076C">
              <w:rPr>
                <w:rFonts w:ascii="Arial" w:hAnsi="Arial" w:cs="Arial"/>
              </w:rPr>
              <w:t xml:space="preserve">O processo de gerenciamento de mudanças deve ser documentado, arquivado e estar disponível para consulta </w:t>
            </w:r>
            <w:r w:rsidR="00A26AB8" w:rsidRPr="0092076C">
              <w:rPr>
                <w:rFonts w:ascii="Arial" w:hAnsi="Arial" w:cs="Arial"/>
              </w:rPr>
              <w:t xml:space="preserve">eletrônica e </w:t>
            </w:r>
            <w:r w:rsidRPr="0092076C">
              <w:rPr>
                <w:rFonts w:ascii="Arial" w:hAnsi="Arial" w:cs="Arial"/>
              </w:rPr>
              <w:t>a bordo. A documentação gerada pelo processo de gerenciamento de mudanças deverá ser mantida em local definido pela CONTRATADA</w:t>
            </w:r>
            <w:r w:rsidR="00A26AB8" w:rsidRPr="0092076C">
              <w:rPr>
                <w:rFonts w:ascii="Arial" w:hAnsi="Arial" w:cs="Arial"/>
              </w:rPr>
              <w:t>,</w:t>
            </w:r>
            <w:r w:rsidRPr="0092076C">
              <w:rPr>
                <w:rFonts w:ascii="Arial" w:hAnsi="Arial" w:cs="Arial"/>
              </w:rPr>
              <w:t xml:space="preserve"> </w:t>
            </w:r>
            <w:r w:rsidR="00A26AB8" w:rsidRPr="0092076C">
              <w:rPr>
                <w:rFonts w:ascii="Arial" w:hAnsi="Arial" w:cs="Arial"/>
              </w:rPr>
              <w:t xml:space="preserve">bem como em sistema de Gerenciamento Eletrônico de Documentos, </w:t>
            </w:r>
            <w:r w:rsidRPr="0092076C">
              <w:rPr>
                <w:rFonts w:ascii="Arial" w:hAnsi="Arial" w:cs="Arial"/>
              </w:rPr>
              <w:t xml:space="preserve">até a transferência da operação da unidade e início do Período de Operação Assistida, quando a documentação deverá ser entregue para a PETROBRAS. </w:t>
            </w:r>
          </w:p>
          <w:p w14:paraId="0880EBBF" w14:textId="77777777" w:rsidR="00723B44" w:rsidRPr="0092076C" w:rsidRDefault="00723B44" w:rsidP="00775E9E">
            <w:pPr>
              <w:pStyle w:val="NormalWeb"/>
              <w:spacing w:before="240" w:beforeAutospacing="0" w:after="240" w:afterAutospacing="0"/>
              <w:jc w:val="both"/>
              <w:rPr>
                <w:rFonts w:ascii="Arial" w:hAnsi="Arial" w:cs="Arial"/>
              </w:rPr>
            </w:pPr>
            <w:r w:rsidRPr="0092076C">
              <w:rPr>
                <w:rFonts w:ascii="Arial" w:hAnsi="Arial" w:cs="Arial"/>
              </w:rPr>
              <w:t>3.2.7.2.5</w:t>
            </w:r>
            <w:r w:rsidR="0005512E" w:rsidRPr="0092076C">
              <w:rPr>
                <w:rFonts w:ascii="Arial" w:hAnsi="Arial" w:cs="Arial"/>
              </w:rPr>
              <w:t xml:space="preserve"> -</w:t>
            </w:r>
            <w:r w:rsidRPr="0092076C">
              <w:rPr>
                <w:rFonts w:ascii="Arial" w:hAnsi="Arial" w:cs="Arial"/>
              </w:rPr>
              <w:t xml:space="preserve"> A plataforma deve ser transferida com todos os Estudos de Riscos da Unidade, </w:t>
            </w:r>
            <w:r w:rsidR="004901B2" w:rsidRPr="0092076C">
              <w:rPr>
                <w:rFonts w:ascii="Arial" w:hAnsi="Arial" w:cs="Arial"/>
              </w:rPr>
              <w:t xml:space="preserve">Lógicas de Automação, </w:t>
            </w:r>
            <w:r w:rsidRPr="0092076C">
              <w:rPr>
                <w:rFonts w:ascii="Arial" w:hAnsi="Arial" w:cs="Arial"/>
              </w:rPr>
              <w:t xml:space="preserve">Documentos de Engenharia e Procedimentos Operacionais, impactados por mudanças, </w:t>
            </w:r>
            <w:r w:rsidR="004901B2" w:rsidRPr="0092076C">
              <w:rPr>
                <w:rFonts w:ascii="Arial" w:hAnsi="Arial" w:cs="Arial"/>
              </w:rPr>
              <w:t>d</w:t>
            </w:r>
            <w:r w:rsidRPr="0092076C">
              <w:rPr>
                <w:rFonts w:ascii="Arial" w:hAnsi="Arial" w:cs="Arial"/>
              </w:rPr>
              <w:t>evidamente atualizados</w:t>
            </w:r>
            <w:r w:rsidR="009E5620" w:rsidRPr="0092076C">
              <w:rPr>
                <w:rFonts w:ascii="Arial" w:hAnsi="Arial" w:cs="Arial"/>
              </w:rPr>
              <w:t xml:space="preserve"> e com eventuais recomendações destes estudos</w:t>
            </w:r>
            <w:r w:rsidR="00D105B5" w:rsidRPr="0092076C">
              <w:rPr>
                <w:rFonts w:ascii="Arial" w:hAnsi="Arial" w:cs="Arial"/>
              </w:rPr>
              <w:t xml:space="preserve"> de riscos i</w:t>
            </w:r>
            <w:r w:rsidR="009E5620" w:rsidRPr="0092076C">
              <w:rPr>
                <w:rFonts w:ascii="Arial" w:hAnsi="Arial" w:cs="Arial"/>
              </w:rPr>
              <w:t>mplementadas</w:t>
            </w:r>
            <w:r w:rsidRPr="0092076C">
              <w:rPr>
                <w:rFonts w:ascii="Arial" w:hAnsi="Arial" w:cs="Arial"/>
              </w:rPr>
              <w:t>.</w:t>
            </w:r>
          </w:p>
          <w:p w14:paraId="54E0BD7A" w14:textId="77777777" w:rsidR="00E5732E" w:rsidRDefault="00E5732E" w:rsidP="00775E9E">
            <w:pPr>
              <w:pStyle w:val="NormalWeb"/>
              <w:spacing w:before="240" w:beforeAutospacing="0" w:after="240" w:afterAutospacing="0"/>
              <w:jc w:val="both"/>
              <w:rPr>
                <w:rFonts w:ascii="Arial" w:hAnsi="Arial" w:cs="Arial"/>
              </w:rPr>
            </w:pPr>
            <w:r w:rsidRPr="0092076C">
              <w:rPr>
                <w:rFonts w:ascii="Arial" w:hAnsi="Arial" w:cs="Arial"/>
              </w:rPr>
              <w:t xml:space="preserve">3.2.7.2.6 – A CONTRATADA deverá garantir que os documentos relacionados no ANEXO J </w:t>
            </w:r>
            <w:proofErr w:type="gramStart"/>
            <w:r w:rsidRPr="0092076C">
              <w:rPr>
                <w:rFonts w:ascii="Arial" w:hAnsi="Arial" w:cs="Arial"/>
              </w:rPr>
              <w:t>mantenham a mesma</w:t>
            </w:r>
            <w:proofErr w:type="gramEnd"/>
            <w:r w:rsidRPr="0092076C">
              <w:rPr>
                <w:rFonts w:ascii="Arial" w:hAnsi="Arial" w:cs="Arial"/>
              </w:rPr>
              <w:t xml:space="preserve"> padronização de projeto.</w:t>
            </w:r>
          </w:p>
          <w:p w14:paraId="0FBE80EC" w14:textId="6F98F00C" w:rsidR="00163437" w:rsidRDefault="00163437" w:rsidP="009909AB">
            <w:pPr>
              <w:pStyle w:val="NormalWeb"/>
              <w:spacing w:before="240" w:beforeAutospacing="0" w:after="240" w:afterAutospacing="0"/>
              <w:jc w:val="both"/>
              <w:rPr>
                <w:rFonts w:ascii="Arial" w:hAnsi="Arial" w:cs="Arial"/>
              </w:rPr>
            </w:pPr>
            <w:r>
              <w:rPr>
                <w:rFonts w:ascii="Arial" w:hAnsi="Arial" w:cs="Arial"/>
              </w:rPr>
              <w:lastRenderedPageBreak/>
              <w:t xml:space="preserve">3.2.7.3 </w:t>
            </w:r>
            <w:r w:rsidR="00893103">
              <w:rPr>
                <w:rFonts w:ascii="Arial" w:hAnsi="Arial" w:cs="Arial"/>
              </w:rPr>
              <w:t>-</w:t>
            </w:r>
            <w:r>
              <w:rPr>
                <w:rFonts w:ascii="Arial" w:hAnsi="Arial" w:cs="Arial"/>
              </w:rPr>
              <w:t xml:space="preserve"> </w:t>
            </w:r>
            <w:r w:rsidR="00893103" w:rsidRPr="0008135A">
              <w:rPr>
                <w:rFonts w:ascii="Arial" w:hAnsi="Arial" w:cs="Arial"/>
              </w:rPr>
              <w:t>Atender aos requisitos de integridade constantes no Anexo M – Indicadores</w:t>
            </w:r>
            <w:r w:rsidR="00893103">
              <w:rPr>
                <w:rFonts w:ascii="Arial" w:hAnsi="Arial" w:cs="Arial"/>
              </w:rPr>
              <w:t xml:space="preserve"> de Integridade</w:t>
            </w:r>
            <w:r w:rsidR="00CF27B1">
              <w:rPr>
                <w:rFonts w:ascii="Arial" w:hAnsi="Arial" w:cs="Arial"/>
              </w:rPr>
              <w:t>.</w:t>
            </w:r>
          </w:p>
          <w:p w14:paraId="4CD1C8E9"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3.2.8 - Manter todos os sistemas da UNIDADE em condições normais de operação, bem como, todos os seus componentes, equipamentos e acessórios. </w:t>
            </w:r>
          </w:p>
          <w:p w14:paraId="27157973" w14:textId="77777777" w:rsidR="002A36FE" w:rsidRDefault="00095382" w:rsidP="00775E9E">
            <w:pPr>
              <w:pStyle w:val="NormalWeb"/>
              <w:spacing w:before="240" w:beforeAutospacing="0" w:after="240" w:afterAutospacing="0"/>
              <w:jc w:val="both"/>
              <w:rPr>
                <w:rFonts w:ascii="Arial" w:hAnsi="Arial" w:cs="Arial"/>
              </w:rPr>
            </w:pPr>
            <w:r w:rsidRPr="00DD1666">
              <w:rPr>
                <w:rFonts w:ascii="Arial" w:hAnsi="Arial" w:cs="Arial"/>
              </w:rPr>
              <w:t>3.2.9 - Dar livre acesso aos técnicos da PETROBRAS e/ou às representantes de autoridades competentes para inspeção e verificação dos equipamentos de medição de óleo e gás.</w:t>
            </w:r>
            <w:r>
              <w:rPr>
                <w:rFonts w:ascii="Arial" w:hAnsi="Arial" w:cs="Arial"/>
              </w:rPr>
              <w:t xml:space="preserve"> </w:t>
            </w:r>
          </w:p>
          <w:p w14:paraId="7DE0EC58"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3.2.10 - A CONTRATADA deverá cumprir os procedimentos e rotinas operacionais, relativos à operação dos poços e demais facilidades de produção, solicitados pela Fiscalização. </w:t>
            </w:r>
          </w:p>
          <w:p w14:paraId="38D7D552"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3.2.11 - A CONTRATADA deverá disponibilizar diariamente todas as informações relativas à produção, armazenamento e descarga, nas condições e meios definidos pela Fiscalização. </w:t>
            </w:r>
          </w:p>
          <w:p w14:paraId="4B1F6D40" w14:textId="4A373A81" w:rsidR="002A36FE"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3.2.12 </w:t>
            </w:r>
            <w:r w:rsidR="00902237">
              <w:rPr>
                <w:rFonts w:ascii="Arial" w:hAnsi="Arial" w:cs="Arial"/>
              </w:rPr>
              <w:t>–</w:t>
            </w:r>
            <w:r w:rsidR="00F74C46" w:rsidRPr="00F74C46">
              <w:rPr>
                <w:rFonts w:ascii="Arial" w:hAnsi="Arial" w:cs="Arial"/>
              </w:rPr>
              <w:t xml:space="preserve">Conforme definido no Anexo B, a CONTRATADA deverá, às suas expensas — incluindo serviços </w:t>
            </w:r>
            <w:proofErr w:type="spellStart"/>
            <w:r w:rsidR="00F74C46" w:rsidRPr="00F74C46">
              <w:rPr>
                <w:rFonts w:ascii="Arial" w:hAnsi="Arial" w:cs="Arial"/>
              </w:rPr>
              <w:t>onshore</w:t>
            </w:r>
            <w:proofErr w:type="spellEnd"/>
            <w:r w:rsidR="00F74C46" w:rsidRPr="00F74C46">
              <w:rPr>
                <w:rFonts w:ascii="Arial" w:hAnsi="Arial" w:cs="Arial"/>
              </w:rPr>
              <w:t xml:space="preserve">, ferramentas e fornecimento de materiais consumíveis necessários para a realização do serviço — refazer ou reparar o objeto do Contrato, nos prazos estipulados pela fiscalização, sempre que forem constatados </w:t>
            </w:r>
            <w:r w:rsidR="005A24B2" w:rsidRPr="005A24B2">
              <w:rPr>
                <w:rFonts w:ascii="Arial" w:hAnsi="Arial" w:cs="Arial"/>
              </w:rPr>
              <w:t>vícios, defeitos ou incorreções</w:t>
            </w:r>
            <w:r w:rsidR="005C5FFD">
              <w:rPr>
                <w:rFonts w:ascii="Arial" w:hAnsi="Arial" w:cs="Arial"/>
              </w:rPr>
              <w:t>,</w:t>
            </w:r>
            <w:r w:rsidR="005A24B2" w:rsidRPr="005A24B2">
              <w:rPr>
                <w:rFonts w:ascii="Arial" w:hAnsi="Arial" w:cs="Arial"/>
              </w:rPr>
              <w:t xml:space="preserve"> </w:t>
            </w:r>
            <w:r w:rsidRPr="00DD1666">
              <w:rPr>
                <w:rFonts w:ascii="Arial" w:hAnsi="Arial" w:cs="Arial"/>
              </w:rPr>
              <w:t>considerado</w:t>
            </w:r>
            <w:r w:rsidR="004F124F">
              <w:rPr>
                <w:rFonts w:ascii="Arial" w:hAnsi="Arial" w:cs="Arial"/>
              </w:rPr>
              <w:t>s</w:t>
            </w:r>
            <w:r w:rsidRPr="00DD1666">
              <w:rPr>
                <w:rFonts w:ascii="Arial" w:hAnsi="Arial" w:cs="Arial"/>
              </w:rPr>
              <w:t xml:space="preserve"> inaceitáve</w:t>
            </w:r>
            <w:r w:rsidR="004F124F">
              <w:rPr>
                <w:rFonts w:ascii="Arial" w:hAnsi="Arial" w:cs="Arial"/>
              </w:rPr>
              <w:t>is</w:t>
            </w:r>
            <w:r w:rsidRPr="00DD1666">
              <w:rPr>
                <w:rFonts w:ascii="Arial" w:hAnsi="Arial" w:cs="Arial"/>
              </w:rPr>
              <w:t xml:space="preserve"> pela PETROBRAS, mesmo aquele já registrado em Relatório de Medição de Serviços – RM.</w:t>
            </w:r>
            <w:r>
              <w:rPr>
                <w:rFonts w:ascii="Arial" w:hAnsi="Arial" w:cs="Arial"/>
              </w:rPr>
              <w:t xml:space="preserve"> </w:t>
            </w:r>
          </w:p>
          <w:p w14:paraId="0FAF0E83" w14:textId="77777777" w:rsidR="00AA54DC" w:rsidRDefault="00DD0DF5" w:rsidP="00775E9E">
            <w:pPr>
              <w:pStyle w:val="NormalWeb"/>
              <w:spacing w:before="240" w:beforeAutospacing="0" w:after="240" w:afterAutospacing="0"/>
              <w:jc w:val="both"/>
              <w:rPr>
                <w:rFonts w:ascii="Arial" w:hAnsi="Arial" w:cs="Arial"/>
              </w:rPr>
            </w:pPr>
            <w:r w:rsidRPr="00775E9E">
              <w:rPr>
                <w:rFonts w:ascii="Arial" w:hAnsi="Arial" w:cs="Arial"/>
              </w:rPr>
              <w:t>3.2.12</w:t>
            </w:r>
            <w:r w:rsidR="00AA54DC" w:rsidRPr="00775E9E">
              <w:rPr>
                <w:rFonts w:ascii="Arial" w:hAnsi="Arial" w:cs="Arial"/>
              </w:rPr>
              <w:t>.</w:t>
            </w:r>
            <w:r w:rsidRPr="00775E9E">
              <w:rPr>
                <w:rFonts w:ascii="Arial" w:hAnsi="Arial" w:cs="Arial"/>
              </w:rPr>
              <w:t>1</w:t>
            </w:r>
            <w:r w:rsidR="00C361CC" w:rsidRPr="00775E9E">
              <w:rPr>
                <w:rFonts w:ascii="Arial" w:hAnsi="Arial" w:cs="Arial"/>
              </w:rPr>
              <w:t xml:space="preserve"> -</w:t>
            </w:r>
            <w:r w:rsidR="00151C7D">
              <w:rPr>
                <w:rFonts w:ascii="Arial" w:hAnsi="Arial" w:cs="Arial"/>
              </w:rPr>
              <w:t xml:space="preserve"> </w:t>
            </w:r>
            <w:r w:rsidR="00AA54DC" w:rsidRPr="00775E9E">
              <w:rPr>
                <w:rFonts w:ascii="Arial" w:hAnsi="Arial" w:cs="Arial"/>
              </w:rPr>
              <w:t xml:space="preserve">Fazendo-se necessário qualquer retrabalho, por culpa da CONTRATADA, esta assumirá o ônus relativo aos recursos e materiais empregados, e em caso de não </w:t>
            </w:r>
            <w:r w:rsidR="00AA5870" w:rsidRPr="00775E9E">
              <w:rPr>
                <w:rFonts w:ascii="Arial" w:hAnsi="Arial" w:cs="Arial"/>
              </w:rPr>
              <w:t>os realizar</w:t>
            </w:r>
            <w:r w:rsidR="00AA54DC" w:rsidRPr="00775E9E">
              <w:rPr>
                <w:rFonts w:ascii="Arial" w:hAnsi="Arial" w:cs="Arial"/>
              </w:rPr>
              <w:t xml:space="preserve">, legitima a PETROBRAS a contratá-los com terceiro, reconhecendo desde já sua responsabilidade pelo seu pagamento. </w:t>
            </w:r>
          </w:p>
          <w:p w14:paraId="4540BFC4" w14:textId="07A4928B" w:rsidR="00762298" w:rsidRPr="00775E9E" w:rsidRDefault="00762298" w:rsidP="00775E9E">
            <w:pPr>
              <w:pStyle w:val="NormalWeb"/>
              <w:spacing w:before="240" w:beforeAutospacing="0" w:after="240" w:afterAutospacing="0"/>
              <w:jc w:val="both"/>
              <w:rPr>
                <w:rFonts w:ascii="Arial" w:hAnsi="Arial" w:cs="Arial"/>
              </w:rPr>
            </w:pPr>
            <w:r>
              <w:rPr>
                <w:rFonts w:ascii="Arial" w:hAnsi="Arial" w:cs="Arial"/>
              </w:rPr>
              <w:t xml:space="preserve">3.2.12.2 - </w:t>
            </w:r>
            <w:r w:rsidRPr="00762298">
              <w:rPr>
                <w:rFonts w:ascii="Arial" w:hAnsi="Arial" w:cs="Arial"/>
              </w:rPr>
              <w:t>Caso necessária a remoção de bens ou materiais, a CONTRATADA deverá fazê-la no mesmo local em que foram disponibilizados à PETROBRAS.</w:t>
            </w:r>
          </w:p>
          <w:p w14:paraId="49CC7E66"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3.2.13 - Quanto à comunicação de sinistros ou eventos danosos ao meio ambiente, a terceiros ou a seus empregados, que repercutam na imagem da PETROBRAS, oriundos das atividades objeto deste CONTRATO: </w:t>
            </w:r>
          </w:p>
          <w:p w14:paraId="4519DB7B"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3.2.13.1 - Comunicar à PETROBRAS imediatamente, as ocorrências mencionadas no item 3.2.13 deste CONTRATO. </w:t>
            </w:r>
          </w:p>
          <w:p w14:paraId="0C05E204"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3.2.13.2 - Apresentar à PETROBRAS, antes de sua divulgação, qualquer comunicado a ser feito aos meios de comunicação, juntamente com a documentação pertinente, em até 2 (</w:t>
            </w:r>
            <w:r w:rsidR="00E5402F">
              <w:rPr>
                <w:rFonts w:ascii="Arial" w:hAnsi="Arial" w:cs="Arial"/>
              </w:rPr>
              <w:t>duas</w:t>
            </w:r>
            <w:r w:rsidRPr="00DD1666">
              <w:rPr>
                <w:rFonts w:ascii="Arial" w:hAnsi="Arial" w:cs="Arial"/>
              </w:rPr>
              <w:t xml:space="preserve">) horas contadas do evento. </w:t>
            </w:r>
          </w:p>
          <w:p w14:paraId="58BC6F3F" w14:textId="77777777" w:rsidR="002A36FE" w:rsidRDefault="00095382" w:rsidP="00775E9E">
            <w:pPr>
              <w:pStyle w:val="NormalWeb"/>
              <w:spacing w:before="240" w:beforeAutospacing="0" w:after="240" w:afterAutospacing="0"/>
              <w:jc w:val="both"/>
              <w:rPr>
                <w:rFonts w:ascii="Arial" w:hAnsi="Arial" w:cs="Arial"/>
              </w:rPr>
            </w:pPr>
            <w:r w:rsidRPr="00DD1666">
              <w:rPr>
                <w:rFonts w:ascii="Arial" w:hAnsi="Arial" w:cs="Arial"/>
              </w:rPr>
              <w:t>3.2.13.3 - Caso o comunicado mencione direta ou indiretamente a PETROBRAS, sua divulgação dependerá de prévia anuência desta.</w:t>
            </w:r>
            <w:r>
              <w:rPr>
                <w:rFonts w:ascii="Arial" w:hAnsi="Arial" w:cs="Arial"/>
              </w:rPr>
              <w:t xml:space="preserve"> </w:t>
            </w:r>
          </w:p>
          <w:p w14:paraId="0780569F" w14:textId="77777777" w:rsidR="00B12CB4" w:rsidRDefault="00095382" w:rsidP="00775E9E">
            <w:pPr>
              <w:pStyle w:val="NormalWeb"/>
              <w:spacing w:before="240" w:beforeAutospacing="0" w:after="240" w:afterAutospacing="0"/>
              <w:jc w:val="both"/>
              <w:rPr>
                <w:rFonts w:ascii="Arial" w:hAnsi="Arial" w:cs="Arial"/>
              </w:rPr>
            </w:pPr>
            <w:r w:rsidRPr="00DD1666">
              <w:rPr>
                <w:rFonts w:ascii="Arial" w:hAnsi="Arial" w:cs="Arial"/>
              </w:rPr>
              <w:lastRenderedPageBreak/>
              <w:t>3.2.14 - Obter as licenças, autorizações, certidões e/ou outros instrumentos previstos na legislação, de sua responsabilidade, necessários à execução dos serviços.</w:t>
            </w:r>
          </w:p>
          <w:p w14:paraId="50049BC7" w14:textId="32641270" w:rsidR="002A36FE" w:rsidRDefault="004926CA" w:rsidP="00775E9E">
            <w:pPr>
              <w:pStyle w:val="NormalWeb"/>
              <w:spacing w:before="240" w:beforeAutospacing="0" w:after="240" w:afterAutospacing="0"/>
              <w:jc w:val="both"/>
              <w:rPr>
                <w:rFonts w:ascii="Arial" w:hAnsi="Arial" w:cs="Arial"/>
              </w:rPr>
            </w:pPr>
            <w:r>
              <w:rPr>
                <w:rFonts w:ascii="Arial" w:hAnsi="Arial" w:cs="Arial"/>
              </w:rPr>
              <w:t xml:space="preserve">3.2.15 - </w:t>
            </w:r>
            <w:r w:rsidR="00BF0BCB" w:rsidRPr="00BF0BCB">
              <w:rPr>
                <w:rFonts w:ascii="Arial" w:hAnsi="Arial" w:cs="Arial"/>
              </w:rPr>
              <w:t xml:space="preserve">A CONTRATADA é responsável pelos serviços realizados </w:t>
            </w:r>
            <w:proofErr w:type="spellStart"/>
            <w:r w:rsidR="00BF0BCB" w:rsidRPr="00BF0BCB">
              <w:rPr>
                <w:rFonts w:ascii="Arial" w:hAnsi="Arial" w:cs="Arial"/>
              </w:rPr>
              <w:t>onshore</w:t>
            </w:r>
            <w:proofErr w:type="spellEnd"/>
            <w:r w:rsidR="00BF0BCB" w:rsidRPr="00BF0BCB">
              <w:rPr>
                <w:rFonts w:ascii="Arial" w:hAnsi="Arial" w:cs="Arial"/>
              </w:rPr>
              <w:t xml:space="preserve"> assim indicados no item 2 do Anexo B.</w:t>
            </w:r>
            <w:r w:rsidR="00095382">
              <w:rPr>
                <w:rFonts w:ascii="Arial" w:hAnsi="Arial" w:cs="Arial"/>
              </w:rPr>
              <w:t xml:space="preserve"> </w:t>
            </w:r>
          </w:p>
          <w:p w14:paraId="5BD8FD9A" w14:textId="0B2E1D98" w:rsidR="002A36FE" w:rsidRPr="001369CC" w:rsidRDefault="00095382" w:rsidP="00775E9E">
            <w:pPr>
              <w:pStyle w:val="NormalWeb"/>
              <w:spacing w:before="240" w:beforeAutospacing="0" w:after="240" w:afterAutospacing="0"/>
              <w:jc w:val="both"/>
              <w:rPr>
                <w:rFonts w:ascii="Arial" w:hAnsi="Arial" w:cs="Arial"/>
              </w:rPr>
            </w:pPr>
            <w:r w:rsidRPr="001369CC">
              <w:rPr>
                <w:rFonts w:ascii="Arial" w:hAnsi="Arial" w:cs="Arial"/>
              </w:rPr>
              <w:t xml:space="preserve">3.3 - </w:t>
            </w:r>
            <w:r w:rsidR="00CF1DDD">
              <w:rPr>
                <w:rFonts w:ascii="Arial" w:hAnsi="Arial" w:cs="Arial"/>
              </w:rPr>
              <w:t>NÃO APLICÁVEL.</w:t>
            </w:r>
          </w:p>
          <w:p w14:paraId="2E85F4C2"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3.4 - Quanto aos procedimentos de Regularização, Documentação e Correspondências da UNIDADE: </w:t>
            </w:r>
          </w:p>
          <w:p w14:paraId="640B7AF6"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3.4.1 - Toda correspondência entre a CONTRATADA e a PETROBRAS deverá ser redigida e encaminhada em português. </w:t>
            </w:r>
          </w:p>
          <w:p w14:paraId="277909F5" w14:textId="03320559"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3.4.1.1 - Toda correspondência que tratar de assunto estritamente técnico poderá ser encaminhada utilizando-se apenas o idioma inglês. No caso </w:t>
            </w:r>
            <w:r w:rsidR="00151C7D" w:rsidRPr="00DD1666">
              <w:rPr>
                <w:rFonts w:ascii="Arial" w:hAnsi="Arial" w:cs="Arial"/>
              </w:rPr>
              <w:t>de as</w:t>
            </w:r>
            <w:r w:rsidRPr="00DD1666">
              <w:rPr>
                <w:rFonts w:ascii="Arial" w:hAnsi="Arial" w:cs="Arial"/>
              </w:rPr>
              <w:t xml:space="preserve"> decisões adotadas terem reflexos no CONTRATO, estas deverão ser formalizadas através de correspondênci</w:t>
            </w:r>
            <w:r w:rsidR="00151C7D">
              <w:rPr>
                <w:rFonts w:ascii="Arial" w:hAnsi="Arial" w:cs="Arial"/>
              </w:rPr>
              <w:t>a em idioma português endereçada</w:t>
            </w:r>
            <w:r w:rsidRPr="00DD1666">
              <w:rPr>
                <w:rFonts w:ascii="Arial" w:hAnsi="Arial" w:cs="Arial"/>
              </w:rPr>
              <w:t xml:space="preserve"> ao Gerente Contratual. </w:t>
            </w:r>
          </w:p>
          <w:p w14:paraId="697FC6A1"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3.4.1.2 - No caso de solicitação de informações por </w:t>
            </w:r>
            <w:r w:rsidR="0060201E" w:rsidRPr="00DD1666">
              <w:rPr>
                <w:rFonts w:ascii="Arial" w:hAnsi="Arial" w:cs="Arial"/>
              </w:rPr>
              <w:t>órgãos</w:t>
            </w:r>
            <w:r w:rsidRPr="00DD1666">
              <w:rPr>
                <w:rFonts w:ascii="Arial" w:hAnsi="Arial" w:cs="Arial"/>
              </w:rPr>
              <w:t xml:space="preserve"> competentes, a PETROBRAS poderá solicitar documentos em português. </w:t>
            </w:r>
          </w:p>
          <w:p w14:paraId="65F40B64" w14:textId="3103D27E" w:rsidR="002A36FE"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3.4.2 - A CONTRATADA deverá obter, em um prazo </w:t>
            </w:r>
            <w:r w:rsidRPr="002A5568">
              <w:rPr>
                <w:rFonts w:ascii="Arial" w:hAnsi="Arial" w:cs="Arial"/>
              </w:rPr>
              <w:t>máximo de 180</w:t>
            </w:r>
            <w:r w:rsidR="00617DFC" w:rsidRPr="002A5568">
              <w:rPr>
                <w:rFonts w:ascii="Arial" w:hAnsi="Arial" w:cs="Arial"/>
              </w:rPr>
              <w:t xml:space="preserve"> (cento e oitenta)</w:t>
            </w:r>
            <w:r w:rsidRPr="002A5568">
              <w:rPr>
                <w:rFonts w:ascii="Arial" w:hAnsi="Arial" w:cs="Arial"/>
              </w:rPr>
              <w:t xml:space="preserve"> dias </w:t>
            </w:r>
            <w:r w:rsidRPr="00DD1666">
              <w:rPr>
                <w:rFonts w:ascii="Arial" w:hAnsi="Arial" w:cs="Arial"/>
              </w:rPr>
              <w:t xml:space="preserve">após </w:t>
            </w:r>
            <w:r w:rsidR="007813DF">
              <w:rPr>
                <w:rFonts w:ascii="Arial" w:hAnsi="Arial" w:cs="Arial"/>
              </w:rPr>
              <w:t xml:space="preserve">a emissão da </w:t>
            </w:r>
            <w:r w:rsidR="007813DF" w:rsidRPr="007813DF">
              <w:rPr>
                <w:rFonts w:ascii="Arial" w:hAnsi="Arial" w:cs="Arial"/>
              </w:rPr>
              <w:t>Autorização de Serviços (AS) de Operação</w:t>
            </w:r>
            <w:r w:rsidRPr="00DD1666">
              <w:rPr>
                <w:rFonts w:ascii="Arial" w:hAnsi="Arial" w:cs="Arial"/>
              </w:rPr>
              <w:t xml:space="preserve">, os certificados </w:t>
            </w:r>
            <w:r w:rsidR="005D5315">
              <w:rPr>
                <w:rFonts w:ascii="Arial" w:hAnsi="Arial" w:cs="Arial"/>
              </w:rPr>
              <w:t>ISO 45001</w:t>
            </w:r>
            <w:r w:rsidRPr="00DD1666">
              <w:rPr>
                <w:rFonts w:ascii="Arial" w:hAnsi="Arial" w:cs="Arial"/>
              </w:rPr>
              <w:t xml:space="preserve">, ISO 14000 e ISM </w:t>
            </w:r>
            <w:proofErr w:type="spellStart"/>
            <w:r w:rsidRPr="00DD1666">
              <w:rPr>
                <w:rFonts w:ascii="Arial" w:hAnsi="Arial" w:cs="Arial"/>
              </w:rPr>
              <w:t>Code</w:t>
            </w:r>
            <w:proofErr w:type="spellEnd"/>
            <w:r w:rsidRPr="00DD1666">
              <w:rPr>
                <w:rFonts w:ascii="Arial" w:hAnsi="Arial" w:cs="Arial"/>
              </w:rPr>
              <w:t>. Esses certificados deverão ser emitidos por Sociedade Classificadora, devendo ser escolhida uma das seguintes companhias: DNV (</w:t>
            </w:r>
            <w:proofErr w:type="spellStart"/>
            <w:r w:rsidRPr="00DD1666">
              <w:rPr>
                <w:rFonts w:ascii="Arial" w:hAnsi="Arial" w:cs="Arial"/>
              </w:rPr>
              <w:t>Det</w:t>
            </w:r>
            <w:proofErr w:type="spellEnd"/>
            <w:r w:rsidRPr="00DD1666">
              <w:rPr>
                <w:rFonts w:ascii="Arial" w:hAnsi="Arial" w:cs="Arial"/>
              </w:rPr>
              <w:t xml:space="preserve"> Norske Veritas), BV (Bureau Veritas), ABS (American Bureau </w:t>
            </w:r>
            <w:proofErr w:type="spellStart"/>
            <w:r w:rsidRPr="00DD1666">
              <w:rPr>
                <w:rFonts w:ascii="Arial" w:hAnsi="Arial" w:cs="Arial"/>
              </w:rPr>
              <w:t>of</w:t>
            </w:r>
            <w:proofErr w:type="spellEnd"/>
            <w:r w:rsidRPr="00DD1666">
              <w:rPr>
                <w:rFonts w:ascii="Arial" w:hAnsi="Arial" w:cs="Arial"/>
              </w:rPr>
              <w:t xml:space="preserve"> </w:t>
            </w:r>
            <w:proofErr w:type="spellStart"/>
            <w:r w:rsidRPr="00DD1666">
              <w:rPr>
                <w:rFonts w:ascii="Arial" w:hAnsi="Arial" w:cs="Arial"/>
              </w:rPr>
              <w:t>Shipping</w:t>
            </w:r>
            <w:proofErr w:type="spellEnd"/>
            <w:r w:rsidRPr="00DD1666">
              <w:rPr>
                <w:rFonts w:ascii="Arial" w:hAnsi="Arial" w:cs="Arial"/>
              </w:rPr>
              <w:t xml:space="preserve">), </w:t>
            </w:r>
            <w:proofErr w:type="spellStart"/>
            <w:r w:rsidRPr="00DD1666">
              <w:rPr>
                <w:rFonts w:ascii="Arial" w:hAnsi="Arial" w:cs="Arial"/>
              </w:rPr>
              <w:t>and</w:t>
            </w:r>
            <w:proofErr w:type="spellEnd"/>
            <w:r w:rsidRPr="00DD1666">
              <w:rPr>
                <w:rFonts w:ascii="Arial" w:hAnsi="Arial" w:cs="Arial"/>
              </w:rPr>
              <w:t xml:space="preserve"> LRS (</w:t>
            </w:r>
            <w:proofErr w:type="spellStart"/>
            <w:r w:rsidRPr="00DD1666">
              <w:rPr>
                <w:rFonts w:ascii="Arial" w:hAnsi="Arial" w:cs="Arial"/>
              </w:rPr>
              <w:t>Lloyd’s</w:t>
            </w:r>
            <w:proofErr w:type="spellEnd"/>
            <w:r w:rsidRPr="00DD1666">
              <w:rPr>
                <w:rFonts w:ascii="Arial" w:hAnsi="Arial" w:cs="Arial"/>
              </w:rPr>
              <w:t xml:space="preserve"> Register </w:t>
            </w:r>
            <w:proofErr w:type="spellStart"/>
            <w:r w:rsidRPr="00DD1666">
              <w:rPr>
                <w:rFonts w:ascii="Arial" w:hAnsi="Arial" w:cs="Arial"/>
              </w:rPr>
              <w:t>of</w:t>
            </w:r>
            <w:proofErr w:type="spellEnd"/>
            <w:r w:rsidRPr="00DD1666">
              <w:rPr>
                <w:rFonts w:ascii="Arial" w:hAnsi="Arial" w:cs="Arial"/>
              </w:rPr>
              <w:t xml:space="preserve"> </w:t>
            </w:r>
            <w:proofErr w:type="spellStart"/>
            <w:r w:rsidRPr="00DD1666">
              <w:rPr>
                <w:rFonts w:ascii="Arial" w:hAnsi="Arial" w:cs="Arial"/>
              </w:rPr>
              <w:t>Shipping</w:t>
            </w:r>
            <w:proofErr w:type="spellEnd"/>
            <w:r w:rsidRPr="00DD1666">
              <w:rPr>
                <w:rFonts w:ascii="Arial" w:hAnsi="Arial" w:cs="Arial"/>
              </w:rPr>
              <w:t>).</w:t>
            </w:r>
            <w:r>
              <w:rPr>
                <w:rFonts w:ascii="Arial" w:hAnsi="Arial" w:cs="Arial"/>
              </w:rPr>
              <w:t xml:space="preserve"> </w:t>
            </w:r>
          </w:p>
          <w:p w14:paraId="5E65F3A9" w14:textId="76057AFE" w:rsidR="00B472A4" w:rsidRPr="0092076C" w:rsidRDefault="00B472A4" w:rsidP="00775E9E">
            <w:pPr>
              <w:pStyle w:val="NormalWeb"/>
              <w:spacing w:before="240" w:beforeAutospacing="0" w:after="240" w:afterAutospacing="0"/>
              <w:jc w:val="both"/>
              <w:rPr>
                <w:rFonts w:ascii="Arial" w:hAnsi="Arial" w:cs="Arial"/>
              </w:rPr>
            </w:pPr>
            <w:r w:rsidRPr="0092076C">
              <w:rPr>
                <w:rFonts w:ascii="Arial" w:hAnsi="Arial" w:cs="Arial"/>
              </w:rPr>
              <w:t>3.</w:t>
            </w:r>
            <w:r w:rsidR="00505240" w:rsidRPr="0092076C">
              <w:rPr>
                <w:rFonts w:ascii="Arial" w:hAnsi="Arial" w:cs="Arial"/>
              </w:rPr>
              <w:t>4</w:t>
            </w:r>
            <w:r w:rsidRPr="0092076C">
              <w:rPr>
                <w:rFonts w:ascii="Arial" w:hAnsi="Arial" w:cs="Arial"/>
              </w:rPr>
              <w:t>.2.</w:t>
            </w:r>
            <w:r w:rsidR="00505240" w:rsidRPr="0092076C">
              <w:rPr>
                <w:rFonts w:ascii="Arial" w:hAnsi="Arial" w:cs="Arial"/>
              </w:rPr>
              <w:t>1</w:t>
            </w:r>
            <w:r w:rsidR="00AA5870" w:rsidRPr="0092076C">
              <w:rPr>
                <w:rFonts w:ascii="Arial" w:hAnsi="Arial" w:cs="Arial"/>
              </w:rPr>
              <w:t xml:space="preserve"> - </w:t>
            </w:r>
            <w:r w:rsidR="00ED43B0" w:rsidRPr="0092076C">
              <w:rPr>
                <w:rFonts w:ascii="Arial" w:hAnsi="Arial" w:cs="Arial"/>
              </w:rPr>
              <w:t xml:space="preserve">Qualquer alteração adicional ou complementar na UNIDADE será considerada como alteração de projeto e os certificados de Registro, IOPP, IAPP, ISPP, MODU, </w:t>
            </w:r>
            <w:proofErr w:type="spellStart"/>
            <w:r w:rsidR="00ED43B0" w:rsidRPr="0092076C">
              <w:rPr>
                <w:rFonts w:ascii="Arial" w:hAnsi="Arial" w:cs="Arial"/>
              </w:rPr>
              <w:t>Load</w:t>
            </w:r>
            <w:proofErr w:type="spellEnd"/>
            <w:r w:rsidR="00ED43B0" w:rsidRPr="0092076C">
              <w:rPr>
                <w:rFonts w:ascii="Arial" w:hAnsi="Arial" w:cs="Arial"/>
              </w:rPr>
              <w:t xml:space="preserve"> </w:t>
            </w:r>
            <w:proofErr w:type="spellStart"/>
            <w:r w:rsidR="00ED43B0" w:rsidRPr="0092076C">
              <w:rPr>
                <w:rFonts w:ascii="Arial" w:hAnsi="Arial" w:cs="Arial"/>
              </w:rPr>
              <w:t>Line</w:t>
            </w:r>
            <w:proofErr w:type="spellEnd"/>
            <w:r w:rsidR="00ED43B0" w:rsidRPr="0092076C">
              <w:rPr>
                <w:rFonts w:ascii="Arial" w:hAnsi="Arial" w:cs="Arial"/>
              </w:rPr>
              <w:t xml:space="preserve"> e </w:t>
            </w:r>
            <w:proofErr w:type="spellStart"/>
            <w:r w:rsidR="00ED43B0" w:rsidRPr="0092076C">
              <w:rPr>
                <w:rFonts w:ascii="Arial" w:hAnsi="Arial" w:cs="Arial"/>
              </w:rPr>
              <w:t>Tonnage</w:t>
            </w:r>
            <w:proofErr w:type="spellEnd"/>
            <w:r w:rsidR="00ED43B0" w:rsidRPr="0092076C">
              <w:rPr>
                <w:rFonts w:ascii="Arial" w:hAnsi="Arial" w:cs="Arial"/>
              </w:rPr>
              <w:t xml:space="preserve">, Vistoria, Classificação (Casco e máquinas e notações de classe especificadas homologação do heliponto, MARPOL, SOLAS (ou IMO), e Manuais de Operação e Segurança exigidos pelas normas acima, além dos Certificados listados </w:t>
            </w:r>
            <w:r w:rsidR="00CE58FA">
              <w:rPr>
                <w:rFonts w:ascii="Arial" w:hAnsi="Arial" w:cs="Arial"/>
              </w:rPr>
              <w:t>na</w:t>
            </w:r>
            <w:r w:rsidR="00ED43B0" w:rsidRPr="0092076C">
              <w:rPr>
                <w:rFonts w:ascii="Arial" w:hAnsi="Arial" w:cs="Arial"/>
              </w:rPr>
              <w:t xml:space="preserve"> </w:t>
            </w:r>
            <w:r w:rsidR="00F91FBE" w:rsidRPr="00F91FBE">
              <w:rPr>
                <w:rFonts w:ascii="Arial" w:hAnsi="Arial" w:cs="Arial"/>
                <w:i/>
                <w:iCs/>
              </w:rPr>
              <w:t>“</w:t>
            </w:r>
            <w:r w:rsidR="00ED43B0" w:rsidRPr="00F91FBE">
              <w:rPr>
                <w:rFonts w:ascii="Arial" w:hAnsi="Arial" w:cs="Arial"/>
                <w:i/>
                <w:iCs/>
              </w:rPr>
              <w:t xml:space="preserve">General </w:t>
            </w:r>
            <w:proofErr w:type="spellStart"/>
            <w:r w:rsidR="00ED43B0" w:rsidRPr="00F91FBE">
              <w:rPr>
                <w:rFonts w:ascii="Arial" w:hAnsi="Arial" w:cs="Arial"/>
                <w:i/>
                <w:iCs/>
              </w:rPr>
              <w:t>Technical</w:t>
            </w:r>
            <w:proofErr w:type="spellEnd"/>
            <w:r w:rsidR="00ED43B0" w:rsidRPr="00F91FBE">
              <w:rPr>
                <w:rFonts w:ascii="Arial" w:hAnsi="Arial" w:cs="Arial"/>
                <w:i/>
                <w:iCs/>
              </w:rPr>
              <w:t xml:space="preserve"> </w:t>
            </w:r>
            <w:proofErr w:type="spellStart"/>
            <w:r w:rsidR="00ED43B0" w:rsidRPr="00F91FBE">
              <w:rPr>
                <w:rFonts w:ascii="Arial" w:hAnsi="Arial" w:cs="Arial"/>
                <w:i/>
                <w:iCs/>
              </w:rPr>
              <w:t>Description</w:t>
            </w:r>
            <w:proofErr w:type="spellEnd"/>
            <w:r w:rsidR="00F91FBE">
              <w:rPr>
                <w:rFonts w:ascii="Arial" w:hAnsi="Arial" w:cs="Arial"/>
                <w:i/>
                <w:iCs/>
              </w:rPr>
              <w:t>”</w:t>
            </w:r>
            <w:r w:rsidR="00ED43B0" w:rsidRPr="0092076C">
              <w:rPr>
                <w:rFonts w:ascii="Arial" w:hAnsi="Arial" w:cs="Arial"/>
              </w:rPr>
              <w:t xml:space="preserve"> (ANEXO C) deverão ser renovados em até 60 (sessenta) dias após a conclusão dos serviços, quando impactados pela alteração de projeto.</w:t>
            </w:r>
          </w:p>
          <w:p w14:paraId="08418FA9" w14:textId="52D93F3C" w:rsidR="00B346CD" w:rsidRPr="0092076C" w:rsidRDefault="00B346CD" w:rsidP="00775E9E">
            <w:pPr>
              <w:pStyle w:val="NormalWeb"/>
              <w:spacing w:before="240" w:beforeAutospacing="0" w:after="240" w:afterAutospacing="0"/>
              <w:jc w:val="both"/>
              <w:rPr>
                <w:rFonts w:ascii="Arial" w:hAnsi="Arial" w:cs="Arial"/>
              </w:rPr>
            </w:pPr>
            <w:r w:rsidRPr="0092076C">
              <w:rPr>
                <w:rFonts w:ascii="Arial" w:hAnsi="Arial" w:cs="Arial"/>
              </w:rPr>
              <w:t>3.</w:t>
            </w:r>
            <w:r w:rsidR="00505240" w:rsidRPr="0092076C">
              <w:rPr>
                <w:rFonts w:ascii="Arial" w:hAnsi="Arial" w:cs="Arial"/>
              </w:rPr>
              <w:t>4</w:t>
            </w:r>
            <w:r w:rsidRPr="0092076C">
              <w:rPr>
                <w:rFonts w:ascii="Arial" w:hAnsi="Arial" w:cs="Arial"/>
              </w:rPr>
              <w:t>.2.</w:t>
            </w:r>
            <w:r w:rsidR="00505240" w:rsidRPr="0092076C">
              <w:rPr>
                <w:rFonts w:ascii="Arial" w:hAnsi="Arial" w:cs="Arial"/>
              </w:rPr>
              <w:t>1.1</w:t>
            </w:r>
            <w:r w:rsidR="00AA5870" w:rsidRPr="0092076C">
              <w:rPr>
                <w:rFonts w:ascii="Arial" w:hAnsi="Arial" w:cs="Arial"/>
              </w:rPr>
              <w:t xml:space="preserve"> -</w:t>
            </w:r>
            <w:r w:rsidR="000026F4" w:rsidRPr="0092076C">
              <w:rPr>
                <w:rFonts w:ascii="Arial" w:hAnsi="Arial" w:cs="Arial"/>
              </w:rPr>
              <w:t xml:space="preserve"> </w:t>
            </w:r>
            <w:r w:rsidRPr="0092076C">
              <w:rPr>
                <w:rFonts w:ascii="Arial" w:hAnsi="Arial" w:cs="Arial"/>
              </w:rPr>
              <w:t>A UNIDADE deverá atender aos regulamentos estatutários d</w:t>
            </w:r>
            <w:r w:rsidR="00AA2E1C" w:rsidRPr="0092076C">
              <w:rPr>
                <w:rFonts w:ascii="Arial" w:hAnsi="Arial" w:cs="Arial"/>
              </w:rPr>
              <w:t>a</w:t>
            </w:r>
            <w:r w:rsidRPr="0092076C">
              <w:rPr>
                <w:rFonts w:ascii="Arial" w:hAnsi="Arial" w:cs="Arial"/>
              </w:rPr>
              <w:t xml:space="preserve"> IMO, OIT, Bandeira do País de Registro, bem como aos regulamentos e regras aplicáveis das Sociedades Classificadoras, da ANP, do IBAMA, da ANVISA e da DPC, ou de outros órgãos governamentais brasileiros.</w:t>
            </w:r>
            <w:r w:rsidR="00B44E28">
              <w:rPr>
                <w:rFonts w:ascii="Arial" w:hAnsi="Arial" w:cs="Arial"/>
              </w:rPr>
              <w:t xml:space="preserve"> </w:t>
            </w:r>
            <w:r w:rsidR="00B44E28" w:rsidRPr="00B44E28">
              <w:rPr>
                <w:rFonts w:ascii="Arial" w:hAnsi="Arial" w:cs="Arial"/>
              </w:rPr>
              <w:t xml:space="preserve">A Contratada deverá garantir a manutenção da classificação da UNIDADE junto à Sociedade Classificadora, mantendo-a atualizada desde a fase de projeto até o momento do </w:t>
            </w:r>
            <w:proofErr w:type="spellStart"/>
            <w:r w:rsidR="00B44E28" w:rsidRPr="00B44E28">
              <w:rPr>
                <w:rFonts w:ascii="Arial" w:hAnsi="Arial" w:cs="Arial"/>
              </w:rPr>
              <w:t>Handover</w:t>
            </w:r>
            <w:proofErr w:type="spellEnd"/>
            <w:r w:rsidR="00B44E28" w:rsidRPr="00B44E28">
              <w:rPr>
                <w:rFonts w:ascii="Arial" w:hAnsi="Arial" w:cs="Arial"/>
              </w:rPr>
              <w:t>, quando a responsabilidade será transferida definitivamente para a PETROBRAS.</w:t>
            </w:r>
          </w:p>
          <w:p w14:paraId="56310422" w14:textId="77777777" w:rsidR="000E4A0A" w:rsidRPr="0092076C" w:rsidRDefault="000E4A0A" w:rsidP="00775E9E">
            <w:pPr>
              <w:pStyle w:val="NormalWeb"/>
              <w:spacing w:before="240" w:beforeAutospacing="0" w:after="240" w:afterAutospacing="0"/>
              <w:jc w:val="both"/>
              <w:rPr>
                <w:rFonts w:ascii="Arial" w:hAnsi="Arial" w:cs="Arial"/>
              </w:rPr>
            </w:pPr>
            <w:r w:rsidRPr="0092076C">
              <w:rPr>
                <w:rFonts w:ascii="Arial" w:hAnsi="Arial" w:cs="Arial"/>
              </w:rPr>
              <w:lastRenderedPageBreak/>
              <w:t>3.</w:t>
            </w:r>
            <w:r w:rsidR="00505240" w:rsidRPr="0092076C">
              <w:rPr>
                <w:rFonts w:ascii="Arial" w:hAnsi="Arial" w:cs="Arial"/>
              </w:rPr>
              <w:t>4</w:t>
            </w:r>
            <w:r w:rsidRPr="0092076C">
              <w:rPr>
                <w:rFonts w:ascii="Arial" w:hAnsi="Arial" w:cs="Arial"/>
              </w:rPr>
              <w:t>.2.</w:t>
            </w:r>
            <w:r w:rsidR="00505240" w:rsidRPr="0092076C">
              <w:rPr>
                <w:rFonts w:ascii="Arial" w:hAnsi="Arial" w:cs="Arial"/>
              </w:rPr>
              <w:t>1.2</w:t>
            </w:r>
            <w:r w:rsidR="00AA5870" w:rsidRPr="0092076C">
              <w:rPr>
                <w:rFonts w:ascii="Arial" w:hAnsi="Arial" w:cs="Arial"/>
              </w:rPr>
              <w:t xml:space="preserve"> - </w:t>
            </w:r>
            <w:r w:rsidRPr="0092076C">
              <w:rPr>
                <w:rFonts w:ascii="Arial" w:hAnsi="Arial" w:cs="Arial"/>
              </w:rPr>
              <w:t>A apresentação dos certificados e manuais de operação e segurança é imperativa e a UNIDADE não será aceita com certificados faltantes, incompletos ou com pendências. Os certificados devem ser emitidos em inglês ou português. Caso sejam emitidos em outros idiomas, deverão ser traduzidos para os idiomas retro mencionados por tradutor público juramentado.</w:t>
            </w:r>
          </w:p>
          <w:p w14:paraId="31787FF8" w14:textId="6A896909" w:rsidR="00152D12" w:rsidRPr="0092076C" w:rsidRDefault="00152D12" w:rsidP="00775E9E">
            <w:pPr>
              <w:pStyle w:val="NormalWeb"/>
              <w:spacing w:before="240" w:beforeAutospacing="0" w:after="240" w:afterAutospacing="0"/>
              <w:jc w:val="both"/>
              <w:rPr>
                <w:rFonts w:ascii="Arial" w:hAnsi="Arial" w:cs="Arial"/>
              </w:rPr>
            </w:pPr>
            <w:r w:rsidRPr="0092076C">
              <w:rPr>
                <w:rFonts w:ascii="Arial" w:hAnsi="Arial" w:cs="Arial"/>
              </w:rPr>
              <w:t>3.</w:t>
            </w:r>
            <w:r w:rsidR="00505240" w:rsidRPr="0092076C">
              <w:rPr>
                <w:rFonts w:ascii="Arial" w:hAnsi="Arial" w:cs="Arial"/>
              </w:rPr>
              <w:t>4</w:t>
            </w:r>
            <w:r w:rsidRPr="0092076C">
              <w:rPr>
                <w:rFonts w:ascii="Arial" w:hAnsi="Arial" w:cs="Arial"/>
              </w:rPr>
              <w:t>.</w:t>
            </w:r>
            <w:r w:rsidR="00505240" w:rsidRPr="0092076C">
              <w:rPr>
                <w:rFonts w:ascii="Arial" w:hAnsi="Arial" w:cs="Arial"/>
              </w:rPr>
              <w:t>2</w:t>
            </w:r>
            <w:r w:rsidRPr="0092076C">
              <w:rPr>
                <w:rFonts w:ascii="Arial" w:hAnsi="Arial" w:cs="Arial"/>
              </w:rPr>
              <w:t>.</w:t>
            </w:r>
            <w:r w:rsidR="00505240" w:rsidRPr="0092076C">
              <w:rPr>
                <w:rFonts w:ascii="Arial" w:hAnsi="Arial" w:cs="Arial"/>
              </w:rPr>
              <w:t>2</w:t>
            </w:r>
            <w:r w:rsidR="003B6795" w:rsidRPr="0092076C">
              <w:rPr>
                <w:rFonts w:ascii="Arial" w:hAnsi="Arial" w:cs="Arial"/>
              </w:rPr>
              <w:t xml:space="preserve"> - </w:t>
            </w:r>
            <w:r w:rsidRPr="0092076C">
              <w:rPr>
                <w:rFonts w:ascii="Arial" w:hAnsi="Arial" w:cs="Arial"/>
              </w:rPr>
              <w:t xml:space="preserve">Documentação - A CONTRATADA deverá manter toda a documentação técnica da UNIDADE atualizada, preservada e à disposição da Fiscalização para consulta durante toda a fase contratual em sistema de Gerenciamento Eletrônico de Documento, que deve conter, no mínimo, as seguintes coleções de documentação detalhadas no ANEXO J: projeto, construção e montagem, conversão (quando aplicável), comissionamento, condicionamento, </w:t>
            </w:r>
            <w:r w:rsidR="00D7705A">
              <w:rPr>
                <w:rFonts w:ascii="Arial" w:hAnsi="Arial" w:cs="Arial"/>
              </w:rPr>
              <w:t>manuais de operação e de equipamentos,</w:t>
            </w:r>
            <w:r w:rsidR="00A75CEB">
              <w:rPr>
                <w:rFonts w:ascii="Arial" w:hAnsi="Arial" w:cs="Arial"/>
              </w:rPr>
              <w:t xml:space="preserve"> </w:t>
            </w:r>
            <w:r w:rsidR="000933FE">
              <w:rPr>
                <w:rFonts w:ascii="Arial" w:hAnsi="Arial" w:cs="Arial"/>
              </w:rPr>
              <w:t>manuais de manutenção dos</w:t>
            </w:r>
            <w:r w:rsidR="00D7705A">
              <w:rPr>
                <w:rFonts w:ascii="Arial" w:hAnsi="Arial" w:cs="Arial"/>
              </w:rPr>
              <w:t xml:space="preserve"> </w:t>
            </w:r>
            <w:r w:rsidRPr="0092076C">
              <w:rPr>
                <w:rFonts w:ascii="Arial" w:hAnsi="Arial" w:cs="Arial"/>
              </w:rPr>
              <w:t>fornecedores (</w:t>
            </w:r>
            <w:proofErr w:type="spellStart"/>
            <w:r w:rsidRPr="00F91FBE">
              <w:rPr>
                <w:rFonts w:ascii="Arial" w:hAnsi="Arial" w:cs="Arial"/>
                <w:i/>
                <w:iCs/>
              </w:rPr>
              <w:t>vendor</w:t>
            </w:r>
            <w:proofErr w:type="spellEnd"/>
            <w:r w:rsidRPr="0092076C">
              <w:rPr>
                <w:rFonts w:ascii="Arial" w:hAnsi="Arial" w:cs="Arial"/>
              </w:rPr>
              <w:t>), NR-10, NR-13,</w:t>
            </w:r>
            <w:r w:rsidR="00957DB4">
              <w:rPr>
                <w:rFonts w:ascii="Arial" w:hAnsi="Arial" w:cs="Arial"/>
              </w:rPr>
              <w:t xml:space="preserve"> SPIE</w:t>
            </w:r>
            <w:r w:rsidR="006073B0">
              <w:rPr>
                <w:rFonts w:ascii="Arial" w:hAnsi="Arial" w:cs="Arial"/>
              </w:rPr>
              <w:t xml:space="preserve"> </w:t>
            </w:r>
            <w:r w:rsidR="006073B0" w:rsidRPr="006073B0">
              <w:rPr>
                <w:rFonts w:ascii="Arial" w:hAnsi="Arial" w:cs="Arial"/>
              </w:rPr>
              <w:t>(Serviço Próprio de Inspeção de Equipamentos)</w:t>
            </w:r>
            <w:r w:rsidR="00957DB4">
              <w:rPr>
                <w:rFonts w:ascii="Arial" w:hAnsi="Arial" w:cs="Arial"/>
              </w:rPr>
              <w:t>,</w:t>
            </w:r>
            <w:r w:rsidRPr="0092076C">
              <w:rPr>
                <w:rFonts w:ascii="Arial" w:hAnsi="Arial" w:cs="Arial"/>
              </w:rPr>
              <w:t xml:space="preserve"> catálogos de equipamentos, desenhos e procedimentos operacionais e de segurança, bem como documentos impactados por gestão de mudança, gestão de manutenção e de auditorias externas.</w:t>
            </w:r>
          </w:p>
          <w:p w14:paraId="76D20AFB" w14:textId="77777777" w:rsidR="00220552" w:rsidRPr="0092076C" w:rsidRDefault="00220552" w:rsidP="00775E9E">
            <w:pPr>
              <w:pStyle w:val="NormalWeb"/>
              <w:spacing w:before="240" w:beforeAutospacing="0" w:after="240" w:afterAutospacing="0"/>
              <w:jc w:val="both"/>
              <w:rPr>
                <w:rFonts w:ascii="Arial" w:hAnsi="Arial" w:cs="Arial"/>
              </w:rPr>
            </w:pPr>
            <w:r w:rsidRPr="0092076C">
              <w:rPr>
                <w:rFonts w:ascii="Arial" w:hAnsi="Arial" w:cs="Arial"/>
              </w:rPr>
              <w:t>3.</w:t>
            </w:r>
            <w:r w:rsidR="00505240" w:rsidRPr="0092076C">
              <w:rPr>
                <w:rFonts w:ascii="Arial" w:hAnsi="Arial" w:cs="Arial"/>
              </w:rPr>
              <w:t>4</w:t>
            </w:r>
            <w:r w:rsidRPr="0092076C">
              <w:rPr>
                <w:rFonts w:ascii="Arial" w:hAnsi="Arial" w:cs="Arial"/>
              </w:rPr>
              <w:t>.</w:t>
            </w:r>
            <w:r w:rsidR="00505240" w:rsidRPr="0092076C">
              <w:rPr>
                <w:rFonts w:ascii="Arial" w:hAnsi="Arial" w:cs="Arial"/>
              </w:rPr>
              <w:t>2</w:t>
            </w:r>
            <w:r w:rsidRPr="0092076C">
              <w:rPr>
                <w:rFonts w:ascii="Arial" w:hAnsi="Arial" w:cs="Arial"/>
              </w:rPr>
              <w:t>.</w:t>
            </w:r>
            <w:r w:rsidR="00505240" w:rsidRPr="0092076C">
              <w:rPr>
                <w:rFonts w:ascii="Arial" w:hAnsi="Arial" w:cs="Arial"/>
              </w:rPr>
              <w:t>3</w:t>
            </w:r>
            <w:r w:rsidR="003B6795" w:rsidRPr="0092076C">
              <w:rPr>
                <w:rFonts w:ascii="Arial" w:hAnsi="Arial" w:cs="Arial"/>
              </w:rPr>
              <w:t xml:space="preserve"> - </w:t>
            </w:r>
            <w:r w:rsidRPr="0092076C">
              <w:rPr>
                <w:rFonts w:ascii="Arial" w:hAnsi="Arial" w:cs="Arial"/>
              </w:rPr>
              <w:t xml:space="preserve">A CONTRATADA deverá manter uma cópia física atualizada de toda a documentação essencial à instalação a bordo, conforme lista de documentação essencial à instalação definida no </w:t>
            </w:r>
            <w:r w:rsidR="00C56313" w:rsidRPr="0092076C">
              <w:rPr>
                <w:rFonts w:ascii="Arial" w:hAnsi="Arial" w:cs="Arial"/>
              </w:rPr>
              <w:t>ANEXO</w:t>
            </w:r>
            <w:r w:rsidRPr="0092076C">
              <w:rPr>
                <w:rFonts w:ascii="Arial" w:hAnsi="Arial" w:cs="Arial"/>
              </w:rPr>
              <w:t xml:space="preserve"> J. Estes documentos devem estar identificados como essenciais à instalação no sistema de gerenciamento eletrônico de documento e as versões física e eletrônica devem estar na mesma versão. A lista de documentação essencial à instalação está definida no ANEXO J.</w:t>
            </w:r>
          </w:p>
          <w:p w14:paraId="72FC40BB" w14:textId="20C97236" w:rsidR="000026F4" w:rsidRPr="0092076C" w:rsidRDefault="000026F4" w:rsidP="00775E9E">
            <w:pPr>
              <w:pStyle w:val="NormalWeb"/>
              <w:spacing w:before="240" w:beforeAutospacing="0" w:after="240" w:afterAutospacing="0"/>
              <w:jc w:val="both"/>
              <w:rPr>
                <w:rFonts w:ascii="Arial" w:hAnsi="Arial" w:cs="Arial"/>
              </w:rPr>
            </w:pPr>
            <w:r w:rsidRPr="0092076C">
              <w:rPr>
                <w:rFonts w:ascii="Arial" w:hAnsi="Arial" w:cs="Arial"/>
              </w:rPr>
              <w:t>3.</w:t>
            </w:r>
            <w:r w:rsidR="00505240" w:rsidRPr="0092076C">
              <w:rPr>
                <w:rFonts w:ascii="Arial" w:hAnsi="Arial" w:cs="Arial"/>
              </w:rPr>
              <w:t>4</w:t>
            </w:r>
            <w:r w:rsidRPr="0092076C">
              <w:rPr>
                <w:rFonts w:ascii="Arial" w:hAnsi="Arial" w:cs="Arial"/>
              </w:rPr>
              <w:t>.</w:t>
            </w:r>
            <w:r w:rsidR="00505240" w:rsidRPr="0092076C">
              <w:rPr>
                <w:rFonts w:ascii="Arial" w:hAnsi="Arial" w:cs="Arial"/>
              </w:rPr>
              <w:t>2</w:t>
            </w:r>
            <w:r w:rsidRPr="0092076C">
              <w:rPr>
                <w:rFonts w:ascii="Arial" w:hAnsi="Arial" w:cs="Arial"/>
              </w:rPr>
              <w:t>.</w:t>
            </w:r>
            <w:r w:rsidR="00505240" w:rsidRPr="0092076C">
              <w:rPr>
                <w:rFonts w:ascii="Arial" w:hAnsi="Arial" w:cs="Arial"/>
              </w:rPr>
              <w:t>4</w:t>
            </w:r>
            <w:r w:rsidR="00B2168F" w:rsidRPr="0092076C">
              <w:rPr>
                <w:rFonts w:ascii="Arial" w:hAnsi="Arial" w:cs="Arial"/>
              </w:rPr>
              <w:t xml:space="preserve"> - </w:t>
            </w:r>
            <w:r w:rsidRPr="0092076C">
              <w:rPr>
                <w:rFonts w:ascii="Arial" w:hAnsi="Arial" w:cs="Arial"/>
              </w:rPr>
              <w:t>A CONTRATADA deverá identificar e entregar todos os procedimentos e rotinas operacionais</w:t>
            </w:r>
            <w:r w:rsidR="00465D78">
              <w:rPr>
                <w:rFonts w:ascii="Arial" w:hAnsi="Arial" w:cs="Arial"/>
              </w:rPr>
              <w:t xml:space="preserve"> em língua portuguesa</w:t>
            </w:r>
            <w:r w:rsidRPr="0092076C">
              <w:rPr>
                <w:rFonts w:ascii="Arial" w:hAnsi="Arial" w:cs="Arial"/>
              </w:rPr>
              <w:t xml:space="preserve"> necessários para manter a produção da unidade de forma controlada e segura. </w:t>
            </w:r>
          </w:p>
          <w:p w14:paraId="524C4862" w14:textId="77777777" w:rsidR="000026F4" w:rsidRPr="0092076C" w:rsidRDefault="000026F4" w:rsidP="00775E9E">
            <w:pPr>
              <w:pStyle w:val="NormalWeb"/>
              <w:spacing w:before="240" w:beforeAutospacing="0" w:after="240" w:afterAutospacing="0"/>
              <w:jc w:val="both"/>
              <w:rPr>
                <w:rFonts w:ascii="Arial" w:hAnsi="Arial" w:cs="Arial"/>
              </w:rPr>
            </w:pPr>
            <w:r w:rsidRPr="0092076C">
              <w:rPr>
                <w:rFonts w:ascii="Arial" w:hAnsi="Arial" w:cs="Arial"/>
              </w:rPr>
              <w:t>3.</w:t>
            </w:r>
            <w:r w:rsidR="00505240" w:rsidRPr="0092076C">
              <w:rPr>
                <w:rFonts w:ascii="Arial" w:hAnsi="Arial" w:cs="Arial"/>
              </w:rPr>
              <w:t>4</w:t>
            </w:r>
            <w:r w:rsidRPr="0092076C">
              <w:rPr>
                <w:rFonts w:ascii="Arial" w:hAnsi="Arial" w:cs="Arial"/>
              </w:rPr>
              <w:t>.</w:t>
            </w:r>
            <w:r w:rsidR="00505240" w:rsidRPr="0092076C">
              <w:rPr>
                <w:rFonts w:ascii="Arial" w:hAnsi="Arial" w:cs="Arial"/>
              </w:rPr>
              <w:t>2</w:t>
            </w:r>
            <w:r w:rsidRPr="0092076C">
              <w:rPr>
                <w:rFonts w:ascii="Arial" w:hAnsi="Arial" w:cs="Arial"/>
              </w:rPr>
              <w:t>.</w:t>
            </w:r>
            <w:r w:rsidR="00505240" w:rsidRPr="0092076C">
              <w:rPr>
                <w:rFonts w:ascii="Arial" w:hAnsi="Arial" w:cs="Arial"/>
              </w:rPr>
              <w:t>5</w:t>
            </w:r>
            <w:r w:rsidR="00B2168F" w:rsidRPr="0092076C">
              <w:rPr>
                <w:rFonts w:ascii="Arial" w:hAnsi="Arial" w:cs="Arial"/>
              </w:rPr>
              <w:t xml:space="preserve"> - </w:t>
            </w:r>
            <w:r w:rsidRPr="0092076C">
              <w:rPr>
                <w:rFonts w:ascii="Arial" w:hAnsi="Arial" w:cs="Arial"/>
              </w:rPr>
              <w:t xml:space="preserve">Dos procedimentos citados no item </w:t>
            </w:r>
            <w:r w:rsidR="00505240" w:rsidRPr="0092076C">
              <w:rPr>
                <w:rFonts w:ascii="Arial" w:hAnsi="Arial" w:cs="Arial"/>
              </w:rPr>
              <w:t>3.4.2.4.</w:t>
            </w:r>
            <w:r w:rsidRPr="0092076C">
              <w:rPr>
                <w:rFonts w:ascii="Arial" w:hAnsi="Arial" w:cs="Arial"/>
              </w:rPr>
              <w:t>, a CONTRATADA deverá identificar quais são considerados críticos para segurança operacional, conforme requisitos estabelecidos no SGSO publicado pela ANP.</w:t>
            </w:r>
          </w:p>
          <w:p w14:paraId="32DFBDF2" w14:textId="431EE3A4" w:rsidR="00FA6D14" w:rsidRPr="0092076C" w:rsidRDefault="00505240" w:rsidP="00775E9E">
            <w:pPr>
              <w:pStyle w:val="NormalWeb"/>
              <w:spacing w:before="240" w:beforeAutospacing="0" w:after="240" w:afterAutospacing="0"/>
              <w:jc w:val="both"/>
              <w:rPr>
                <w:rFonts w:ascii="Arial" w:hAnsi="Arial" w:cs="Arial"/>
              </w:rPr>
            </w:pPr>
            <w:r w:rsidRPr="0092076C">
              <w:rPr>
                <w:rFonts w:ascii="Arial" w:hAnsi="Arial" w:cs="Arial"/>
              </w:rPr>
              <w:t>3.</w:t>
            </w:r>
            <w:r w:rsidR="00485283" w:rsidRPr="0092076C">
              <w:rPr>
                <w:rFonts w:ascii="Arial" w:hAnsi="Arial" w:cs="Arial"/>
              </w:rPr>
              <w:t>4.2.</w:t>
            </w:r>
            <w:r w:rsidR="003253AA">
              <w:rPr>
                <w:rFonts w:ascii="Arial" w:hAnsi="Arial" w:cs="Arial"/>
              </w:rPr>
              <w:t>6</w:t>
            </w:r>
            <w:r w:rsidR="00B2168F" w:rsidRPr="0092076C">
              <w:rPr>
                <w:rFonts w:ascii="Arial" w:hAnsi="Arial" w:cs="Arial"/>
              </w:rPr>
              <w:t xml:space="preserve"> - </w:t>
            </w:r>
            <w:r w:rsidR="00FA6D14" w:rsidRPr="0092076C">
              <w:rPr>
                <w:rFonts w:ascii="Arial" w:hAnsi="Arial" w:cs="Arial"/>
              </w:rPr>
              <w:t>Regularizar e manter regularizada a UNIDADE, junto aos órgãos competentes, desde a sua entrada e durante a vigência do Contrato, bem como de materiais e/ou equipamentos, providenciando, às suas expensas, Liberação, Visto</w:t>
            </w:r>
            <w:r w:rsidR="00FE6761" w:rsidRPr="0092076C">
              <w:rPr>
                <w:rFonts w:ascii="Arial" w:hAnsi="Arial" w:cs="Arial"/>
              </w:rPr>
              <w:t>rias, Registros e Importação.</w:t>
            </w:r>
          </w:p>
          <w:p w14:paraId="4C86C242" w14:textId="61DAA423" w:rsidR="00FA6D14" w:rsidRPr="0092076C" w:rsidRDefault="00505240" w:rsidP="00775E9E">
            <w:pPr>
              <w:pStyle w:val="NormalWeb"/>
              <w:spacing w:before="240" w:beforeAutospacing="0" w:after="240" w:afterAutospacing="0"/>
              <w:jc w:val="both"/>
              <w:rPr>
                <w:rFonts w:ascii="Arial" w:hAnsi="Arial" w:cs="Arial"/>
              </w:rPr>
            </w:pPr>
            <w:r w:rsidRPr="0092076C">
              <w:rPr>
                <w:rFonts w:ascii="Arial" w:hAnsi="Arial" w:cs="Arial"/>
              </w:rPr>
              <w:t>3.</w:t>
            </w:r>
            <w:r w:rsidR="00485283" w:rsidRPr="0092076C">
              <w:rPr>
                <w:rFonts w:ascii="Arial" w:hAnsi="Arial" w:cs="Arial"/>
              </w:rPr>
              <w:t>4.2.</w:t>
            </w:r>
            <w:r w:rsidR="003253AA">
              <w:rPr>
                <w:rFonts w:ascii="Arial" w:hAnsi="Arial" w:cs="Arial"/>
              </w:rPr>
              <w:t>6</w:t>
            </w:r>
            <w:r w:rsidR="00E5402F">
              <w:rPr>
                <w:rFonts w:ascii="Arial" w:hAnsi="Arial" w:cs="Arial"/>
              </w:rPr>
              <w:t>.1</w:t>
            </w:r>
            <w:r w:rsidR="00B2168F" w:rsidRPr="0092076C">
              <w:rPr>
                <w:rFonts w:ascii="Arial" w:hAnsi="Arial" w:cs="Arial"/>
              </w:rPr>
              <w:t xml:space="preserve"> - </w:t>
            </w:r>
            <w:r w:rsidR="00FA6D14" w:rsidRPr="0092076C">
              <w:rPr>
                <w:rFonts w:ascii="Arial" w:hAnsi="Arial" w:cs="Arial"/>
              </w:rPr>
              <w:t>A CONTRATADA observará, para a importação dos equipamentos, materiais e acessórios, as disposições da CLÁUSULA VIGÉSIMA – COMÉRCIO EXTERIOR.</w:t>
            </w:r>
          </w:p>
          <w:p w14:paraId="68D7338B"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3.4.3 </w:t>
            </w:r>
            <w:r w:rsidRPr="0005658C">
              <w:rPr>
                <w:rFonts w:ascii="Arial" w:hAnsi="Arial" w:cs="Arial"/>
              </w:rPr>
              <w:t>- Se o valor do CONTRATO atingir quantia igual ou superior ao equivalente a US$1,000,000 (um milhão de dólares), a CONTRATADA se compromete a:</w:t>
            </w:r>
            <w:r w:rsidRPr="00DD1666">
              <w:rPr>
                <w:rFonts w:ascii="Arial" w:hAnsi="Arial" w:cs="Arial"/>
              </w:rPr>
              <w:t xml:space="preserve"> </w:t>
            </w:r>
          </w:p>
          <w:p w14:paraId="22E145F9"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3.4.3.1 - Atender às formalidades exigidas por agentes financeiros (Agências de Crédito à Exportação e Bancos Comerciais), quando da análise de condições para concessão de financiamento à PETROBRAS, podendo esses agentes financeiros ter acesso aos dados e informações deste Instrumento Contratual. </w:t>
            </w:r>
          </w:p>
          <w:p w14:paraId="37461934"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lastRenderedPageBreak/>
              <w:t xml:space="preserve">3.4.3.2 - Apresentar à PETROBRAS a relação de itens importados ou planejados para serem importados (“Relação de Importação”) para aplicação no objeto do Contrato, detalhando a descrição e o valor (ou percentual em relação ao valor global do contrato) correspondente aos bens e serviços importados. </w:t>
            </w:r>
          </w:p>
          <w:p w14:paraId="1741BF21"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3.4.3.2.1 - A Relação de Importação deverá ser apresentada conforme modelo do </w:t>
            </w:r>
            <w:r w:rsidR="00C56313">
              <w:rPr>
                <w:rFonts w:ascii="Arial" w:hAnsi="Arial" w:cs="Arial"/>
              </w:rPr>
              <w:t>ANEXO</w:t>
            </w:r>
            <w:r w:rsidRPr="00DD1666">
              <w:rPr>
                <w:rFonts w:ascii="Arial" w:hAnsi="Arial" w:cs="Arial"/>
              </w:rPr>
              <w:t xml:space="preserve"> H, contendo os itens importados de valores mais significativos, que representem pelo menos 90% (noventa por cento) do valor do conteúdo importado (ou a ser importado) na execução do Contrato, tal como previsto e executado até a data da apresentação. </w:t>
            </w:r>
          </w:p>
          <w:p w14:paraId="504E034B"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3.4.3.2.2 - A </w:t>
            </w:r>
            <w:r w:rsidRPr="0092076C">
              <w:rPr>
                <w:rFonts w:ascii="Arial" w:hAnsi="Arial" w:cs="Arial"/>
              </w:rPr>
              <w:t>primeira Relação de Importação deve ser entregue em até 60 dias corridos contados da data de emissão da</w:t>
            </w:r>
            <w:r w:rsidR="006A3645" w:rsidRPr="0092076C">
              <w:rPr>
                <w:rFonts w:ascii="Arial" w:hAnsi="Arial" w:cs="Arial"/>
              </w:rPr>
              <w:t xml:space="preserve"> segunda</w:t>
            </w:r>
            <w:r w:rsidRPr="0092076C">
              <w:rPr>
                <w:rFonts w:ascii="Arial" w:hAnsi="Arial" w:cs="Arial"/>
              </w:rPr>
              <w:t xml:space="preserve"> Autorização de Serviço (AS).</w:t>
            </w:r>
            <w:r w:rsidRPr="00DD1666">
              <w:rPr>
                <w:rFonts w:ascii="Arial" w:hAnsi="Arial" w:cs="Arial"/>
              </w:rPr>
              <w:t xml:space="preserve"> A Relação de Importação deverá ser atualizada periodicamente a cada 6</w:t>
            </w:r>
            <w:r w:rsidR="00E5402F">
              <w:rPr>
                <w:rFonts w:ascii="Arial" w:hAnsi="Arial" w:cs="Arial"/>
              </w:rPr>
              <w:t xml:space="preserve"> (seis)</w:t>
            </w:r>
            <w:r w:rsidRPr="00DD1666">
              <w:rPr>
                <w:rFonts w:ascii="Arial" w:hAnsi="Arial" w:cs="Arial"/>
              </w:rPr>
              <w:t xml:space="preserve"> meses e na data do término do prazo contratual. </w:t>
            </w:r>
          </w:p>
          <w:p w14:paraId="5BE137D3"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3.4.3.2.3 - A Relação de Importação deverá ser entregue ainda que informe a inexistência de planejamento ou contratação de itens importados. </w:t>
            </w:r>
          </w:p>
          <w:p w14:paraId="6A2782D9"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3.5 - Quanto aos profissionais alocados no CONTRATO: </w:t>
            </w:r>
          </w:p>
          <w:p w14:paraId="08D3BFF0"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3.5.1 - Manter, às suas expensas, a mão-de-obra necessária à execução dos serviços contratados adequada e suficiente à sua operação, estando, ainda, obrigada a observar as disposições legais pertinentes, emanadas das autoridades brasileiras e das do país de origem da CONTRATADA. </w:t>
            </w:r>
          </w:p>
          <w:p w14:paraId="3E770C64" w14:textId="7CF325AC"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3.5.2 - Arcar com todas as despesas com a movimentação da mão-de-obra necessária à execução dos serviços contratados, inclusive transporte do exterior até o Aeroporto ou Porto terminal, e o regresso ao local de origem, e toda e quaisquer despesas com viagem e estada da mão-de-obra necessária à execução dos serviços contratados no Brasil, despesas médico-hospitalares, seguros, alimentação, passaportes e assemelhados</w:t>
            </w:r>
            <w:r w:rsidR="009D5238">
              <w:rPr>
                <w:rFonts w:ascii="Arial" w:hAnsi="Arial" w:cs="Arial"/>
              </w:rPr>
              <w:t xml:space="preserve">, </w:t>
            </w:r>
            <w:r w:rsidR="00C42698">
              <w:rPr>
                <w:rFonts w:ascii="Arial" w:hAnsi="Arial" w:cs="Arial"/>
              </w:rPr>
              <w:t>observado o disposto no item</w:t>
            </w:r>
            <w:r w:rsidR="00655D31">
              <w:rPr>
                <w:rFonts w:ascii="Arial" w:hAnsi="Arial" w:cs="Arial"/>
              </w:rPr>
              <w:t xml:space="preserve"> 4.6 deste </w:t>
            </w:r>
            <w:r w:rsidR="00F15ED8">
              <w:rPr>
                <w:rFonts w:ascii="Arial" w:hAnsi="Arial" w:cs="Arial"/>
              </w:rPr>
              <w:t>CONTRATO</w:t>
            </w:r>
            <w:r w:rsidRPr="00DD1666">
              <w:rPr>
                <w:rFonts w:ascii="Arial" w:hAnsi="Arial" w:cs="Arial"/>
              </w:rPr>
              <w:t xml:space="preserve">. </w:t>
            </w:r>
          </w:p>
          <w:p w14:paraId="782326A0" w14:textId="77777777" w:rsidR="002A36FE" w:rsidRDefault="00095382" w:rsidP="00775E9E">
            <w:pPr>
              <w:pStyle w:val="NormalWeb"/>
              <w:spacing w:before="240" w:beforeAutospacing="0" w:after="240" w:afterAutospacing="0"/>
              <w:jc w:val="both"/>
              <w:rPr>
                <w:rFonts w:ascii="Arial" w:hAnsi="Arial" w:cs="Arial"/>
              </w:rPr>
            </w:pPr>
            <w:r w:rsidRPr="00DD1666">
              <w:rPr>
                <w:rFonts w:ascii="Arial" w:hAnsi="Arial" w:cs="Arial"/>
              </w:rPr>
              <w:t>3.5.3 - Promover, sem ônus para a PETROBRAS, a substituição e retirada imediata de qualquer integrante da mão-de-obra necessária à execução dos serviços contratados que, em qualquer tempo, seja requerida pela PETROBRAS, por escrito, devido à má conduta ou condições de saúde.</w:t>
            </w:r>
            <w:r>
              <w:rPr>
                <w:rFonts w:ascii="Arial" w:hAnsi="Arial" w:cs="Arial"/>
              </w:rPr>
              <w:t xml:space="preserve"> </w:t>
            </w:r>
          </w:p>
          <w:p w14:paraId="778DC135"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3.5.4 - A CONTRATADA deverá manter profissionais habilitados na enfermaria da UNIDADE, conforme estabelecido pela Capitania dos Portos. </w:t>
            </w:r>
          </w:p>
          <w:p w14:paraId="1439FC7A"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3.5.5 - Responder pela operação, supervisão, direção técnica e administrativa e mão-de-obra necessárias à eficiente e completa execução dos serviços contratados, como única e exclusiva responsável, tendo em vista que irá operar em regime de 24 (vinte e quatro) horas por dia e 7 (sete) dias por semana. A lista de pessoal mínimo a ser utilizado pela CONTRATADA é, basicamente, a relacionada no </w:t>
            </w:r>
            <w:r w:rsidRPr="003C61BE">
              <w:rPr>
                <w:rFonts w:ascii="Arial" w:hAnsi="Arial" w:cs="Arial"/>
              </w:rPr>
              <w:t>ANEXO E.</w:t>
            </w:r>
            <w:r w:rsidRPr="00DD1666">
              <w:rPr>
                <w:rFonts w:ascii="Arial" w:hAnsi="Arial" w:cs="Arial"/>
              </w:rPr>
              <w:t xml:space="preserve"> </w:t>
            </w:r>
          </w:p>
          <w:p w14:paraId="0F978F4B" w14:textId="7AAEF73A" w:rsidR="002A36FE" w:rsidRDefault="00095382" w:rsidP="00775E9E">
            <w:pPr>
              <w:pStyle w:val="NormalWeb"/>
              <w:spacing w:before="240" w:beforeAutospacing="0" w:after="240" w:afterAutospacing="0"/>
              <w:jc w:val="both"/>
              <w:rPr>
                <w:rFonts w:ascii="Arial" w:hAnsi="Arial" w:cs="Arial"/>
              </w:rPr>
            </w:pPr>
            <w:r w:rsidRPr="00DD1666">
              <w:rPr>
                <w:rFonts w:ascii="Arial" w:hAnsi="Arial" w:cs="Arial"/>
              </w:rPr>
              <w:lastRenderedPageBreak/>
              <w:t xml:space="preserve">3.5.5.1 - </w:t>
            </w:r>
            <w:r w:rsidR="007412AB" w:rsidRPr="007412AB">
              <w:rPr>
                <w:rFonts w:ascii="Arial" w:hAnsi="Arial" w:cs="Arial"/>
              </w:rPr>
              <w:t>A CONTRATADA deverá mobilizar efetivo adicional caso identifique esta necessidade para a realização do escopo contratual, sem ônus adicional para a PETROBRAS.</w:t>
            </w:r>
            <w:r>
              <w:rPr>
                <w:rFonts w:ascii="Arial" w:hAnsi="Arial" w:cs="Arial"/>
              </w:rPr>
              <w:t xml:space="preserve"> </w:t>
            </w:r>
          </w:p>
          <w:p w14:paraId="4460E1D9" w14:textId="30FB429F" w:rsidR="002A36FE" w:rsidRDefault="00095382" w:rsidP="00775E9E">
            <w:pPr>
              <w:pStyle w:val="NormalWeb"/>
              <w:spacing w:before="240" w:beforeAutospacing="0" w:after="240" w:afterAutospacing="0"/>
              <w:jc w:val="both"/>
              <w:rPr>
                <w:rFonts w:ascii="Arial" w:hAnsi="Arial" w:cs="Arial"/>
              </w:rPr>
            </w:pPr>
            <w:r w:rsidRPr="003A678B">
              <w:rPr>
                <w:rFonts w:ascii="Arial" w:hAnsi="Arial" w:cs="Arial"/>
              </w:rPr>
              <w:t xml:space="preserve">3.5.5.2 - A CONTRATADA será responsável pela manutenção e custo de pessoal exigido para cumprimento das normas e regulamentos de operação e segurança emanados das autoridades competentes, observando, a legislação aplicável, em especial a emanada do Ministério </w:t>
            </w:r>
            <w:proofErr w:type="gramStart"/>
            <w:r w:rsidRPr="003A678B">
              <w:rPr>
                <w:rFonts w:ascii="Arial" w:hAnsi="Arial" w:cs="Arial"/>
              </w:rPr>
              <w:t>d</w:t>
            </w:r>
            <w:r w:rsidR="004922DE" w:rsidRPr="003A678B">
              <w:rPr>
                <w:rFonts w:ascii="Arial" w:hAnsi="Arial" w:cs="Arial"/>
              </w:rPr>
              <w:t>a</w:t>
            </w:r>
            <w:r w:rsidRPr="003A678B">
              <w:rPr>
                <w:rFonts w:ascii="Arial" w:hAnsi="Arial" w:cs="Arial"/>
              </w:rPr>
              <w:t xml:space="preserve"> </w:t>
            </w:r>
            <w:r w:rsidR="003F146E">
              <w:rPr>
                <w:rFonts w:ascii="Arial" w:hAnsi="Arial" w:cs="Arial"/>
              </w:rPr>
              <w:t>trabalho</w:t>
            </w:r>
            <w:proofErr w:type="gramEnd"/>
            <w:r w:rsidR="003F146E">
              <w:rPr>
                <w:rFonts w:ascii="Arial" w:hAnsi="Arial" w:cs="Arial"/>
              </w:rPr>
              <w:t xml:space="preserve"> e emprego</w:t>
            </w:r>
            <w:r w:rsidRPr="003A678B">
              <w:rPr>
                <w:rFonts w:ascii="Arial" w:hAnsi="Arial" w:cs="Arial"/>
              </w:rPr>
              <w:t xml:space="preserve">, do Ministério da </w:t>
            </w:r>
            <w:r w:rsidR="005E0C73" w:rsidRPr="003A678B">
              <w:rPr>
                <w:rFonts w:ascii="Arial" w:hAnsi="Arial" w:cs="Arial"/>
              </w:rPr>
              <w:t>Defesa</w:t>
            </w:r>
            <w:r w:rsidRPr="003A678B">
              <w:rPr>
                <w:rFonts w:ascii="Arial" w:hAnsi="Arial" w:cs="Arial"/>
              </w:rPr>
              <w:t>, Diretoria de Portos e Costas.</w:t>
            </w:r>
            <w:r>
              <w:rPr>
                <w:rFonts w:ascii="Arial" w:hAnsi="Arial" w:cs="Arial"/>
              </w:rPr>
              <w:t xml:space="preserve"> </w:t>
            </w:r>
          </w:p>
          <w:p w14:paraId="4D2D96DC" w14:textId="5FD55AB0" w:rsidR="002A36FE" w:rsidRDefault="00095382" w:rsidP="00775E9E">
            <w:pPr>
              <w:pStyle w:val="NormalWeb"/>
              <w:spacing w:before="240" w:beforeAutospacing="0" w:after="240" w:afterAutospacing="0"/>
              <w:jc w:val="both"/>
              <w:rPr>
                <w:rFonts w:ascii="Arial" w:hAnsi="Arial" w:cs="Arial"/>
              </w:rPr>
            </w:pPr>
            <w:r w:rsidRPr="00DD1666">
              <w:rPr>
                <w:rFonts w:ascii="Arial" w:hAnsi="Arial" w:cs="Arial"/>
              </w:rPr>
              <w:t>3.5.5.</w:t>
            </w:r>
            <w:r w:rsidR="003253AA">
              <w:rPr>
                <w:rFonts w:ascii="Arial" w:hAnsi="Arial" w:cs="Arial"/>
              </w:rPr>
              <w:t>3</w:t>
            </w:r>
            <w:r w:rsidRPr="00DD1666">
              <w:rPr>
                <w:rFonts w:ascii="Arial" w:hAnsi="Arial" w:cs="Arial"/>
              </w:rPr>
              <w:t xml:space="preserve"> - Providenciar treinamento e/ou reciclagem do seu pessoal em curso de SMS (Segurança, Meio Ambiente e Saúde).</w:t>
            </w:r>
            <w:r>
              <w:rPr>
                <w:rFonts w:ascii="Arial" w:hAnsi="Arial" w:cs="Arial"/>
              </w:rPr>
              <w:t xml:space="preserve"> </w:t>
            </w:r>
          </w:p>
          <w:p w14:paraId="69016124" w14:textId="33012107" w:rsidR="002A36FE" w:rsidRDefault="00095382" w:rsidP="00775E9E">
            <w:pPr>
              <w:pStyle w:val="NormalWeb"/>
              <w:spacing w:before="240" w:beforeAutospacing="0" w:after="240" w:afterAutospacing="0"/>
              <w:jc w:val="both"/>
              <w:rPr>
                <w:rFonts w:ascii="Arial" w:hAnsi="Arial" w:cs="Arial"/>
              </w:rPr>
            </w:pPr>
            <w:r>
              <w:rPr>
                <w:rFonts w:ascii="Arial" w:hAnsi="Arial" w:cs="Arial"/>
              </w:rPr>
              <w:t>3.5.5.</w:t>
            </w:r>
            <w:r w:rsidR="003253AA">
              <w:rPr>
                <w:rFonts w:ascii="Arial" w:hAnsi="Arial" w:cs="Arial"/>
              </w:rPr>
              <w:t>4</w:t>
            </w:r>
            <w:r>
              <w:rPr>
                <w:rFonts w:ascii="Arial" w:hAnsi="Arial" w:cs="Arial"/>
              </w:rPr>
              <w:t xml:space="preserve"> - Garantir o uso preferencial de mão-de-obra nacional qualificada nos serviços objeto deste CONTRATO, observadas as seguintes disposições: </w:t>
            </w:r>
          </w:p>
          <w:p w14:paraId="74F89F81" w14:textId="7BF70186" w:rsidR="002A36FE" w:rsidRDefault="00095382" w:rsidP="00775E9E">
            <w:pPr>
              <w:pStyle w:val="NormalWeb"/>
              <w:spacing w:before="240" w:beforeAutospacing="0" w:after="240" w:afterAutospacing="0"/>
              <w:jc w:val="both"/>
              <w:rPr>
                <w:rFonts w:ascii="Arial" w:hAnsi="Arial" w:cs="Arial"/>
              </w:rPr>
            </w:pPr>
            <w:r>
              <w:rPr>
                <w:rFonts w:ascii="Arial" w:hAnsi="Arial" w:cs="Arial"/>
              </w:rPr>
              <w:t>3.5.5.</w:t>
            </w:r>
            <w:r w:rsidR="003253AA">
              <w:rPr>
                <w:rFonts w:ascii="Arial" w:hAnsi="Arial" w:cs="Arial"/>
              </w:rPr>
              <w:t>4</w:t>
            </w:r>
            <w:r>
              <w:rPr>
                <w:rFonts w:ascii="Arial" w:hAnsi="Arial" w:cs="Arial"/>
              </w:rPr>
              <w:t xml:space="preserve">.1 - A CONTRATADA deverá tomar as medidas necessárias para que o aumento do emprego de mão-de-obra nacional ocorra sem prejuízo da qualidade dos serviços prestados e da segurança das operações, sendo a única responsável pela qualificação do seu pessoal e pelos serviços prestados. </w:t>
            </w:r>
          </w:p>
          <w:p w14:paraId="07C34598" w14:textId="447346B7" w:rsidR="00661D0E" w:rsidRDefault="00661D0E" w:rsidP="00661D0E">
            <w:pPr>
              <w:jc w:val="both"/>
              <w:rPr>
                <w:rFonts w:ascii="Arial" w:hAnsi="Arial" w:cs="Arial"/>
              </w:rPr>
            </w:pPr>
            <w:r>
              <w:rPr>
                <w:rFonts w:ascii="Arial" w:hAnsi="Arial" w:cs="Arial"/>
              </w:rPr>
              <w:t>3.5.5.</w:t>
            </w:r>
            <w:r w:rsidR="003253AA">
              <w:rPr>
                <w:rFonts w:ascii="Arial" w:hAnsi="Arial" w:cs="Arial"/>
              </w:rPr>
              <w:t>5 -</w:t>
            </w:r>
            <w:r>
              <w:rPr>
                <w:rFonts w:ascii="Arial" w:hAnsi="Arial" w:cs="Arial"/>
              </w:rPr>
              <w:t xml:space="preserve"> </w:t>
            </w:r>
            <w:r w:rsidRPr="00080238">
              <w:rPr>
                <w:rFonts w:ascii="Arial" w:hAnsi="Arial" w:cs="Arial"/>
              </w:rPr>
              <w:t>A CONTRATADA deverá implementar um Simulador de Treinamento de Operador “</w:t>
            </w:r>
            <w:proofErr w:type="spellStart"/>
            <w:r w:rsidRPr="00080238">
              <w:rPr>
                <w:rFonts w:ascii="Arial" w:hAnsi="Arial" w:cs="Arial"/>
                <w:i/>
                <w:iCs/>
              </w:rPr>
              <w:t>Operator</w:t>
            </w:r>
            <w:proofErr w:type="spellEnd"/>
            <w:r w:rsidRPr="00080238">
              <w:rPr>
                <w:rFonts w:ascii="Arial" w:hAnsi="Arial" w:cs="Arial"/>
                <w:i/>
                <w:iCs/>
              </w:rPr>
              <w:t xml:space="preserve"> Training Simulator</w:t>
            </w:r>
            <w:r w:rsidRPr="00080238">
              <w:rPr>
                <w:rFonts w:ascii="Arial" w:hAnsi="Arial" w:cs="Arial"/>
              </w:rPr>
              <w:t>” (OTS) específico com base em documentos técnicos da Unidade. O OTS deverá simular toda a planta de processo, compondo um ambiente de treinamento integrado com simulações dinâmicas de processo e o Sistema Integrado de Controle e Segurança (ICSS). O OTS pode ser uma versão simplificada, na qual o sistema de controle é simulado dentro do simulador dinâmico de processo. O console de treinamento deverá permitir a criação e modificação de cenários de treinamento para condições de operação normal e de emergência, manipular as variáveis de processo, introduzir falhas, alterar as condições de operação, observar e conduzir sessões de treinamento. O console de treinamento deverá replicar as telas da HMI do Operador da Sala de Controle da Unidade.</w:t>
            </w:r>
          </w:p>
          <w:p w14:paraId="6951907D" w14:textId="63578DE6" w:rsidR="00661D0E" w:rsidRDefault="00661D0E" w:rsidP="00661D0E">
            <w:pPr>
              <w:pStyle w:val="NormalWeb"/>
              <w:spacing w:before="240" w:beforeAutospacing="0" w:after="240" w:afterAutospacing="0"/>
              <w:jc w:val="both"/>
              <w:rPr>
                <w:rFonts w:ascii="Arial" w:hAnsi="Arial" w:cs="Arial"/>
              </w:rPr>
            </w:pPr>
            <w:r w:rsidRPr="006B3097">
              <w:rPr>
                <w:rFonts w:ascii="Arial" w:hAnsi="Arial" w:cs="Arial"/>
              </w:rPr>
              <w:t>3.5.5.</w:t>
            </w:r>
            <w:r w:rsidR="003253AA">
              <w:rPr>
                <w:rFonts w:ascii="Arial" w:hAnsi="Arial" w:cs="Arial"/>
              </w:rPr>
              <w:t>6 -</w:t>
            </w:r>
            <w:r w:rsidRPr="006B3097">
              <w:rPr>
                <w:rFonts w:ascii="Arial" w:hAnsi="Arial" w:cs="Arial"/>
              </w:rPr>
              <w:t xml:space="preserve"> A CONTRATADA deverá utilizar o </w:t>
            </w:r>
            <w:r w:rsidRPr="006B3097">
              <w:rPr>
                <w:rFonts w:ascii="Arial" w:hAnsi="Arial" w:cs="Arial"/>
                <w:i/>
                <w:iCs/>
              </w:rPr>
              <w:t>“</w:t>
            </w:r>
            <w:proofErr w:type="spellStart"/>
            <w:r w:rsidRPr="006B3097">
              <w:rPr>
                <w:rFonts w:ascii="Arial" w:hAnsi="Arial" w:cs="Arial"/>
                <w:i/>
                <w:iCs/>
              </w:rPr>
              <w:t>Operator</w:t>
            </w:r>
            <w:proofErr w:type="spellEnd"/>
            <w:r w:rsidRPr="006B3097">
              <w:rPr>
                <w:rFonts w:ascii="Arial" w:hAnsi="Arial" w:cs="Arial"/>
                <w:i/>
                <w:iCs/>
              </w:rPr>
              <w:t xml:space="preserve"> Training Simulator (OTS</w:t>
            </w:r>
            <w:r w:rsidRPr="00B01EEF">
              <w:rPr>
                <w:rFonts w:ascii="Arial" w:hAnsi="Arial" w:cs="Arial"/>
                <w:i/>
                <w:iCs/>
              </w:rPr>
              <w:t>)”</w:t>
            </w:r>
            <w:r w:rsidRPr="00D30AA2">
              <w:rPr>
                <w:rFonts w:ascii="Arial" w:hAnsi="Arial" w:cs="Arial"/>
              </w:rPr>
              <w:t xml:space="preserve"> </w:t>
            </w:r>
            <w:r w:rsidRPr="00B01EEF">
              <w:rPr>
                <w:rFonts w:ascii="Arial" w:hAnsi="Arial" w:cs="Arial"/>
              </w:rPr>
              <w:t>para</w:t>
            </w:r>
            <w:r w:rsidRPr="006B3097">
              <w:rPr>
                <w:rFonts w:ascii="Arial" w:hAnsi="Arial" w:cs="Arial"/>
              </w:rPr>
              <w:t xml:space="preserve"> treinar todos os operadores da Sala de Controle (CCR). A CONTRATADA deverá demonstr</w:t>
            </w:r>
            <w:r w:rsidRPr="00B01EEF">
              <w:rPr>
                <w:rFonts w:ascii="Arial" w:hAnsi="Arial" w:cs="Arial"/>
              </w:rPr>
              <w:t>ar</w:t>
            </w:r>
            <w:r w:rsidRPr="00D30AA2">
              <w:rPr>
                <w:rFonts w:ascii="Arial" w:hAnsi="Arial" w:cs="Arial"/>
              </w:rPr>
              <w:t xml:space="preserve"> </w:t>
            </w:r>
            <w:r w:rsidRPr="006B3097">
              <w:rPr>
                <w:rFonts w:ascii="Arial" w:hAnsi="Arial" w:cs="Arial"/>
              </w:rPr>
              <w:t>que todos os operadores da Sala da Controle foram aprovados no treinamento realizado através do OTS.</w:t>
            </w:r>
          </w:p>
          <w:p w14:paraId="010C1A9E" w14:textId="77777777" w:rsidR="00956EB5" w:rsidRPr="00775E9E" w:rsidRDefault="00956EB5" w:rsidP="00775E9E">
            <w:pPr>
              <w:pStyle w:val="NormalWeb"/>
              <w:spacing w:before="240" w:beforeAutospacing="0" w:after="240" w:afterAutospacing="0"/>
              <w:jc w:val="both"/>
              <w:rPr>
                <w:rFonts w:ascii="Arial" w:hAnsi="Arial" w:cs="Arial"/>
              </w:rPr>
            </w:pPr>
            <w:r w:rsidRPr="00775E9E">
              <w:rPr>
                <w:rFonts w:ascii="Arial" w:hAnsi="Arial" w:cs="Arial"/>
              </w:rPr>
              <w:t>3.5.6 - A CONTRATADA deverá manter uma identificação para a tripulação, de modo a distingui-la do pessoal da PETROBRAS e de outras empresas que, eventualmente, atuem em outros serviços ligados ao objeto do presente CONTRATO.</w:t>
            </w:r>
          </w:p>
          <w:p w14:paraId="4EA3182E" w14:textId="44026096"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3.5.</w:t>
            </w:r>
            <w:r w:rsidR="003253AA">
              <w:rPr>
                <w:rFonts w:ascii="Arial" w:hAnsi="Arial" w:cs="Arial"/>
              </w:rPr>
              <w:t>7</w:t>
            </w:r>
            <w:r w:rsidRPr="00DD1666">
              <w:rPr>
                <w:rFonts w:ascii="Arial" w:hAnsi="Arial" w:cs="Arial"/>
              </w:rPr>
              <w:t xml:space="preserve"> - Apresentar à Fiscalização uma relação nominal de todos os empregados que executarão os serviços, bem como comunicar, por escrito, qualquer alteração ocorrida nesta relação. </w:t>
            </w:r>
          </w:p>
          <w:p w14:paraId="61E38289" w14:textId="35E7A5A1" w:rsidR="00E63FD3"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3.5.</w:t>
            </w:r>
            <w:r w:rsidR="003253AA">
              <w:rPr>
                <w:rFonts w:ascii="Arial" w:hAnsi="Arial" w:cs="Arial"/>
              </w:rPr>
              <w:t>8</w:t>
            </w:r>
            <w:r w:rsidRPr="00DD1666">
              <w:rPr>
                <w:rFonts w:ascii="Arial" w:hAnsi="Arial" w:cs="Arial"/>
              </w:rPr>
              <w:t xml:space="preserve"> </w:t>
            </w:r>
            <w:r w:rsidR="00237244">
              <w:rPr>
                <w:rFonts w:ascii="Arial" w:hAnsi="Arial" w:cs="Arial"/>
              </w:rPr>
              <w:t>–</w:t>
            </w:r>
            <w:r w:rsidRPr="00DD1666">
              <w:rPr>
                <w:rFonts w:ascii="Arial" w:hAnsi="Arial" w:cs="Arial"/>
              </w:rPr>
              <w:t xml:space="preserve"> </w:t>
            </w:r>
            <w:r w:rsidR="00237244">
              <w:rPr>
                <w:rFonts w:ascii="Arial" w:hAnsi="Arial" w:cs="Arial"/>
              </w:rPr>
              <w:t xml:space="preserve">A </w:t>
            </w:r>
            <w:r w:rsidRPr="00DD1666">
              <w:rPr>
                <w:rFonts w:ascii="Arial" w:hAnsi="Arial" w:cs="Arial"/>
              </w:rPr>
              <w:t xml:space="preserve">CONTRATADA deverá apresentar, mensalmente, sob pena de retenção do Relatório de Medição, a documentação comprobatória do adimplemento de suas obrigações trabalhistas, contribuições previdenciárias e depósitos do FGTS, para com os integrantes da mão-de-obra necessária </w:t>
            </w:r>
            <w:r w:rsidRPr="00DD1666">
              <w:rPr>
                <w:rFonts w:ascii="Arial" w:hAnsi="Arial" w:cs="Arial"/>
              </w:rPr>
              <w:lastRenderedPageBreak/>
              <w:t>à execução dos serviços contratados e demais empregados indicados na forma do item 3.5.</w:t>
            </w:r>
            <w:r w:rsidR="00FC71A9">
              <w:rPr>
                <w:rFonts w:ascii="Arial" w:hAnsi="Arial" w:cs="Arial"/>
              </w:rPr>
              <w:t>7</w:t>
            </w:r>
            <w:r w:rsidRPr="00DD1666">
              <w:rPr>
                <w:rFonts w:ascii="Arial" w:hAnsi="Arial" w:cs="Arial"/>
              </w:rPr>
              <w:t>, sem prejuízo do previsto no item 3.5.1</w:t>
            </w:r>
            <w:r w:rsidR="00EE2DA9">
              <w:rPr>
                <w:rFonts w:ascii="Arial" w:hAnsi="Arial" w:cs="Arial"/>
              </w:rPr>
              <w:t>0</w:t>
            </w:r>
            <w:r w:rsidRPr="00DD1666">
              <w:rPr>
                <w:rFonts w:ascii="Arial" w:hAnsi="Arial" w:cs="Arial"/>
              </w:rPr>
              <w:t xml:space="preserve"> abaixo. As exigências de apresentação das obrigações trabalhistas aplicam-se </w:t>
            </w:r>
            <w:r w:rsidR="00B30F5B">
              <w:rPr>
                <w:rFonts w:ascii="Arial" w:hAnsi="Arial" w:cs="Arial"/>
              </w:rPr>
              <w:t>a</w:t>
            </w:r>
            <w:r w:rsidRPr="00DD1666">
              <w:rPr>
                <w:rFonts w:ascii="Arial" w:hAnsi="Arial" w:cs="Arial"/>
              </w:rPr>
              <w:t xml:space="preserve"> todos os trabalhadores brasileiros e estrangeiros que tenham contrato de trabalho celebrado sob a égide de lei brasileira (CLT). </w:t>
            </w:r>
          </w:p>
          <w:p w14:paraId="7013BC33" w14:textId="67FF5F8E"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3.5.</w:t>
            </w:r>
            <w:r w:rsidR="003253AA">
              <w:rPr>
                <w:rFonts w:ascii="Arial" w:hAnsi="Arial" w:cs="Arial"/>
              </w:rPr>
              <w:t>8</w:t>
            </w:r>
            <w:r w:rsidRPr="00DD1666">
              <w:rPr>
                <w:rFonts w:ascii="Arial" w:hAnsi="Arial" w:cs="Arial"/>
              </w:rPr>
              <w:t>.1 - A comprovação de que trata o item 3.5.</w:t>
            </w:r>
            <w:r w:rsidR="00FC71A9">
              <w:rPr>
                <w:rFonts w:ascii="Arial" w:hAnsi="Arial" w:cs="Arial"/>
              </w:rPr>
              <w:t>8</w:t>
            </w:r>
            <w:r w:rsidRPr="00DD1666">
              <w:rPr>
                <w:rFonts w:ascii="Arial" w:hAnsi="Arial" w:cs="Arial"/>
              </w:rPr>
              <w:t xml:space="preserve"> deverá incluir as seguintes informações: </w:t>
            </w:r>
          </w:p>
          <w:p w14:paraId="4027E916" w14:textId="77777777" w:rsidR="002A36FE" w:rsidRPr="00DD1666" w:rsidRDefault="00095382" w:rsidP="00151C7D">
            <w:pPr>
              <w:pStyle w:val="NormalWeb"/>
              <w:spacing w:before="120" w:beforeAutospacing="0" w:after="120" w:afterAutospacing="0"/>
              <w:jc w:val="both"/>
              <w:rPr>
                <w:rFonts w:ascii="Arial" w:hAnsi="Arial" w:cs="Arial"/>
              </w:rPr>
            </w:pPr>
            <w:r w:rsidRPr="00DD1666">
              <w:rPr>
                <w:rFonts w:ascii="Arial" w:hAnsi="Arial" w:cs="Arial"/>
              </w:rPr>
              <w:t xml:space="preserve">a) pagamento de salários, adicionais, horas extras, repouso semanal remunerado e décimo terceiro salário, no que for cabível; </w:t>
            </w:r>
          </w:p>
          <w:p w14:paraId="5625D4DF" w14:textId="77777777" w:rsidR="002A36FE" w:rsidRPr="00DD1666" w:rsidRDefault="00095382" w:rsidP="00151C7D">
            <w:pPr>
              <w:pStyle w:val="NormalWeb"/>
              <w:spacing w:before="120" w:beforeAutospacing="0" w:after="120" w:afterAutospacing="0"/>
              <w:jc w:val="both"/>
              <w:rPr>
                <w:rFonts w:ascii="Arial" w:hAnsi="Arial" w:cs="Arial"/>
              </w:rPr>
            </w:pPr>
            <w:r w:rsidRPr="00DD1666">
              <w:rPr>
                <w:rFonts w:ascii="Arial" w:hAnsi="Arial" w:cs="Arial"/>
              </w:rPr>
              <w:t xml:space="preserve">b) concessão de férias remuneradas e pagamento do respectivo adicional; </w:t>
            </w:r>
          </w:p>
          <w:p w14:paraId="04644DBA" w14:textId="77777777" w:rsidR="002A36FE" w:rsidRPr="00DD1666" w:rsidRDefault="00095382" w:rsidP="00151C7D">
            <w:pPr>
              <w:pStyle w:val="NormalWeb"/>
              <w:spacing w:before="120" w:beforeAutospacing="0" w:after="120" w:afterAutospacing="0"/>
              <w:jc w:val="both"/>
              <w:rPr>
                <w:rFonts w:ascii="Arial" w:hAnsi="Arial" w:cs="Arial"/>
              </w:rPr>
            </w:pPr>
            <w:r w:rsidRPr="00DD1666">
              <w:rPr>
                <w:rFonts w:ascii="Arial" w:hAnsi="Arial" w:cs="Arial"/>
              </w:rPr>
              <w:t xml:space="preserve">c) concessão do auxílio-transporte, auxílio-alimentação e auxílio-saúde, quando for devido; </w:t>
            </w:r>
          </w:p>
          <w:p w14:paraId="17067C77" w14:textId="77777777" w:rsidR="002A36FE" w:rsidRPr="00DD1666" w:rsidRDefault="00095382" w:rsidP="00151C7D">
            <w:pPr>
              <w:pStyle w:val="NormalWeb"/>
              <w:spacing w:before="120" w:beforeAutospacing="0" w:after="120" w:afterAutospacing="0"/>
              <w:jc w:val="both"/>
              <w:rPr>
                <w:rFonts w:ascii="Arial" w:hAnsi="Arial" w:cs="Arial"/>
              </w:rPr>
            </w:pPr>
            <w:r w:rsidRPr="00DD1666">
              <w:rPr>
                <w:rFonts w:ascii="Arial" w:hAnsi="Arial" w:cs="Arial"/>
              </w:rPr>
              <w:t xml:space="preserve">d) depósitos do FGTS; e </w:t>
            </w:r>
          </w:p>
          <w:p w14:paraId="6EE194EE" w14:textId="77777777" w:rsidR="002A36FE" w:rsidRDefault="00095382" w:rsidP="00151C7D">
            <w:pPr>
              <w:pStyle w:val="NormalWeb"/>
              <w:spacing w:before="120" w:beforeAutospacing="0" w:after="120" w:afterAutospacing="0"/>
              <w:jc w:val="both"/>
              <w:rPr>
                <w:rFonts w:ascii="Arial" w:hAnsi="Arial" w:cs="Arial"/>
              </w:rPr>
            </w:pPr>
            <w:r w:rsidRPr="00DD1666">
              <w:rPr>
                <w:rFonts w:ascii="Arial" w:hAnsi="Arial" w:cs="Arial"/>
              </w:rPr>
              <w:t>e) pagamento de obrigações trabalhistas e previdenciárias dos empregados dispensados até a data de envio das informações.</w:t>
            </w:r>
            <w:r>
              <w:rPr>
                <w:rFonts w:ascii="Arial" w:hAnsi="Arial" w:cs="Arial"/>
              </w:rPr>
              <w:t xml:space="preserve"> </w:t>
            </w:r>
          </w:p>
          <w:p w14:paraId="5F1B5509" w14:textId="406B97C4" w:rsidR="00E341BF" w:rsidRDefault="00095382" w:rsidP="00775E9E">
            <w:pPr>
              <w:pStyle w:val="NormalWeb"/>
              <w:spacing w:before="240" w:beforeAutospacing="0" w:after="240" w:afterAutospacing="0"/>
              <w:jc w:val="both"/>
              <w:rPr>
                <w:rFonts w:ascii="Arial" w:hAnsi="Arial" w:cs="Arial"/>
              </w:rPr>
            </w:pPr>
            <w:r>
              <w:rPr>
                <w:rFonts w:ascii="Arial" w:hAnsi="Arial" w:cs="Arial"/>
              </w:rPr>
              <w:t>3.5.</w:t>
            </w:r>
            <w:r w:rsidR="003253AA">
              <w:rPr>
                <w:rFonts w:ascii="Arial" w:hAnsi="Arial" w:cs="Arial"/>
              </w:rPr>
              <w:t>8</w:t>
            </w:r>
            <w:r>
              <w:rPr>
                <w:rFonts w:ascii="Arial" w:hAnsi="Arial" w:cs="Arial"/>
              </w:rPr>
              <w:t>.2 - Caso a CONTRATADA não honre com o pagamento dos salários e demais verbas trabalhistas, contribuições sociais e para com o FGTS concernentes a este Contrato de que trata o item 3.5.</w:t>
            </w:r>
            <w:r w:rsidR="00EE2DA9">
              <w:rPr>
                <w:rFonts w:ascii="Arial" w:hAnsi="Arial" w:cs="Arial"/>
              </w:rPr>
              <w:t>8</w:t>
            </w:r>
            <w:r>
              <w:rPr>
                <w:rFonts w:ascii="Arial" w:hAnsi="Arial" w:cs="Arial"/>
              </w:rPr>
              <w:t>.1, na forma do item 3.5.</w:t>
            </w:r>
            <w:r w:rsidR="00EE2DA9">
              <w:rPr>
                <w:rFonts w:ascii="Arial" w:hAnsi="Arial" w:cs="Arial"/>
              </w:rPr>
              <w:t>8</w:t>
            </w:r>
            <w:r>
              <w:rPr>
                <w:rFonts w:ascii="Arial" w:hAnsi="Arial" w:cs="Arial"/>
              </w:rPr>
              <w:t xml:space="preserve">, a PETROBRAS poderá efetuar o seu pagamento direto aos empregados da CONTRATADA, liberando o Relatório de Medição e deduzindo o valor pago das respectivas faturas, sem prejuízo das penalidades cabíveis. </w:t>
            </w:r>
          </w:p>
          <w:p w14:paraId="369A2DBC" w14:textId="5E03B985" w:rsidR="002A36FE" w:rsidRDefault="00095382" w:rsidP="00775E9E">
            <w:pPr>
              <w:pStyle w:val="NormalWeb"/>
              <w:spacing w:before="240" w:beforeAutospacing="0" w:after="240" w:afterAutospacing="0"/>
              <w:jc w:val="both"/>
              <w:rPr>
                <w:rFonts w:ascii="Arial" w:hAnsi="Arial" w:cs="Arial"/>
              </w:rPr>
            </w:pPr>
            <w:r>
              <w:rPr>
                <w:rFonts w:ascii="Arial" w:hAnsi="Arial" w:cs="Arial"/>
              </w:rPr>
              <w:t>3.5.</w:t>
            </w:r>
            <w:r w:rsidR="003253AA">
              <w:rPr>
                <w:rFonts w:ascii="Arial" w:hAnsi="Arial" w:cs="Arial"/>
              </w:rPr>
              <w:t>8</w:t>
            </w:r>
            <w:r>
              <w:rPr>
                <w:rFonts w:ascii="Arial" w:hAnsi="Arial" w:cs="Arial"/>
              </w:rPr>
              <w:t xml:space="preserve">.3 - A CONTRATADA se obriga a cumprir suas obrigações decorrentes de Acordos, Convenções e Dissídios Coletivos de Trabalho ou equivalentes das categorias abrangidas pelos empregados vinculados à execução do Contrato, comprometendo-se a comprovar tal cumprimento sempre que solicitado pela PETROBRAS. </w:t>
            </w:r>
          </w:p>
          <w:p w14:paraId="53D95B9D" w14:textId="76BFE06B" w:rsidR="002A36FE" w:rsidRDefault="00095382" w:rsidP="00775E9E">
            <w:pPr>
              <w:pStyle w:val="NormalWeb"/>
              <w:spacing w:before="240" w:beforeAutospacing="0" w:after="240" w:afterAutospacing="0"/>
              <w:jc w:val="both"/>
              <w:rPr>
                <w:rFonts w:ascii="Arial" w:hAnsi="Arial" w:cs="Arial"/>
              </w:rPr>
            </w:pPr>
            <w:r>
              <w:rPr>
                <w:rFonts w:ascii="Arial" w:hAnsi="Arial" w:cs="Arial"/>
              </w:rPr>
              <w:t>3.5.</w:t>
            </w:r>
            <w:r w:rsidR="003253AA">
              <w:rPr>
                <w:rFonts w:ascii="Arial" w:hAnsi="Arial" w:cs="Arial"/>
              </w:rPr>
              <w:t>8</w:t>
            </w:r>
            <w:r>
              <w:rPr>
                <w:rFonts w:ascii="Arial" w:hAnsi="Arial" w:cs="Arial"/>
              </w:rPr>
              <w:t>.3.1 - A comprovação de que trata o item 3.5.</w:t>
            </w:r>
            <w:r w:rsidR="00EE2DA9">
              <w:rPr>
                <w:rFonts w:ascii="Arial" w:hAnsi="Arial" w:cs="Arial"/>
              </w:rPr>
              <w:t>8</w:t>
            </w:r>
            <w:r>
              <w:rPr>
                <w:rFonts w:ascii="Arial" w:hAnsi="Arial" w:cs="Arial"/>
              </w:rPr>
              <w:t xml:space="preserve">.3 estará dispensada em relação a obrigações que versarem sobre: </w:t>
            </w:r>
          </w:p>
          <w:p w14:paraId="549C7977" w14:textId="77777777" w:rsidR="002A36FE" w:rsidRDefault="00095382" w:rsidP="00151C7D">
            <w:pPr>
              <w:pStyle w:val="NormalWeb"/>
              <w:spacing w:before="120" w:beforeAutospacing="0" w:after="120" w:afterAutospacing="0"/>
              <w:jc w:val="both"/>
              <w:rPr>
                <w:rFonts w:ascii="Arial" w:hAnsi="Arial" w:cs="Arial"/>
              </w:rPr>
            </w:pPr>
            <w:r>
              <w:rPr>
                <w:rFonts w:ascii="Arial" w:hAnsi="Arial" w:cs="Arial"/>
              </w:rPr>
              <w:t xml:space="preserve">a) pagamento de participação dos trabalhadores nos lucros ou nos resultados da CONTRATADA; </w:t>
            </w:r>
          </w:p>
          <w:p w14:paraId="11ECA57F" w14:textId="77777777" w:rsidR="002A36FE" w:rsidRDefault="00095382" w:rsidP="00151C7D">
            <w:pPr>
              <w:pStyle w:val="NormalWeb"/>
              <w:spacing w:before="120" w:beforeAutospacing="0" w:after="120" w:afterAutospacing="0"/>
              <w:jc w:val="both"/>
              <w:rPr>
                <w:rFonts w:ascii="Arial" w:hAnsi="Arial" w:cs="Arial"/>
              </w:rPr>
            </w:pPr>
            <w:r>
              <w:rPr>
                <w:rFonts w:ascii="Arial" w:hAnsi="Arial" w:cs="Arial"/>
              </w:rPr>
              <w:t xml:space="preserve">b) matéria não trabalhista, ou que estabeleçam direitos não previstos em lei, tais como valores ou índices obrigatórios de encargos sociais ou previdenciários; e </w:t>
            </w:r>
          </w:p>
          <w:p w14:paraId="3E95B5C1" w14:textId="77777777" w:rsidR="002A36FE" w:rsidRDefault="00095382" w:rsidP="00151C7D">
            <w:pPr>
              <w:pStyle w:val="NormalWeb"/>
              <w:spacing w:before="120" w:beforeAutospacing="0" w:after="120" w:afterAutospacing="0"/>
              <w:jc w:val="both"/>
              <w:rPr>
                <w:rFonts w:ascii="Arial" w:hAnsi="Arial" w:cs="Arial"/>
              </w:rPr>
            </w:pPr>
            <w:r>
              <w:rPr>
                <w:rFonts w:ascii="Arial" w:hAnsi="Arial" w:cs="Arial"/>
              </w:rPr>
              <w:t xml:space="preserve">c) preços para os insumos relacionados ao exercício da atividade. </w:t>
            </w:r>
          </w:p>
          <w:p w14:paraId="106A84EF" w14:textId="19B3EB28"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3.5.</w:t>
            </w:r>
            <w:r w:rsidR="003253AA">
              <w:rPr>
                <w:rFonts w:ascii="Arial" w:hAnsi="Arial" w:cs="Arial"/>
              </w:rPr>
              <w:t>8</w:t>
            </w:r>
            <w:r w:rsidRPr="00DD1666">
              <w:rPr>
                <w:rFonts w:ascii="Arial" w:hAnsi="Arial" w:cs="Arial"/>
              </w:rPr>
              <w:t xml:space="preserve">.4 - A critério da PETROBRAS a análise dos encargos trabalhistas, sociais e tributários poderá ser realizada pela FISCALIZAÇÃO ou por empresa de auditoria externa, sendo a metodologia de envio da documentação ser definida pela PETROBRAS por meio físico e/ou digital. </w:t>
            </w:r>
          </w:p>
          <w:p w14:paraId="617A73CD" w14:textId="61A9C44F"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lastRenderedPageBreak/>
              <w:t>3.5.</w:t>
            </w:r>
            <w:r w:rsidR="003253AA">
              <w:rPr>
                <w:rFonts w:ascii="Arial" w:hAnsi="Arial" w:cs="Arial"/>
              </w:rPr>
              <w:t>9</w:t>
            </w:r>
            <w:r w:rsidRPr="00DD1666">
              <w:rPr>
                <w:rFonts w:ascii="Arial" w:hAnsi="Arial" w:cs="Arial"/>
              </w:rPr>
              <w:t xml:space="preserve"> - Garantir que os trabalhadores estrangeiros que vierem a exercer serviços marítimos, no território nacional, por força deste Contrato, detenham o competente visto de trabalho temporário expedido pelo Ministério das Relações Exteriores, nos termos do Estatuto do Estrangeiro (Lei 6.815/80) e demais atos normativos aplicáveis. </w:t>
            </w:r>
          </w:p>
          <w:p w14:paraId="31B97B68" w14:textId="61F7D872"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3.5.</w:t>
            </w:r>
            <w:r w:rsidR="003253AA">
              <w:rPr>
                <w:rFonts w:ascii="Arial" w:hAnsi="Arial" w:cs="Arial"/>
              </w:rPr>
              <w:t>9</w:t>
            </w:r>
            <w:r w:rsidRPr="00DD1666">
              <w:rPr>
                <w:rFonts w:ascii="Arial" w:hAnsi="Arial" w:cs="Arial"/>
              </w:rPr>
              <w:t xml:space="preserve">.1 - Garantir, nos termos do artigo 4º da Resolução Normativa 6/2017, do </w:t>
            </w:r>
            <w:proofErr w:type="spellStart"/>
            <w:r w:rsidRPr="00DD1666">
              <w:rPr>
                <w:rFonts w:ascii="Arial" w:hAnsi="Arial" w:cs="Arial"/>
              </w:rPr>
              <w:t>CNIg</w:t>
            </w:r>
            <w:proofErr w:type="spellEnd"/>
            <w:r w:rsidRPr="00DD1666">
              <w:rPr>
                <w:rFonts w:ascii="Arial" w:hAnsi="Arial" w:cs="Arial"/>
              </w:rPr>
              <w:t xml:space="preserve">, ou outra que venha a </w:t>
            </w:r>
            <w:r w:rsidR="00EE2DA9" w:rsidRPr="00DD1666">
              <w:rPr>
                <w:rFonts w:ascii="Arial" w:hAnsi="Arial" w:cs="Arial"/>
              </w:rPr>
              <w:t>substitui-la</w:t>
            </w:r>
            <w:r w:rsidRPr="00DD1666">
              <w:rPr>
                <w:rFonts w:ascii="Arial" w:hAnsi="Arial" w:cs="Arial"/>
              </w:rPr>
              <w:t xml:space="preserve">, o cumprimento da exigência de proporcionalidade entre trabalhadores nacionais e estrangeiros não residentes. </w:t>
            </w:r>
          </w:p>
          <w:p w14:paraId="33C008E4" w14:textId="3C933D4D"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3.5.</w:t>
            </w:r>
            <w:r w:rsidR="003253AA">
              <w:rPr>
                <w:rFonts w:ascii="Arial" w:hAnsi="Arial" w:cs="Arial"/>
              </w:rPr>
              <w:t>9</w:t>
            </w:r>
            <w:r w:rsidRPr="00DD1666">
              <w:rPr>
                <w:rFonts w:ascii="Arial" w:hAnsi="Arial" w:cs="Arial"/>
              </w:rPr>
              <w:t xml:space="preserve">.2 - Garantir o cumprimento dos preceitos trabalhistas previstos na legislação brasileira em vigor. </w:t>
            </w:r>
          </w:p>
          <w:p w14:paraId="6921F0F0" w14:textId="433A7AF8"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3.5.</w:t>
            </w:r>
            <w:r w:rsidR="003253AA">
              <w:rPr>
                <w:rFonts w:ascii="Arial" w:hAnsi="Arial" w:cs="Arial"/>
              </w:rPr>
              <w:t>9</w:t>
            </w:r>
            <w:r w:rsidRPr="00DD1666">
              <w:rPr>
                <w:rFonts w:ascii="Arial" w:hAnsi="Arial" w:cs="Arial"/>
              </w:rPr>
              <w:t>.3 - Sem prejuízo do disposto no item 9.1.</w:t>
            </w:r>
            <w:r w:rsidR="00E5402F">
              <w:rPr>
                <w:rFonts w:ascii="Arial" w:hAnsi="Arial" w:cs="Arial"/>
              </w:rPr>
              <w:t>8</w:t>
            </w:r>
            <w:r w:rsidRPr="00DD1666">
              <w:rPr>
                <w:rFonts w:ascii="Arial" w:hAnsi="Arial" w:cs="Arial"/>
              </w:rPr>
              <w:t>, o descumprimento dos itens 3.5.</w:t>
            </w:r>
            <w:r w:rsidR="00EE2DA9">
              <w:rPr>
                <w:rFonts w:ascii="Arial" w:hAnsi="Arial" w:cs="Arial"/>
              </w:rPr>
              <w:t>9</w:t>
            </w:r>
            <w:r w:rsidRPr="00DD1666">
              <w:rPr>
                <w:rFonts w:ascii="Arial" w:hAnsi="Arial" w:cs="Arial"/>
              </w:rPr>
              <w:t>, 3.5.</w:t>
            </w:r>
            <w:r w:rsidR="00EE2DA9">
              <w:rPr>
                <w:rFonts w:ascii="Arial" w:hAnsi="Arial" w:cs="Arial"/>
              </w:rPr>
              <w:t>9</w:t>
            </w:r>
            <w:r w:rsidRPr="00DD1666">
              <w:rPr>
                <w:rFonts w:ascii="Arial" w:hAnsi="Arial" w:cs="Arial"/>
              </w:rPr>
              <w:t>.1 e 3.5.</w:t>
            </w:r>
            <w:r w:rsidR="00EE2DA9">
              <w:rPr>
                <w:rFonts w:ascii="Arial" w:hAnsi="Arial" w:cs="Arial"/>
              </w:rPr>
              <w:t>9</w:t>
            </w:r>
            <w:r w:rsidRPr="003A678B">
              <w:rPr>
                <w:rFonts w:ascii="Arial" w:hAnsi="Arial" w:cs="Arial"/>
              </w:rPr>
              <w:t>.</w:t>
            </w:r>
            <w:r w:rsidR="00E5402F">
              <w:rPr>
                <w:rFonts w:ascii="Arial" w:hAnsi="Arial" w:cs="Arial"/>
              </w:rPr>
              <w:t>2</w:t>
            </w:r>
            <w:r w:rsidRPr="003A678B">
              <w:rPr>
                <w:rFonts w:ascii="Arial" w:hAnsi="Arial" w:cs="Arial"/>
              </w:rPr>
              <w:t xml:space="preserve"> </w:t>
            </w:r>
            <w:r w:rsidR="00B30F5B" w:rsidRPr="003A678B">
              <w:rPr>
                <w:rFonts w:ascii="Arial" w:hAnsi="Arial" w:cs="Arial"/>
              </w:rPr>
              <w:t>-</w:t>
            </w:r>
            <w:r w:rsidR="00B30F5B">
              <w:rPr>
                <w:rFonts w:ascii="Arial" w:hAnsi="Arial" w:cs="Arial"/>
              </w:rPr>
              <w:t xml:space="preserve"> </w:t>
            </w:r>
            <w:r w:rsidRPr="00DD1666">
              <w:rPr>
                <w:rFonts w:ascii="Arial" w:hAnsi="Arial" w:cs="Arial"/>
              </w:rPr>
              <w:t xml:space="preserve">enseja o direito da PETROBRAS de rescindir este Contrato, na forma da CLÁUSULA DÉCIMA PRIMEIRA - RESCISÃO. </w:t>
            </w:r>
          </w:p>
          <w:p w14:paraId="5625066C" w14:textId="1DD456B8"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3.5.1</w:t>
            </w:r>
            <w:r w:rsidR="003253AA">
              <w:rPr>
                <w:rFonts w:ascii="Arial" w:hAnsi="Arial" w:cs="Arial"/>
              </w:rPr>
              <w:t>0</w:t>
            </w:r>
            <w:r w:rsidRPr="00DD1666">
              <w:rPr>
                <w:rFonts w:ascii="Arial" w:hAnsi="Arial" w:cs="Arial"/>
              </w:rPr>
              <w:t xml:space="preserve"> - Fornecer, até o quinto dia útil posterior à data legalmente estipulada para os recolhimentos previdenciários, sob pena de ser retido o Relatório de Medição – RM: </w:t>
            </w:r>
          </w:p>
          <w:p w14:paraId="657431E7" w14:textId="4D62434E"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3.5.1</w:t>
            </w:r>
            <w:r w:rsidR="003253AA">
              <w:rPr>
                <w:rFonts w:ascii="Arial" w:hAnsi="Arial" w:cs="Arial"/>
              </w:rPr>
              <w:t>0</w:t>
            </w:r>
            <w:r w:rsidRPr="00DD1666">
              <w:rPr>
                <w:rFonts w:ascii="Arial" w:hAnsi="Arial" w:cs="Arial"/>
              </w:rPr>
              <w:t xml:space="preserve">.1 - Cópia da GFIP – Guia de Recolhimento do Fundo de Garantia por Tempo de Serviço e Informações à Previdência Social completa, referente a este Contrato e seu respectivo comprovante de entrega, nos termos da legislação vigente. </w:t>
            </w:r>
          </w:p>
          <w:p w14:paraId="35AB4E80" w14:textId="61765443"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3.5.1</w:t>
            </w:r>
            <w:r w:rsidR="003253AA">
              <w:rPr>
                <w:rFonts w:ascii="Arial" w:hAnsi="Arial" w:cs="Arial"/>
              </w:rPr>
              <w:t>0</w:t>
            </w:r>
            <w:r w:rsidRPr="00DD1666">
              <w:rPr>
                <w:rFonts w:ascii="Arial" w:hAnsi="Arial" w:cs="Arial"/>
              </w:rPr>
              <w:t xml:space="preserve">.1.1 - Para as empresas sujeitas à utilização do </w:t>
            </w:r>
            <w:proofErr w:type="spellStart"/>
            <w:r w:rsidRPr="00DD1666">
              <w:rPr>
                <w:rFonts w:ascii="Arial" w:hAnsi="Arial" w:cs="Arial"/>
              </w:rPr>
              <w:t>eSocial</w:t>
            </w:r>
            <w:proofErr w:type="spellEnd"/>
            <w:r w:rsidRPr="00DD1666">
              <w:rPr>
                <w:rFonts w:ascii="Arial" w:hAnsi="Arial" w:cs="Arial"/>
              </w:rPr>
              <w:t xml:space="preserve">, manter atualizada, junto à PETROBRAS, Certidão válida Negativa, </w:t>
            </w:r>
            <w:proofErr w:type="gramStart"/>
            <w:r w:rsidRPr="00DD1666">
              <w:rPr>
                <w:rFonts w:ascii="Arial" w:hAnsi="Arial" w:cs="Arial"/>
              </w:rPr>
              <w:t>ou Positiva</w:t>
            </w:r>
            <w:proofErr w:type="gramEnd"/>
            <w:r w:rsidRPr="00DD1666">
              <w:rPr>
                <w:rFonts w:ascii="Arial" w:hAnsi="Arial" w:cs="Arial"/>
              </w:rPr>
              <w:t xml:space="preserve"> com efeitos de Negativa, de Débitos relativos a Créditos Tributários Federais e à Dívida Ativa da União (CND ou CPEND/CPEN) para fins de comprovação de regularidade com as contribuições previdenciárias. </w:t>
            </w:r>
          </w:p>
          <w:p w14:paraId="07EF4757" w14:textId="662E3E1F"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3.5.1</w:t>
            </w:r>
            <w:r w:rsidR="003253AA">
              <w:rPr>
                <w:rFonts w:ascii="Arial" w:hAnsi="Arial" w:cs="Arial"/>
              </w:rPr>
              <w:t>0</w:t>
            </w:r>
            <w:r w:rsidRPr="00DD1666">
              <w:rPr>
                <w:rFonts w:ascii="Arial" w:hAnsi="Arial" w:cs="Arial"/>
              </w:rPr>
              <w:t xml:space="preserve">.2 - Cópia autenticada da GPS – Guia da Previdência Social quitada com o valor indicado no relatório da GFIP e cópia autenticada do DARF das empresas sujeitas à CPRB – Contribuição Previdenciária sobre a Receita Bruta. </w:t>
            </w:r>
          </w:p>
          <w:p w14:paraId="019088FC" w14:textId="2DCCD4E8"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3.5.1</w:t>
            </w:r>
            <w:r w:rsidR="003253AA">
              <w:rPr>
                <w:rFonts w:ascii="Arial" w:hAnsi="Arial" w:cs="Arial"/>
              </w:rPr>
              <w:t>0</w:t>
            </w:r>
            <w:r w:rsidRPr="00DD1666">
              <w:rPr>
                <w:rFonts w:ascii="Arial" w:hAnsi="Arial" w:cs="Arial"/>
              </w:rPr>
              <w:t xml:space="preserve">.2.1 - Para as empresas sujeitas à utilização do </w:t>
            </w:r>
            <w:proofErr w:type="spellStart"/>
            <w:r w:rsidRPr="00DD1666">
              <w:rPr>
                <w:rFonts w:ascii="Arial" w:hAnsi="Arial" w:cs="Arial"/>
              </w:rPr>
              <w:t>eSocial</w:t>
            </w:r>
            <w:proofErr w:type="spellEnd"/>
            <w:r w:rsidRPr="00DD1666">
              <w:rPr>
                <w:rFonts w:ascii="Arial" w:hAnsi="Arial" w:cs="Arial"/>
              </w:rPr>
              <w:t xml:space="preserve"> e da EFD-</w:t>
            </w:r>
            <w:proofErr w:type="spellStart"/>
            <w:r w:rsidRPr="00DD1666">
              <w:rPr>
                <w:rFonts w:ascii="Arial" w:hAnsi="Arial" w:cs="Arial"/>
              </w:rPr>
              <w:t>Reinf</w:t>
            </w:r>
            <w:proofErr w:type="spellEnd"/>
            <w:r w:rsidRPr="00DD1666">
              <w:rPr>
                <w:rFonts w:ascii="Arial" w:hAnsi="Arial" w:cs="Arial"/>
              </w:rPr>
              <w:t xml:space="preserve">, cópia autenticada do DARF quitado com a composição do documento de arrecadação gerado por meio do sistema </w:t>
            </w:r>
            <w:proofErr w:type="spellStart"/>
            <w:r w:rsidRPr="00DD1666">
              <w:rPr>
                <w:rFonts w:ascii="Arial" w:hAnsi="Arial" w:cs="Arial"/>
              </w:rPr>
              <w:t>DCTFWeb</w:t>
            </w:r>
            <w:proofErr w:type="spellEnd"/>
            <w:r w:rsidRPr="00DD1666">
              <w:rPr>
                <w:rFonts w:ascii="Arial" w:hAnsi="Arial" w:cs="Arial"/>
              </w:rPr>
              <w:t xml:space="preserve">. </w:t>
            </w:r>
          </w:p>
          <w:p w14:paraId="20E3DDC0" w14:textId="63FDB56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3.5.1</w:t>
            </w:r>
            <w:r w:rsidR="003253AA">
              <w:rPr>
                <w:rFonts w:ascii="Arial" w:hAnsi="Arial" w:cs="Arial"/>
              </w:rPr>
              <w:t>0</w:t>
            </w:r>
            <w:r w:rsidRPr="00DD1666">
              <w:rPr>
                <w:rFonts w:ascii="Arial" w:hAnsi="Arial" w:cs="Arial"/>
              </w:rPr>
              <w:t xml:space="preserve">.2.2 - Caso o pagamento tenha sido feito pela internet, deverá ser apresentado o comprovante de pagamento, acompanhado da GPS e/ou DARF. </w:t>
            </w:r>
          </w:p>
          <w:p w14:paraId="60BEDD0D" w14:textId="04A54508"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3.5.1</w:t>
            </w:r>
            <w:r w:rsidR="003253AA">
              <w:rPr>
                <w:rFonts w:ascii="Arial" w:hAnsi="Arial" w:cs="Arial"/>
              </w:rPr>
              <w:t>0</w:t>
            </w:r>
            <w:r w:rsidRPr="00DD1666">
              <w:rPr>
                <w:rFonts w:ascii="Arial" w:hAnsi="Arial" w:cs="Arial"/>
              </w:rPr>
              <w:t xml:space="preserve">.3 - Relatório, arrolando seus empregados, incluídos no custo de mão de obra deste Contrato, que exerçam atividades em condições especiais prejudiciais à saúde ou à integridade física, bem como a atividade específica desempenhada por cada empregado e a discriminação do valor de cada um dos serviços contratados sobre o qual incidirá a alíquota da contribuição adicional. </w:t>
            </w:r>
          </w:p>
          <w:p w14:paraId="153319F3" w14:textId="383EC39A"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lastRenderedPageBreak/>
              <w:t>3.5.1</w:t>
            </w:r>
            <w:r w:rsidR="003253AA">
              <w:rPr>
                <w:rFonts w:ascii="Arial" w:hAnsi="Arial" w:cs="Arial"/>
              </w:rPr>
              <w:t>0</w:t>
            </w:r>
            <w:r w:rsidRPr="00DD1666">
              <w:rPr>
                <w:rFonts w:ascii="Arial" w:hAnsi="Arial" w:cs="Arial"/>
              </w:rPr>
              <w:t>.3.1 - A não apresentação do relatório mencionado no item 3.5.1</w:t>
            </w:r>
            <w:r w:rsidR="003253AA">
              <w:rPr>
                <w:rFonts w:ascii="Arial" w:hAnsi="Arial" w:cs="Arial"/>
              </w:rPr>
              <w:t>0</w:t>
            </w:r>
            <w:r w:rsidRPr="00DD1666">
              <w:rPr>
                <w:rFonts w:ascii="Arial" w:hAnsi="Arial" w:cs="Arial"/>
              </w:rPr>
              <w:t xml:space="preserve">.3 implicará a retenção sobre uma base de cálculo proporcional ao número de empregados sujeitos às atividades em condições especiais prejudiciais à saúde ou à integridade física e o total de empregados vinculados ao Contrato, no caso de ser possível identificar os trabalhadores que desempenhem atividades em condições especiais. </w:t>
            </w:r>
          </w:p>
          <w:p w14:paraId="64772F61" w14:textId="61EF357E"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3.5.1</w:t>
            </w:r>
            <w:r w:rsidR="003253AA">
              <w:rPr>
                <w:rFonts w:ascii="Arial" w:hAnsi="Arial" w:cs="Arial"/>
              </w:rPr>
              <w:t>0</w:t>
            </w:r>
            <w:r w:rsidRPr="00DD1666">
              <w:rPr>
                <w:rFonts w:ascii="Arial" w:hAnsi="Arial" w:cs="Arial"/>
              </w:rPr>
              <w:t>.3.2 - Caso não seja possível identificar os trabalhadores mencionados no item 3.5.1</w:t>
            </w:r>
            <w:r w:rsidR="003253AA">
              <w:rPr>
                <w:rFonts w:ascii="Arial" w:hAnsi="Arial" w:cs="Arial"/>
              </w:rPr>
              <w:t>0</w:t>
            </w:r>
            <w:r w:rsidRPr="00DD1666">
              <w:rPr>
                <w:rFonts w:ascii="Arial" w:hAnsi="Arial" w:cs="Arial"/>
              </w:rPr>
              <w:t xml:space="preserve">.3.1, a retenção se dará sobre o valor correspondente a toda a mão de obra utilizada. </w:t>
            </w:r>
          </w:p>
          <w:p w14:paraId="4B618D9B" w14:textId="19F5A7D3"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3.5.1</w:t>
            </w:r>
            <w:r w:rsidR="003253AA">
              <w:rPr>
                <w:rFonts w:ascii="Arial" w:hAnsi="Arial" w:cs="Arial"/>
              </w:rPr>
              <w:t>0</w:t>
            </w:r>
            <w:r w:rsidRPr="00DD1666">
              <w:rPr>
                <w:rFonts w:ascii="Arial" w:hAnsi="Arial" w:cs="Arial"/>
              </w:rPr>
              <w:t xml:space="preserve">.3.3 - Quando o Contrato indicar a existência de atividades em condições especiais prejudiciais à saúde ou à integridade física, e não existir, no mês, nenhum empregado nessa situação, tal fato deverá ser informado no Relatório, para documentação e comprovação perante a Receita Federal do Brasil (RFB). </w:t>
            </w:r>
          </w:p>
          <w:p w14:paraId="78824653" w14:textId="678AF540"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3.5.1</w:t>
            </w:r>
            <w:r w:rsidR="003253AA">
              <w:rPr>
                <w:rFonts w:ascii="Arial" w:hAnsi="Arial" w:cs="Arial"/>
              </w:rPr>
              <w:t>0</w:t>
            </w:r>
            <w:r w:rsidRPr="00DD1666">
              <w:rPr>
                <w:rFonts w:ascii="Arial" w:hAnsi="Arial" w:cs="Arial"/>
              </w:rPr>
              <w:t xml:space="preserve">.3.4 - A CONTRATADA emitirá nota fiscal ou fatura de prestação de serviços específica para os serviços prestados pelos empregados cuja exposição a agentes nocivos permita a concessão de aposentadoria especial. </w:t>
            </w:r>
          </w:p>
          <w:p w14:paraId="38D0E83F" w14:textId="4D87EA0B"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3.5.1</w:t>
            </w:r>
            <w:r w:rsidR="003253AA">
              <w:rPr>
                <w:rFonts w:ascii="Arial" w:hAnsi="Arial" w:cs="Arial"/>
              </w:rPr>
              <w:t>0</w:t>
            </w:r>
            <w:r w:rsidRPr="00DD1666">
              <w:rPr>
                <w:rFonts w:ascii="Arial" w:hAnsi="Arial" w:cs="Arial"/>
              </w:rPr>
              <w:t>.4 - Não será necessária a apresentação dos documentos mencionados nos itens 3.5.1</w:t>
            </w:r>
            <w:r w:rsidR="003253AA">
              <w:rPr>
                <w:rFonts w:ascii="Arial" w:hAnsi="Arial" w:cs="Arial"/>
              </w:rPr>
              <w:t>0</w:t>
            </w:r>
            <w:r w:rsidRPr="00DD1666">
              <w:rPr>
                <w:rFonts w:ascii="Arial" w:hAnsi="Arial" w:cs="Arial"/>
              </w:rPr>
              <w:t>.1 e 3.5.1</w:t>
            </w:r>
            <w:r w:rsidR="003253AA">
              <w:rPr>
                <w:rFonts w:ascii="Arial" w:hAnsi="Arial" w:cs="Arial"/>
              </w:rPr>
              <w:t>0</w:t>
            </w:r>
            <w:r w:rsidRPr="00DD1666">
              <w:rPr>
                <w:rFonts w:ascii="Arial" w:hAnsi="Arial" w:cs="Arial"/>
              </w:rPr>
              <w:t xml:space="preserve">.2 e subitens, quando da emissão do Relatório de Medição – RM do primeiro evento de pagamento, se não transcorrido o prazo de competência para recolhimento das verbas devidas à Receita Federal do Brasil (RFB), devendo ser entregues os documentos na medição seguinte. </w:t>
            </w:r>
          </w:p>
          <w:p w14:paraId="416A89BC" w14:textId="1EBC41C4" w:rsidR="0052335B" w:rsidRDefault="00095382" w:rsidP="00775E9E">
            <w:pPr>
              <w:pStyle w:val="NormalWeb"/>
              <w:spacing w:before="240" w:beforeAutospacing="0" w:after="240" w:afterAutospacing="0"/>
              <w:jc w:val="both"/>
              <w:rPr>
                <w:rFonts w:ascii="Arial" w:hAnsi="Arial" w:cs="Arial"/>
              </w:rPr>
            </w:pPr>
            <w:r w:rsidRPr="00DD1666">
              <w:rPr>
                <w:rFonts w:ascii="Arial" w:hAnsi="Arial" w:cs="Arial"/>
              </w:rPr>
              <w:t>3.5.1</w:t>
            </w:r>
            <w:r w:rsidR="00FC71A9">
              <w:rPr>
                <w:rFonts w:ascii="Arial" w:hAnsi="Arial" w:cs="Arial"/>
              </w:rPr>
              <w:t>0</w:t>
            </w:r>
            <w:r w:rsidRPr="00DD1666">
              <w:rPr>
                <w:rFonts w:ascii="Arial" w:hAnsi="Arial" w:cs="Arial"/>
              </w:rPr>
              <w:t>.5 - Encerrado o contrato, para a assinatura do Termo de Recebimento Definitivo (TRD), a Contratada deverá apresentar, em até 60 (sessenta) dias, os documentos mencionados nos itens 3.5.1</w:t>
            </w:r>
            <w:r w:rsidR="00FC71A9">
              <w:rPr>
                <w:rFonts w:ascii="Arial" w:hAnsi="Arial" w:cs="Arial"/>
              </w:rPr>
              <w:t>0</w:t>
            </w:r>
            <w:r w:rsidRPr="00DD1666">
              <w:rPr>
                <w:rFonts w:ascii="Arial" w:hAnsi="Arial" w:cs="Arial"/>
              </w:rPr>
              <w:t>.1 e 3.5.1</w:t>
            </w:r>
            <w:r w:rsidR="00FC71A9">
              <w:rPr>
                <w:rFonts w:ascii="Arial" w:hAnsi="Arial" w:cs="Arial"/>
              </w:rPr>
              <w:t>0</w:t>
            </w:r>
            <w:r w:rsidRPr="00DD1666">
              <w:rPr>
                <w:rFonts w:ascii="Arial" w:hAnsi="Arial" w:cs="Arial"/>
              </w:rPr>
              <w:t xml:space="preserve">.2 e subitens referentes ao último mês de medição, sob pena de aplicação das </w:t>
            </w:r>
            <w:r w:rsidR="006731FB">
              <w:rPr>
                <w:rFonts w:ascii="Arial" w:hAnsi="Arial" w:cs="Arial"/>
              </w:rPr>
              <w:t>penalidades</w:t>
            </w:r>
            <w:r w:rsidRPr="00DD1666">
              <w:rPr>
                <w:rFonts w:ascii="Arial" w:hAnsi="Arial" w:cs="Arial"/>
              </w:rPr>
              <w:t xml:space="preserve"> cabíveis. </w:t>
            </w:r>
          </w:p>
          <w:p w14:paraId="2F32CAC3" w14:textId="77777777" w:rsidR="002A36FE"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3.6 - A CONTRATADA deverá manter completo sigilo sobre os dados e informações fornecidos pela PETROBRAS, bem como o de todos os resultados e análises decorrentes da operação com a UNIDADE objeto do presente CONTRATO, conforme CLÁUSULA DÉCIMA NONA - SIGILO, observando, ainda, o disposto no item 3.33. </w:t>
            </w:r>
          </w:p>
          <w:p w14:paraId="4A997008"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3.7 - A CONTRATADA deverá responder pelas infrações que cometer quanto ao direito de autor e de uso de materiais e/ou protegidos por marcas e patentes, bem como quaisquer reclamações resultantes do mau uso que delas fizer, correndo por sua conta o pagamento de qualquer ônus, "</w:t>
            </w:r>
            <w:r w:rsidRPr="00F91FBE">
              <w:rPr>
                <w:rFonts w:ascii="Arial" w:hAnsi="Arial" w:cs="Arial"/>
                <w:i/>
                <w:iCs/>
              </w:rPr>
              <w:t>royalties</w:t>
            </w:r>
            <w:r w:rsidRPr="00DD1666">
              <w:rPr>
                <w:rFonts w:ascii="Arial" w:hAnsi="Arial" w:cs="Arial"/>
              </w:rPr>
              <w:t xml:space="preserve">", taxas, comissões, indenizações e quaisquer outras despesas decorrentes da referida infração, inclusive judiciais. </w:t>
            </w:r>
          </w:p>
          <w:p w14:paraId="7B6BD0E6"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lastRenderedPageBreak/>
              <w:t xml:space="preserve">3.7.1 - As sanções e remédios jurídicos que couberem à Petrobras para fazerem valer os seus direitos objeto deste item 3.7 não se limitarão aos aspectos pecuniários se o seu descumprimento for perpetrado pela EMPRESA SOLIDÁRIA. </w:t>
            </w:r>
          </w:p>
          <w:p w14:paraId="7239FA44" w14:textId="77777777" w:rsidR="002A36FE" w:rsidRDefault="00095382" w:rsidP="00775E9E">
            <w:pPr>
              <w:pStyle w:val="NormalWeb"/>
              <w:spacing w:before="240" w:beforeAutospacing="0" w:after="240" w:afterAutospacing="0"/>
              <w:jc w:val="both"/>
              <w:rPr>
                <w:rFonts w:ascii="Arial" w:hAnsi="Arial" w:cs="Arial"/>
              </w:rPr>
            </w:pPr>
            <w:r w:rsidRPr="00DD1666">
              <w:rPr>
                <w:rFonts w:ascii="Arial" w:hAnsi="Arial" w:cs="Arial"/>
              </w:rPr>
              <w:t>3.8 - A CONTRATADA deverá apresentar, sempre que solicitado e/ou dentro dos prazos requeridos, os documentos constante</w:t>
            </w:r>
            <w:r w:rsidR="00386A16">
              <w:rPr>
                <w:rFonts w:ascii="Arial" w:hAnsi="Arial" w:cs="Arial"/>
              </w:rPr>
              <w:t>s</w:t>
            </w:r>
            <w:r w:rsidRPr="00DD1666">
              <w:rPr>
                <w:rFonts w:ascii="Arial" w:hAnsi="Arial" w:cs="Arial"/>
              </w:rPr>
              <w:t xml:space="preserve"> no </w:t>
            </w:r>
            <w:r w:rsidR="00C56313">
              <w:rPr>
                <w:rFonts w:ascii="Arial" w:hAnsi="Arial" w:cs="Arial"/>
              </w:rPr>
              <w:t>ANEXO</w:t>
            </w:r>
            <w:r w:rsidRPr="00DD1666">
              <w:rPr>
                <w:rFonts w:ascii="Arial" w:hAnsi="Arial" w:cs="Arial"/>
              </w:rPr>
              <w:t xml:space="preserve"> D.</w:t>
            </w:r>
            <w:r>
              <w:rPr>
                <w:rFonts w:ascii="Arial" w:hAnsi="Arial" w:cs="Arial"/>
              </w:rPr>
              <w:t xml:space="preserve"> </w:t>
            </w:r>
          </w:p>
          <w:p w14:paraId="35430681" w14:textId="16298971" w:rsidR="002A36FE" w:rsidRDefault="00095382" w:rsidP="00775E9E">
            <w:pPr>
              <w:pStyle w:val="NormalWeb"/>
              <w:spacing w:before="240" w:beforeAutospacing="0" w:after="240" w:afterAutospacing="0"/>
              <w:jc w:val="both"/>
              <w:rPr>
                <w:rFonts w:ascii="Arial" w:hAnsi="Arial" w:cs="Arial"/>
              </w:rPr>
            </w:pPr>
            <w:r>
              <w:rPr>
                <w:rFonts w:ascii="Arial" w:hAnsi="Arial" w:cs="Arial"/>
              </w:rPr>
              <w:t xml:space="preserve">3.9 - Substituição - </w:t>
            </w:r>
            <w:r w:rsidR="00D5183D" w:rsidRPr="00D5183D">
              <w:rPr>
                <w:rFonts w:ascii="Arial" w:hAnsi="Arial" w:cs="Arial"/>
              </w:rPr>
              <w:t>Para os bens que não são escopo de fornecimento da Petrobras,</w:t>
            </w:r>
            <w:r w:rsidR="00946D06">
              <w:rPr>
                <w:rFonts w:ascii="Arial" w:hAnsi="Arial" w:cs="Arial"/>
              </w:rPr>
              <w:t xml:space="preserve"> </w:t>
            </w:r>
            <w:r w:rsidR="003E1E3F">
              <w:rPr>
                <w:rFonts w:ascii="Arial" w:hAnsi="Arial" w:cs="Arial"/>
              </w:rPr>
              <w:t>incluindo o fornecimento de Bens Operacionais e Sobressalentes de Operação conforme itens 3.49.1.1</w:t>
            </w:r>
            <w:r w:rsidR="0079500A">
              <w:rPr>
                <w:rFonts w:ascii="Arial" w:hAnsi="Arial" w:cs="Arial"/>
              </w:rPr>
              <w:t xml:space="preserve"> e 3.49.1.5 deste CONTRATO, </w:t>
            </w:r>
            <w:r w:rsidR="00946D06">
              <w:rPr>
                <w:rFonts w:ascii="Arial" w:hAnsi="Arial" w:cs="Arial"/>
              </w:rPr>
              <w:t>o</w:t>
            </w:r>
            <w:r>
              <w:rPr>
                <w:rFonts w:ascii="Arial" w:hAnsi="Arial" w:cs="Arial"/>
              </w:rPr>
              <w:t xml:space="preserve"> custo de reposição dos materiais e acessórios necessários </w:t>
            </w:r>
            <w:r w:rsidR="00E15787">
              <w:rPr>
                <w:rFonts w:ascii="Arial" w:hAnsi="Arial" w:cs="Arial"/>
              </w:rPr>
              <w:t>à adequada prestação de serviços</w:t>
            </w:r>
            <w:r>
              <w:rPr>
                <w:rFonts w:ascii="Arial" w:hAnsi="Arial" w:cs="Arial"/>
              </w:rPr>
              <w:t xml:space="preserve"> correrão por conta da CONTRATADA</w:t>
            </w:r>
            <w:r w:rsidR="000376A2">
              <w:rPr>
                <w:rFonts w:ascii="Arial" w:hAnsi="Arial" w:cs="Arial"/>
              </w:rPr>
              <w:t>, co</w:t>
            </w:r>
            <w:r w:rsidR="00B020D7">
              <w:rPr>
                <w:rFonts w:ascii="Arial" w:hAnsi="Arial" w:cs="Arial"/>
              </w:rPr>
              <w:t>nforme A</w:t>
            </w:r>
            <w:r w:rsidR="0024066C">
              <w:rPr>
                <w:rFonts w:ascii="Arial" w:hAnsi="Arial" w:cs="Arial"/>
              </w:rPr>
              <w:t>NEXO B</w:t>
            </w:r>
            <w:r>
              <w:rPr>
                <w:rFonts w:ascii="Arial" w:hAnsi="Arial" w:cs="Arial"/>
              </w:rPr>
              <w:t xml:space="preserve">. </w:t>
            </w:r>
          </w:p>
          <w:p w14:paraId="675D49D1" w14:textId="77777777" w:rsidR="002A36FE" w:rsidRDefault="00095382" w:rsidP="00775E9E">
            <w:pPr>
              <w:pStyle w:val="NormalWeb"/>
              <w:spacing w:before="240" w:beforeAutospacing="0" w:after="240" w:afterAutospacing="0"/>
              <w:jc w:val="both"/>
              <w:rPr>
                <w:rFonts w:ascii="Arial" w:hAnsi="Arial" w:cs="Arial"/>
              </w:rPr>
            </w:pPr>
            <w:r>
              <w:rPr>
                <w:rFonts w:ascii="Arial" w:hAnsi="Arial" w:cs="Arial"/>
              </w:rPr>
              <w:t>3.9.1 - O custo de reposição acima referido abrange todas e qua</w:t>
            </w:r>
            <w:r w:rsidR="00E15787">
              <w:rPr>
                <w:rFonts w:ascii="Arial" w:hAnsi="Arial" w:cs="Arial"/>
              </w:rPr>
              <w:t>isquer despesas, inclusive</w:t>
            </w:r>
            <w:r>
              <w:rPr>
                <w:rFonts w:ascii="Arial" w:hAnsi="Arial" w:cs="Arial"/>
              </w:rPr>
              <w:t xml:space="preserve"> impostos e taxas devidos</w:t>
            </w:r>
            <w:r w:rsidR="00E15787">
              <w:rPr>
                <w:rFonts w:ascii="Arial" w:hAnsi="Arial" w:cs="Arial"/>
              </w:rPr>
              <w:t xml:space="preserve"> desde a aquisição de materiais</w:t>
            </w:r>
            <w:r>
              <w:rPr>
                <w:rFonts w:ascii="Arial" w:hAnsi="Arial" w:cs="Arial"/>
              </w:rPr>
              <w:t xml:space="preserve"> até a colocação destes na UNIDADE, excetuando-se as despesas de transporte entre o porto de operação das embarcações de apoio e a UNIDADE, que deverá ser realizado nos termos da CLÁUSULA QUARTA - OBRIGAÇÕES DA PETROBRAS. </w:t>
            </w:r>
          </w:p>
          <w:p w14:paraId="00E5D7A8" w14:textId="77777777" w:rsidR="002A36FE" w:rsidRPr="00775E9E" w:rsidRDefault="00095382" w:rsidP="00775E9E">
            <w:pPr>
              <w:pStyle w:val="NormalWeb"/>
              <w:spacing w:before="240" w:beforeAutospacing="0" w:after="240" w:afterAutospacing="0"/>
              <w:jc w:val="both"/>
              <w:rPr>
                <w:rFonts w:ascii="Arial" w:hAnsi="Arial" w:cs="Arial"/>
              </w:rPr>
            </w:pPr>
            <w:r w:rsidRPr="00E66770">
              <w:rPr>
                <w:rFonts w:ascii="Arial" w:hAnsi="Arial" w:cs="Arial"/>
              </w:rPr>
              <w:t>3</w:t>
            </w:r>
            <w:r w:rsidRPr="003A678B">
              <w:rPr>
                <w:rFonts w:ascii="Arial" w:hAnsi="Arial" w:cs="Arial"/>
              </w:rPr>
              <w:t>.10</w:t>
            </w:r>
            <w:r w:rsidRPr="00775E9E">
              <w:rPr>
                <w:rFonts w:ascii="Arial" w:hAnsi="Arial" w:cs="Arial"/>
              </w:rPr>
              <w:t xml:space="preserve"> </w:t>
            </w:r>
            <w:r w:rsidR="00E80A40" w:rsidRPr="003A678B">
              <w:rPr>
                <w:rFonts w:ascii="Arial" w:hAnsi="Arial" w:cs="Arial"/>
              </w:rPr>
              <w:t>- NÃO APLICÁVEL.</w:t>
            </w:r>
          </w:p>
          <w:p w14:paraId="0C8EFDC2" w14:textId="77777777" w:rsidR="002A36FE" w:rsidRPr="00775E9E" w:rsidRDefault="00095382" w:rsidP="00775E9E">
            <w:pPr>
              <w:pStyle w:val="NormalWeb"/>
              <w:spacing w:before="240" w:beforeAutospacing="0" w:after="240" w:afterAutospacing="0"/>
              <w:jc w:val="both"/>
              <w:rPr>
                <w:rFonts w:ascii="Arial" w:hAnsi="Arial" w:cs="Arial"/>
              </w:rPr>
            </w:pPr>
            <w:r w:rsidRPr="003A678B">
              <w:rPr>
                <w:rFonts w:ascii="Arial" w:hAnsi="Arial" w:cs="Arial"/>
              </w:rPr>
              <w:t>3.11</w:t>
            </w:r>
            <w:r w:rsidRPr="00775E9E">
              <w:rPr>
                <w:rFonts w:ascii="Arial" w:hAnsi="Arial" w:cs="Arial"/>
              </w:rPr>
              <w:t xml:space="preserve"> </w:t>
            </w:r>
            <w:r w:rsidR="00E80A40" w:rsidRPr="003A678B">
              <w:rPr>
                <w:rFonts w:ascii="Arial" w:hAnsi="Arial" w:cs="Arial"/>
              </w:rPr>
              <w:t>- NÃO APLICÁVEL.</w:t>
            </w:r>
          </w:p>
          <w:p w14:paraId="64A9B805" w14:textId="77777777" w:rsidR="002A36FE" w:rsidRPr="003A678B" w:rsidRDefault="00095382" w:rsidP="00775E9E">
            <w:pPr>
              <w:pStyle w:val="NormalWeb"/>
              <w:spacing w:before="240" w:beforeAutospacing="0" w:after="240" w:afterAutospacing="0"/>
              <w:jc w:val="both"/>
              <w:rPr>
                <w:rFonts w:ascii="Arial" w:hAnsi="Arial" w:cs="Arial"/>
              </w:rPr>
            </w:pPr>
            <w:r w:rsidRPr="003A678B">
              <w:rPr>
                <w:rFonts w:ascii="Arial" w:hAnsi="Arial" w:cs="Arial"/>
              </w:rPr>
              <w:t xml:space="preserve">3.12 - A armazenagem a bordo da UNIDADE, bem como o manuseio a bordo entre a UNIDADE e barcos de apoio, de materiais, equipamentos, aditivos químicos pertencentes à PETROBRAS ou a terceiros a serviço da PETROBRAS, será de responsabilidade da CONTRATADA. </w:t>
            </w:r>
          </w:p>
          <w:p w14:paraId="5E05742A" w14:textId="77777777" w:rsidR="002A36FE" w:rsidRPr="003A678B" w:rsidRDefault="00095382" w:rsidP="00775E9E">
            <w:pPr>
              <w:pStyle w:val="NormalWeb"/>
              <w:spacing w:before="240" w:beforeAutospacing="0" w:after="240" w:afterAutospacing="0"/>
              <w:jc w:val="both"/>
              <w:rPr>
                <w:rFonts w:ascii="Arial" w:hAnsi="Arial" w:cs="Arial"/>
              </w:rPr>
            </w:pPr>
            <w:r w:rsidRPr="003A678B">
              <w:rPr>
                <w:rFonts w:ascii="Arial" w:hAnsi="Arial" w:cs="Arial"/>
              </w:rPr>
              <w:t xml:space="preserve">3.12.1 - A CONTRATADA não será responsável pela perda destes bens ou danos aos mesmos causados pela PETROBRAS ou terceiros a serviço da PETROBRAS (incluindo danos decorrentes de informação incorreta fornecida à CONTRATADA). </w:t>
            </w:r>
          </w:p>
          <w:p w14:paraId="12465769" w14:textId="77777777" w:rsidR="002A36FE" w:rsidRDefault="00095382" w:rsidP="00775E9E">
            <w:pPr>
              <w:pStyle w:val="NormalWeb"/>
              <w:spacing w:before="240" w:beforeAutospacing="0" w:after="240" w:afterAutospacing="0"/>
              <w:jc w:val="both"/>
              <w:rPr>
                <w:rFonts w:ascii="Arial" w:hAnsi="Arial" w:cs="Arial"/>
              </w:rPr>
            </w:pPr>
            <w:r w:rsidRPr="003A678B">
              <w:rPr>
                <w:rFonts w:ascii="Arial" w:hAnsi="Arial" w:cs="Arial"/>
              </w:rPr>
              <w:t xml:space="preserve">3.13 </w:t>
            </w:r>
            <w:r w:rsidR="00904966" w:rsidRPr="003A678B">
              <w:rPr>
                <w:rFonts w:ascii="Arial" w:hAnsi="Arial" w:cs="Arial"/>
              </w:rPr>
              <w:t>–</w:t>
            </w:r>
            <w:r w:rsidRPr="003A678B">
              <w:rPr>
                <w:rFonts w:ascii="Arial" w:hAnsi="Arial" w:cs="Arial"/>
              </w:rPr>
              <w:t xml:space="preserve"> </w:t>
            </w:r>
            <w:r w:rsidR="00224CF2" w:rsidRPr="003A678B">
              <w:rPr>
                <w:rFonts w:ascii="Arial" w:hAnsi="Arial" w:cs="Arial"/>
              </w:rPr>
              <w:t>Pré-Operação</w:t>
            </w:r>
            <w:r w:rsidR="00904966" w:rsidRPr="003A678B">
              <w:rPr>
                <w:rFonts w:ascii="Arial" w:hAnsi="Arial" w:cs="Arial"/>
              </w:rPr>
              <w:t xml:space="preserve"> e </w:t>
            </w:r>
            <w:r w:rsidRPr="003A678B">
              <w:rPr>
                <w:rFonts w:ascii="Arial" w:hAnsi="Arial" w:cs="Arial"/>
              </w:rPr>
              <w:t>Operação -</w:t>
            </w:r>
            <w:r w:rsidRPr="00DD1666">
              <w:rPr>
                <w:rFonts w:ascii="Arial" w:hAnsi="Arial" w:cs="Arial"/>
              </w:rPr>
              <w:t xml:space="preserve"> Prestar os serviços objeto deste CONTRATO utilizando a UNIDADE e os equipamentos nela existentes, observando as demais condições e Anexos deste CONTRATO, dentro dos padrões internacionais recomendados para os serviços desta natureza, bem como dentro dos prazos e condições estabelecidos neste CONTRATO. </w:t>
            </w:r>
          </w:p>
          <w:p w14:paraId="2F941D0E" w14:textId="77777777" w:rsidR="002A36FE" w:rsidRDefault="00095382" w:rsidP="00775E9E">
            <w:pPr>
              <w:pStyle w:val="NormalWeb"/>
              <w:spacing w:before="240" w:beforeAutospacing="0" w:after="240" w:afterAutospacing="0"/>
              <w:jc w:val="both"/>
              <w:rPr>
                <w:rFonts w:ascii="Arial" w:hAnsi="Arial" w:cs="Arial"/>
              </w:rPr>
            </w:pPr>
            <w:r w:rsidRPr="00DD1666">
              <w:rPr>
                <w:rFonts w:ascii="Arial" w:hAnsi="Arial" w:cs="Arial"/>
              </w:rPr>
              <w:t>3.13.1 - Padrões de Segurança - A CONTRATADA conduzirá os serviços em rigorosa conformidade com os padrões internacionais de segurança para trabalhos dessa natureza, visando a proteção do meio ambiente, de pessoal, materiais e equipamentos de sua propriedade, da PETROBRAS e de terceiros e responsabilizando-se pelas infrações cometidas.</w:t>
            </w:r>
            <w:r>
              <w:rPr>
                <w:rFonts w:ascii="Arial" w:hAnsi="Arial" w:cs="Arial"/>
              </w:rPr>
              <w:t xml:space="preserve"> </w:t>
            </w:r>
          </w:p>
          <w:p w14:paraId="7C3307D0" w14:textId="5B15DA40" w:rsidR="00211986" w:rsidRPr="003A678B" w:rsidRDefault="00211986" w:rsidP="00775E9E">
            <w:pPr>
              <w:pStyle w:val="NormalWeb"/>
              <w:spacing w:before="240" w:beforeAutospacing="0" w:after="240" w:afterAutospacing="0"/>
              <w:jc w:val="both"/>
              <w:rPr>
                <w:rFonts w:ascii="Arial" w:hAnsi="Arial" w:cs="Arial"/>
              </w:rPr>
            </w:pPr>
            <w:r w:rsidRPr="003A678B">
              <w:rPr>
                <w:rFonts w:ascii="Arial" w:hAnsi="Arial" w:cs="Arial"/>
              </w:rPr>
              <w:lastRenderedPageBreak/>
              <w:t>3.13.1.</w:t>
            </w:r>
            <w:r w:rsidR="00FC71A9">
              <w:rPr>
                <w:rFonts w:ascii="Arial" w:hAnsi="Arial" w:cs="Arial"/>
              </w:rPr>
              <w:t>1</w:t>
            </w:r>
            <w:r w:rsidRPr="003A678B">
              <w:rPr>
                <w:rFonts w:ascii="Arial" w:hAnsi="Arial" w:cs="Arial"/>
              </w:rPr>
              <w:t xml:space="preserve"> - Cumprir e fazer com que seu pessoal cumpra as disciplinas, regulamentos e normas de seguran</w:t>
            </w:r>
            <w:r w:rsidR="00E15787">
              <w:rPr>
                <w:rFonts w:ascii="Arial" w:hAnsi="Arial" w:cs="Arial"/>
              </w:rPr>
              <w:t>ça e demais normas da PETROBRAS</w:t>
            </w:r>
            <w:r w:rsidRPr="003A678B">
              <w:rPr>
                <w:rFonts w:ascii="Arial" w:hAnsi="Arial" w:cs="Arial"/>
              </w:rPr>
              <w:t xml:space="preserve"> em vigor e legislação pertinente, observadas as disposições do </w:t>
            </w:r>
            <w:r w:rsidR="00C56313" w:rsidRPr="003A678B">
              <w:rPr>
                <w:rFonts w:ascii="Arial" w:hAnsi="Arial" w:cs="Arial"/>
              </w:rPr>
              <w:t>ANEXO D</w:t>
            </w:r>
            <w:r w:rsidRPr="003A678B">
              <w:rPr>
                <w:rFonts w:ascii="Arial" w:hAnsi="Arial" w:cs="Arial"/>
              </w:rPr>
              <w:t xml:space="preserve">. </w:t>
            </w:r>
          </w:p>
          <w:p w14:paraId="4CBFBA96" w14:textId="1395F557" w:rsidR="00211986" w:rsidRPr="002A5568" w:rsidRDefault="00211986" w:rsidP="00775E9E">
            <w:pPr>
              <w:pStyle w:val="NormalWeb"/>
              <w:spacing w:before="240" w:beforeAutospacing="0" w:after="240" w:afterAutospacing="0"/>
              <w:jc w:val="both"/>
              <w:rPr>
                <w:rFonts w:ascii="Arial" w:hAnsi="Arial" w:cs="Arial"/>
              </w:rPr>
            </w:pPr>
            <w:r w:rsidRPr="00775E9E">
              <w:rPr>
                <w:rFonts w:ascii="Arial" w:hAnsi="Arial" w:cs="Arial"/>
              </w:rPr>
              <w:t>3.13.1.</w:t>
            </w:r>
            <w:r w:rsidR="00FC71A9">
              <w:rPr>
                <w:rFonts w:ascii="Arial" w:hAnsi="Arial" w:cs="Arial"/>
              </w:rPr>
              <w:t>1</w:t>
            </w:r>
            <w:r w:rsidRPr="00775E9E">
              <w:rPr>
                <w:rFonts w:ascii="Arial" w:hAnsi="Arial" w:cs="Arial"/>
              </w:rPr>
              <w:t>.1</w:t>
            </w:r>
            <w:r w:rsidR="00AF6D24" w:rsidRPr="00775E9E">
              <w:rPr>
                <w:rFonts w:ascii="Arial" w:hAnsi="Arial" w:cs="Arial"/>
              </w:rPr>
              <w:t xml:space="preserve"> - </w:t>
            </w:r>
            <w:r w:rsidRPr="002A5568">
              <w:rPr>
                <w:rFonts w:ascii="Arial" w:hAnsi="Arial" w:cs="Arial"/>
              </w:rPr>
              <w:t>Até o</w:t>
            </w:r>
            <w:r w:rsidR="002D31BC" w:rsidRPr="002A5568">
              <w:rPr>
                <w:rFonts w:ascii="Arial" w:hAnsi="Arial" w:cs="Arial"/>
              </w:rPr>
              <w:t xml:space="preserve"> </w:t>
            </w:r>
            <w:r w:rsidR="00D27F05">
              <w:rPr>
                <w:rFonts w:ascii="Arial" w:hAnsi="Arial" w:cs="Arial"/>
              </w:rPr>
              <w:t>72</w:t>
            </w:r>
            <w:r w:rsidR="002D31BC" w:rsidRPr="002A5568">
              <w:rPr>
                <w:rFonts w:ascii="Arial" w:hAnsi="Arial" w:cs="Arial"/>
              </w:rPr>
              <w:t>º (</w:t>
            </w:r>
            <w:r w:rsidR="00FB4F6B">
              <w:rPr>
                <w:rFonts w:ascii="Arial" w:hAnsi="Arial" w:cs="Arial"/>
              </w:rPr>
              <w:t>Septuagésimo</w:t>
            </w:r>
            <w:r w:rsidR="00C263C5">
              <w:rPr>
                <w:rFonts w:ascii="Arial" w:hAnsi="Arial" w:cs="Arial"/>
              </w:rPr>
              <w:t xml:space="preserve"> se</w:t>
            </w:r>
            <w:r w:rsidR="00FB4F6B">
              <w:rPr>
                <w:rFonts w:ascii="Arial" w:hAnsi="Arial" w:cs="Arial"/>
              </w:rPr>
              <w:t>gund</w:t>
            </w:r>
            <w:r w:rsidR="00C263C5">
              <w:rPr>
                <w:rFonts w:ascii="Arial" w:hAnsi="Arial" w:cs="Arial"/>
              </w:rPr>
              <w:t>o</w:t>
            </w:r>
            <w:r w:rsidR="002D31BC" w:rsidRPr="002A5568">
              <w:rPr>
                <w:rFonts w:ascii="Arial" w:hAnsi="Arial" w:cs="Arial"/>
              </w:rPr>
              <w:t>) mês dos serviços de Operação previstos nesse</w:t>
            </w:r>
            <w:r w:rsidR="003C61BE" w:rsidRPr="002A5568">
              <w:rPr>
                <w:rFonts w:ascii="Arial" w:hAnsi="Arial" w:cs="Arial"/>
              </w:rPr>
              <w:t xml:space="preserve"> Contrato</w:t>
            </w:r>
            <w:r w:rsidRPr="002A5568">
              <w:rPr>
                <w:rFonts w:ascii="Arial" w:hAnsi="Arial" w:cs="Arial"/>
              </w:rPr>
              <w:t xml:space="preserve">, deverão ser obedecidas, notadamente, as normas de segurança da CONTRATADA, desde que </w:t>
            </w:r>
            <w:proofErr w:type="gramStart"/>
            <w:r w:rsidRPr="002A5568">
              <w:rPr>
                <w:rFonts w:ascii="Arial" w:hAnsi="Arial" w:cs="Arial"/>
              </w:rPr>
              <w:t>as mesmas</w:t>
            </w:r>
            <w:proofErr w:type="gramEnd"/>
            <w:r w:rsidRPr="002A5568">
              <w:rPr>
                <w:rFonts w:ascii="Arial" w:hAnsi="Arial" w:cs="Arial"/>
              </w:rPr>
              <w:t xml:space="preserve"> estejam em conformidade com padrões internacionais de segurança em operações offshore, adotados no Brasil (MARPOL e SOLAS) e a legislação brasileira sobre o assunto.</w:t>
            </w:r>
          </w:p>
          <w:p w14:paraId="7265E86D" w14:textId="289CEBB7" w:rsidR="003168C9" w:rsidRPr="00775E9E" w:rsidRDefault="00211986" w:rsidP="00775E9E">
            <w:pPr>
              <w:pStyle w:val="NormalWeb"/>
              <w:spacing w:before="240" w:beforeAutospacing="0" w:after="240" w:afterAutospacing="0"/>
              <w:jc w:val="both"/>
              <w:rPr>
                <w:rFonts w:ascii="Arial" w:hAnsi="Arial" w:cs="Arial"/>
              </w:rPr>
            </w:pPr>
            <w:r w:rsidRPr="002A5568">
              <w:rPr>
                <w:rFonts w:ascii="Arial" w:hAnsi="Arial" w:cs="Arial"/>
              </w:rPr>
              <w:t>3.13.1.</w:t>
            </w:r>
            <w:r w:rsidR="00FC71A9">
              <w:rPr>
                <w:rFonts w:ascii="Arial" w:hAnsi="Arial" w:cs="Arial"/>
              </w:rPr>
              <w:t>1</w:t>
            </w:r>
            <w:r w:rsidRPr="002A5568">
              <w:rPr>
                <w:rFonts w:ascii="Arial" w:hAnsi="Arial" w:cs="Arial"/>
              </w:rPr>
              <w:t>.2</w:t>
            </w:r>
            <w:r w:rsidR="00AF6D24" w:rsidRPr="002A5568">
              <w:rPr>
                <w:rFonts w:ascii="Arial" w:hAnsi="Arial" w:cs="Arial"/>
              </w:rPr>
              <w:t xml:space="preserve"> - </w:t>
            </w:r>
            <w:r w:rsidR="003168C9" w:rsidRPr="002A5568">
              <w:rPr>
                <w:rFonts w:ascii="Arial" w:hAnsi="Arial" w:cs="Arial"/>
              </w:rPr>
              <w:t xml:space="preserve">A partir do </w:t>
            </w:r>
            <w:r w:rsidR="00FB4F6B">
              <w:rPr>
                <w:rFonts w:ascii="Arial" w:hAnsi="Arial" w:cs="Arial"/>
              </w:rPr>
              <w:t>72</w:t>
            </w:r>
            <w:r w:rsidR="00FB4F6B" w:rsidRPr="002A5568">
              <w:rPr>
                <w:rFonts w:ascii="Arial" w:hAnsi="Arial" w:cs="Arial"/>
              </w:rPr>
              <w:t>º (</w:t>
            </w:r>
            <w:r w:rsidR="00FB4F6B">
              <w:rPr>
                <w:rFonts w:ascii="Arial" w:hAnsi="Arial" w:cs="Arial"/>
              </w:rPr>
              <w:t>Septuagésimo segundo</w:t>
            </w:r>
            <w:r w:rsidR="00FB4F6B" w:rsidRPr="002A5568">
              <w:rPr>
                <w:rFonts w:ascii="Arial" w:hAnsi="Arial" w:cs="Arial"/>
              </w:rPr>
              <w:t xml:space="preserve">) </w:t>
            </w:r>
            <w:r w:rsidR="003168C9" w:rsidRPr="002A5568">
              <w:rPr>
                <w:rFonts w:ascii="Arial" w:hAnsi="Arial" w:cs="Arial"/>
              </w:rPr>
              <w:t>mês</w:t>
            </w:r>
            <w:r w:rsidR="002D31BC" w:rsidRPr="002A5568">
              <w:rPr>
                <w:rFonts w:ascii="Arial" w:hAnsi="Arial" w:cs="Arial"/>
              </w:rPr>
              <w:t xml:space="preserve"> dos serviços de Operação</w:t>
            </w:r>
            <w:r w:rsidR="003168C9" w:rsidRPr="002A5568">
              <w:rPr>
                <w:rFonts w:ascii="Arial" w:hAnsi="Arial" w:cs="Arial"/>
              </w:rPr>
              <w:t xml:space="preserve">, deverão ser obedecidas </w:t>
            </w:r>
            <w:r w:rsidR="00097508">
              <w:rPr>
                <w:rFonts w:ascii="Arial" w:hAnsi="Arial" w:cs="Arial"/>
              </w:rPr>
              <w:t xml:space="preserve">exclusivamente </w:t>
            </w:r>
            <w:r w:rsidR="003168C9" w:rsidRPr="002A5568">
              <w:rPr>
                <w:rFonts w:ascii="Arial" w:hAnsi="Arial" w:cs="Arial"/>
              </w:rPr>
              <w:t xml:space="preserve">as normas </w:t>
            </w:r>
            <w:r w:rsidR="00097508">
              <w:rPr>
                <w:rFonts w:ascii="Arial" w:hAnsi="Arial" w:cs="Arial"/>
              </w:rPr>
              <w:t xml:space="preserve">e padrões </w:t>
            </w:r>
            <w:r w:rsidR="003168C9" w:rsidRPr="002A5568">
              <w:rPr>
                <w:rFonts w:ascii="Arial" w:hAnsi="Arial" w:cs="Arial"/>
              </w:rPr>
              <w:t>de segurança da PETROBRAS</w:t>
            </w:r>
            <w:r w:rsidR="003168C9" w:rsidRPr="00775E9E">
              <w:rPr>
                <w:rFonts w:ascii="Arial" w:hAnsi="Arial" w:cs="Arial"/>
              </w:rPr>
              <w:t>, conforme definido no Plano de Transferência da Unidade.</w:t>
            </w:r>
          </w:p>
          <w:p w14:paraId="4A9298EE" w14:textId="0145B555"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3.13.1.</w:t>
            </w:r>
            <w:r w:rsidR="00FC71A9">
              <w:rPr>
                <w:rFonts w:ascii="Arial" w:hAnsi="Arial" w:cs="Arial"/>
              </w:rPr>
              <w:t>2</w:t>
            </w:r>
            <w:r w:rsidRPr="00DD1666">
              <w:rPr>
                <w:rFonts w:ascii="Arial" w:hAnsi="Arial" w:cs="Arial"/>
              </w:rPr>
              <w:t xml:space="preserve"> - A CONTRATADA deverá manter atualizado plano de emergência prevendo todas as ações necessárias para restabelecer as condições normais de operação, combate a incêndios ou vazamentos e abandono da UNIDADE. O plano de emergência da UNIDADE deverá estar de acordo com o Plano de Contingência da PETROBRAS. </w:t>
            </w:r>
          </w:p>
          <w:p w14:paraId="7501BBB3" w14:textId="3AF28621"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3.13.1.</w:t>
            </w:r>
            <w:r w:rsidR="00FC71A9">
              <w:rPr>
                <w:rFonts w:ascii="Arial" w:hAnsi="Arial" w:cs="Arial"/>
              </w:rPr>
              <w:t>3</w:t>
            </w:r>
            <w:r w:rsidRPr="00DD1666">
              <w:rPr>
                <w:rFonts w:ascii="Arial" w:hAnsi="Arial" w:cs="Arial"/>
              </w:rPr>
              <w:t xml:space="preserve"> - Manter os seus empregados uniformizados na cor laranja, vermelha ou outra cor berrante, identificados pelo nome ou logotipo da CONTRATADA estampado em uniforme retardante ao fogo (RF) e utilizando os equipamentos de proteção individual adequados à execução dos serviços contratados. </w:t>
            </w:r>
          </w:p>
          <w:p w14:paraId="5E8AA8AD" w14:textId="77777777" w:rsidR="003E760D"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3.13.2 - Informar à PETROBRAS, de imediato, a ocorrência de </w:t>
            </w:r>
            <w:r w:rsidR="0052335B" w:rsidRPr="00DD1666">
              <w:rPr>
                <w:rFonts w:ascii="Arial" w:hAnsi="Arial" w:cs="Arial"/>
              </w:rPr>
              <w:t>acidente (</w:t>
            </w:r>
            <w:r w:rsidRPr="00DD1666">
              <w:rPr>
                <w:rFonts w:ascii="Arial" w:hAnsi="Arial" w:cs="Arial"/>
              </w:rPr>
              <w:t xml:space="preserve">s). </w:t>
            </w:r>
            <w:r w:rsidRPr="00260387">
              <w:rPr>
                <w:rFonts w:ascii="Arial" w:hAnsi="Arial" w:cs="Arial"/>
              </w:rPr>
              <w:t xml:space="preserve">O disposto neste item aplica-se a todo o pessoal a bordo da UNIDADE. </w:t>
            </w:r>
          </w:p>
          <w:p w14:paraId="0875EF5C"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3.13.3 </w:t>
            </w:r>
            <w:r w:rsidRPr="00515217">
              <w:rPr>
                <w:rFonts w:ascii="Arial" w:hAnsi="Arial" w:cs="Arial"/>
              </w:rPr>
              <w:t>- Arcar com os custos de programação extra de helicóptero ou embarcação, por necessidade da CONTRATADA, bem como os custos da perda da viagem, decorrentes do não comparecimento do pessoal da CONTRATADA para embarque no local, na data e hora acordada entre a PETROBRAS e a CONTRATADA, assim como os custos de embarque de pessoal não cadastrado no sistema PETROBRAS</w:t>
            </w:r>
            <w:r w:rsidR="002F682D" w:rsidRPr="00515217">
              <w:rPr>
                <w:rFonts w:ascii="Arial" w:hAnsi="Arial" w:cs="Arial"/>
              </w:rPr>
              <w:t xml:space="preserve"> e custos de programação de voo extra de passageiros após o horário limite definido pela </w:t>
            </w:r>
            <w:r w:rsidR="002F5929" w:rsidRPr="0052335B">
              <w:rPr>
                <w:rFonts w:ascii="Arial" w:hAnsi="Arial" w:cs="Arial"/>
              </w:rPr>
              <w:t>PETROBRAS</w:t>
            </w:r>
            <w:r w:rsidR="002F682D" w:rsidRPr="00515217">
              <w:rPr>
                <w:rFonts w:ascii="Arial" w:hAnsi="Arial" w:cs="Arial"/>
              </w:rPr>
              <w:t xml:space="preserve"> (Requisição de Transporte Extra)</w:t>
            </w:r>
            <w:r w:rsidR="002F682D" w:rsidRPr="0052335B">
              <w:rPr>
                <w:rFonts w:ascii="Arial" w:hAnsi="Arial" w:cs="Arial"/>
              </w:rPr>
              <w:t xml:space="preserve"> decorrentes de falha de programação da CONTRATADA</w:t>
            </w:r>
            <w:r w:rsidRPr="00515217">
              <w:rPr>
                <w:rFonts w:ascii="Arial" w:hAnsi="Arial" w:cs="Arial"/>
              </w:rPr>
              <w:t>.</w:t>
            </w:r>
            <w:r w:rsidRPr="00DD1666">
              <w:rPr>
                <w:rFonts w:ascii="Arial" w:hAnsi="Arial" w:cs="Arial"/>
              </w:rPr>
              <w:t xml:space="preserve"> Programação extra de helicóptero significa qualquer </w:t>
            </w:r>
            <w:r w:rsidR="003A678B" w:rsidRPr="00DD1666">
              <w:rPr>
                <w:rFonts w:ascii="Arial" w:hAnsi="Arial" w:cs="Arial"/>
              </w:rPr>
              <w:t>voo</w:t>
            </w:r>
            <w:r w:rsidRPr="00DD1666">
              <w:rPr>
                <w:rFonts w:ascii="Arial" w:hAnsi="Arial" w:cs="Arial"/>
              </w:rPr>
              <w:t xml:space="preserve"> solicitado que não seja da programação regular da unidade (tabela de </w:t>
            </w:r>
            <w:r w:rsidR="003A678B" w:rsidRPr="00DD1666">
              <w:rPr>
                <w:rFonts w:ascii="Arial" w:hAnsi="Arial" w:cs="Arial"/>
              </w:rPr>
              <w:t>voos</w:t>
            </w:r>
            <w:r w:rsidRPr="00DD1666">
              <w:rPr>
                <w:rFonts w:ascii="Arial" w:hAnsi="Arial" w:cs="Arial"/>
              </w:rPr>
              <w:t xml:space="preserve"> de troca de turma e eventuais), independentemente de quem seja(m) o(s) passageiro(s). </w:t>
            </w:r>
          </w:p>
          <w:p w14:paraId="2F6C4F39" w14:textId="77777777" w:rsidR="0052335B" w:rsidRDefault="006174D7" w:rsidP="00775E9E">
            <w:pPr>
              <w:pStyle w:val="NormalWeb"/>
              <w:spacing w:before="240" w:beforeAutospacing="0" w:after="240" w:afterAutospacing="0"/>
              <w:jc w:val="both"/>
              <w:rPr>
                <w:rFonts w:ascii="Arial" w:hAnsi="Arial" w:cs="Arial"/>
              </w:rPr>
            </w:pPr>
            <w:r w:rsidRPr="00775E9E">
              <w:rPr>
                <w:rFonts w:ascii="Arial" w:hAnsi="Arial" w:cs="Arial"/>
              </w:rPr>
              <w:t xml:space="preserve">3.13.3.1 - </w:t>
            </w:r>
            <w:r w:rsidR="003378EC" w:rsidRPr="003378EC">
              <w:rPr>
                <w:rFonts w:ascii="Arial" w:hAnsi="Arial" w:cs="Arial"/>
              </w:rPr>
              <w:t>Em caso de programação extra de helicóptero será cobra</w:t>
            </w:r>
            <w:r w:rsidR="003378EC">
              <w:rPr>
                <w:rFonts w:ascii="Arial" w:hAnsi="Arial" w:cs="Arial"/>
              </w:rPr>
              <w:t xml:space="preserve">do, por passageiro, o valor de </w:t>
            </w:r>
            <w:r w:rsidR="003378EC" w:rsidRPr="003378EC">
              <w:rPr>
                <w:rFonts w:ascii="Arial" w:hAnsi="Arial" w:cs="Arial"/>
              </w:rPr>
              <w:t xml:space="preserve">R$ 3.600,00 (TRÊS </w:t>
            </w:r>
            <w:r w:rsidR="003378EC">
              <w:rPr>
                <w:rFonts w:ascii="Arial" w:hAnsi="Arial" w:cs="Arial"/>
              </w:rPr>
              <w:t xml:space="preserve">MIL E SEISSENTOS REAIS), sendo o valor mínimo de </w:t>
            </w:r>
            <w:r w:rsidR="003378EC" w:rsidRPr="003378EC">
              <w:rPr>
                <w:rFonts w:ascii="Arial" w:hAnsi="Arial" w:cs="Arial"/>
              </w:rPr>
              <w:t>R$ 32.400,00 (TRINTA E</w:t>
            </w:r>
            <w:r w:rsidR="003378EC">
              <w:rPr>
                <w:rFonts w:ascii="Arial" w:hAnsi="Arial" w:cs="Arial"/>
              </w:rPr>
              <w:t xml:space="preserve"> DOIS MIL E QUATROCENTOS REAIS)</w:t>
            </w:r>
            <w:r w:rsidR="003378EC" w:rsidRPr="003378EC">
              <w:rPr>
                <w:rFonts w:ascii="Arial" w:hAnsi="Arial" w:cs="Arial"/>
              </w:rPr>
              <w:t>, equiv</w:t>
            </w:r>
            <w:r w:rsidR="003378EC">
              <w:rPr>
                <w:rFonts w:ascii="Arial" w:hAnsi="Arial" w:cs="Arial"/>
              </w:rPr>
              <w:t>alente a uma lotação mínima de 9 (NOVE)</w:t>
            </w:r>
            <w:r w:rsidR="003378EC" w:rsidRPr="003378EC">
              <w:rPr>
                <w:rFonts w:ascii="Arial" w:hAnsi="Arial" w:cs="Arial"/>
              </w:rPr>
              <w:t xml:space="preserve"> passageiros. Tal valor será atualizado conforme CLÁUSULA SEXTA - REAJUSTAMENTO DE PREÇOS.</w:t>
            </w:r>
          </w:p>
          <w:p w14:paraId="69281D63" w14:textId="77777777" w:rsidR="002A36FE" w:rsidRPr="00775E9E" w:rsidRDefault="00095382" w:rsidP="00775E9E">
            <w:pPr>
              <w:pStyle w:val="NormalWeb"/>
              <w:spacing w:before="240" w:beforeAutospacing="0" w:after="240" w:afterAutospacing="0"/>
              <w:jc w:val="both"/>
              <w:rPr>
                <w:rFonts w:ascii="Arial" w:hAnsi="Arial" w:cs="Arial"/>
              </w:rPr>
            </w:pPr>
            <w:r w:rsidRPr="00DD1666">
              <w:rPr>
                <w:rFonts w:ascii="Arial" w:hAnsi="Arial" w:cs="Arial"/>
              </w:rPr>
              <w:lastRenderedPageBreak/>
              <w:t xml:space="preserve">3.13.4 - A CONTRATADA será responsável pelo transporte aéreo ou marítimo de seus materiais, água industrial ou potável e combustível antes do início do CONTRATO, conforme definido no item 2.3. </w:t>
            </w:r>
          </w:p>
          <w:p w14:paraId="42FC5D72"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3.13.5 - A CONTRATADA deverá adotar procedimentos que minimizem o consumo de combustíveis e água industrial, sem prejuízo das operações. </w:t>
            </w:r>
          </w:p>
          <w:p w14:paraId="6699A944"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3.13.6 - A CONTRATADA utilizará além de água do mar, água industrial para limpeza da UNIDADE, com critério, de modo a evitar consumos elevados. </w:t>
            </w:r>
          </w:p>
          <w:p w14:paraId="2FFF8127" w14:textId="770E175F" w:rsidR="004F54A1" w:rsidRPr="00775E9E"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3.13.7 - A </w:t>
            </w:r>
            <w:r w:rsidRPr="00D567EC">
              <w:rPr>
                <w:rFonts w:ascii="Arial" w:hAnsi="Arial" w:cs="Arial"/>
              </w:rPr>
              <w:t xml:space="preserve">operação, movimentação e administração da UNIDADE </w:t>
            </w:r>
            <w:r w:rsidR="00EC5D54">
              <w:rPr>
                <w:rFonts w:ascii="Arial" w:hAnsi="Arial" w:cs="Arial"/>
              </w:rPr>
              <w:t>ficarão</w:t>
            </w:r>
            <w:r w:rsidRPr="00D567EC">
              <w:rPr>
                <w:rFonts w:ascii="Arial" w:hAnsi="Arial" w:cs="Arial"/>
              </w:rPr>
              <w:t xml:space="preserve"> sob </w:t>
            </w:r>
            <w:r w:rsidR="001D79AA">
              <w:rPr>
                <w:rFonts w:ascii="Arial" w:hAnsi="Arial" w:cs="Arial"/>
              </w:rPr>
              <w:t xml:space="preserve">responsabilidade </w:t>
            </w:r>
            <w:r w:rsidRPr="00D567EC">
              <w:rPr>
                <w:rFonts w:ascii="Arial" w:hAnsi="Arial" w:cs="Arial"/>
              </w:rPr>
              <w:t xml:space="preserve">da CONTRATADA ou de seus </w:t>
            </w:r>
            <w:r w:rsidR="00D93E4F" w:rsidRPr="00D567EC">
              <w:rPr>
                <w:rFonts w:ascii="Arial" w:hAnsi="Arial" w:cs="Arial"/>
              </w:rPr>
              <w:t xml:space="preserve">prepostos </w:t>
            </w:r>
            <w:r w:rsidR="00D93E4F" w:rsidRPr="002A5568">
              <w:rPr>
                <w:rFonts w:ascii="Arial" w:hAnsi="Arial" w:cs="Arial"/>
              </w:rPr>
              <w:t>até</w:t>
            </w:r>
            <w:r w:rsidR="00D70335" w:rsidRPr="002A5568">
              <w:rPr>
                <w:rFonts w:ascii="Arial" w:hAnsi="Arial" w:cs="Arial"/>
              </w:rPr>
              <w:t xml:space="preserve"> o </w:t>
            </w:r>
            <w:r w:rsidR="00973690">
              <w:rPr>
                <w:rFonts w:ascii="Arial" w:hAnsi="Arial" w:cs="Arial"/>
              </w:rPr>
              <w:t>72</w:t>
            </w:r>
            <w:r w:rsidR="00973690" w:rsidRPr="002A5568">
              <w:rPr>
                <w:rFonts w:ascii="Arial" w:hAnsi="Arial" w:cs="Arial"/>
              </w:rPr>
              <w:t>º (</w:t>
            </w:r>
            <w:r w:rsidR="00973690">
              <w:rPr>
                <w:rFonts w:ascii="Arial" w:hAnsi="Arial" w:cs="Arial"/>
              </w:rPr>
              <w:t>Septuagésimo segundo</w:t>
            </w:r>
            <w:r w:rsidR="00973690" w:rsidRPr="002A5568">
              <w:rPr>
                <w:rFonts w:ascii="Arial" w:hAnsi="Arial" w:cs="Arial"/>
              </w:rPr>
              <w:t xml:space="preserve">) </w:t>
            </w:r>
            <w:r w:rsidR="00D70335" w:rsidRPr="002A5568">
              <w:rPr>
                <w:rFonts w:ascii="Arial" w:hAnsi="Arial" w:cs="Arial"/>
              </w:rPr>
              <w:t xml:space="preserve">mês </w:t>
            </w:r>
            <w:r w:rsidR="004F54A1" w:rsidRPr="002A5568">
              <w:rPr>
                <w:rFonts w:ascii="Arial" w:hAnsi="Arial" w:cs="Arial"/>
              </w:rPr>
              <w:t xml:space="preserve">do </w:t>
            </w:r>
            <w:r w:rsidR="004F54A1" w:rsidRPr="00D567EC">
              <w:rPr>
                <w:rFonts w:ascii="Arial" w:hAnsi="Arial" w:cs="Arial"/>
              </w:rPr>
              <w:t>Início da Prestação de Serviços de Operação e Manutenção da Unidade.</w:t>
            </w:r>
          </w:p>
          <w:p w14:paraId="780A7AC6" w14:textId="77777777" w:rsidR="002A36FE" w:rsidRPr="00DD1666" w:rsidRDefault="00095382" w:rsidP="00775E9E">
            <w:pPr>
              <w:pStyle w:val="NormalWeb"/>
              <w:spacing w:before="240" w:beforeAutospacing="0" w:after="240" w:afterAutospacing="0"/>
              <w:jc w:val="both"/>
              <w:rPr>
                <w:rFonts w:ascii="Arial" w:hAnsi="Arial" w:cs="Arial"/>
              </w:rPr>
            </w:pPr>
            <w:r w:rsidRPr="00D567EC">
              <w:rPr>
                <w:rFonts w:ascii="Arial" w:hAnsi="Arial" w:cs="Arial"/>
              </w:rPr>
              <w:t>3.13.8 - Incluir nos seus procedimentos de abandono da UNIDADE a sistemática de remoção</w:t>
            </w:r>
            <w:r w:rsidRPr="00DD1666">
              <w:rPr>
                <w:rFonts w:ascii="Arial" w:hAnsi="Arial" w:cs="Arial"/>
              </w:rPr>
              <w:t xml:space="preserve"> do disco de gravação de dados do sistema central de operação e supervisão, requeridos na </w:t>
            </w:r>
            <w:r w:rsidR="00D567EC">
              <w:rPr>
                <w:rFonts w:ascii="Arial" w:hAnsi="Arial" w:cs="Arial"/>
              </w:rPr>
              <w:t>“</w:t>
            </w:r>
            <w:r w:rsidRPr="00950A4F">
              <w:rPr>
                <w:rFonts w:ascii="Arial" w:hAnsi="Arial" w:cs="Arial"/>
                <w:i/>
                <w:iCs/>
              </w:rPr>
              <w:t xml:space="preserve">General </w:t>
            </w:r>
            <w:proofErr w:type="spellStart"/>
            <w:r w:rsidRPr="00950A4F">
              <w:rPr>
                <w:rFonts w:ascii="Arial" w:hAnsi="Arial" w:cs="Arial"/>
                <w:i/>
                <w:iCs/>
              </w:rPr>
              <w:t>Technical</w:t>
            </w:r>
            <w:proofErr w:type="spellEnd"/>
            <w:r w:rsidRPr="00950A4F">
              <w:rPr>
                <w:rFonts w:ascii="Arial" w:hAnsi="Arial" w:cs="Arial"/>
                <w:i/>
                <w:iCs/>
              </w:rPr>
              <w:t xml:space="preserve"> </w:t>
            </w:r>
            <w:proofErr w:type="spellStart"/>
            <w:r w:rsidRPr="00950A4F">
              <w:rPr>
                <w:rFonts w:ascii="Arial" w:hAnsi="Arial" w:cs="Arial"/>
                <w:i/>
                <w:iCs/>
              </w:rPr>
              <w:t>Description</w:t>
            </w:r>
            <w:proofErr w:type="spellEnd"/>
            <w:r w:rsidR="00D567EC" w:rsidRPr="00775E9E">
              <w:rPr>
                <w:rFonts w:ascii="Arial" w:hAnsi="Arial" w:cs="Arial"/>
              </w:rPr>
              <w:t>”</w:t>
            </w:r>
            <w:r w:rsidRPr="00DD1666">
              <w:rPr>
                <w:rFonts w:ascii="Arial" w:hAnsi="Arial" w:cs="Arial"/>
              </w:rPr>
              <w:t xml:space="preserve"> (ANEXO C), para auxiliar na análise de eventuais acidentes. </w:t>
            </w:r>
          </w:p>
          <w:p w14:paraId="4514F451" w14:textId="2093C784" w:rsidR="002A36FE" w:rsidRDefault="00095382" w:rsidP="00775E9E">
            <w:pPr>
              <w:pStyle w:val="NormalWeb"/>
              <w:spacing w:before="240" w:beforeAutospacing="0" w:after="240" w:afterAutospacing="0"/>
              <w:jc w:val="both"/>
              <w:rPr>
                <w:rFonts w:ascii="Arial" w:hAnsi="Arial" w:cs="Arial"/>
              </w:rPr>
            </w:pPr>
            <w:r w:rsidRPr="00DD1666">
              <w:rPr>
                <w:rFonts w:ascii="Arial" w:hAnsi="Arial" w:cs="Arial"/>
              </w:rPr>
              <w:t>3.14 - A CONTRATADA deverá executar a bordo as análises necessárias</w:t>
            </w:r>
            <w:r w:rsidR="00321E2C">
              <w:rPr>
                <w:rFonts w:ascii="Arial" w:hAnsi="Arial" w:cs="Arial"/>
              </w:rPr>
              <w:t xml:space="preserve"> e/ou solicitadas pela PETROBRAS para atendimento de solicitações de terceiros vinculadas à operação, manutenção, segurança ou logística,</w:t>
            </w:r>
            <w:r w:rsidRPr="00DD1666">
              <w:rPr>
                <w:rFonts w:ascii="Arial" w:hAnsi="Arial" w:cs="Arial"/>
              </w:rPr>
              <w:t xml:space="preserve"> mencionadas no item </w:t>
            </w:r>
            <w:proofErr w:type="spellStart"/>
            <w:r w:rsidRPr="00950A4F">
              <w:rPr>
                <w:rFonts w:ascii="Arial" w:hAnsi="Arial" w:cs="Arial"/>
                <w:i/>
                <w:iCs/>
              </w:rPr>
              <w:t>Laboratory</w:t>
            </w:r>
            <w:proofErr w:type="spellEnd"/>
            <w:r w:rsidRPr="00DD1666">
              <w:rPr>
                <w:rFonts w:ascii="Arial" w:hAnsi="Arial" w:cs="Arial"/>
              </w:rPr>
              <w:t xml:space="preserve"> da </w:t>
            </w:r>
            <w:r w:rsidR="00D567EC">
              <w:rPr>
                <w:rFonts w:ascii="Arial" w:hAnsi="Arial" w:cs="Arial"/>
              </w:rPr>
              <w:t>“</w:t>
            </w:r>
            <w:r w:rsidRPr="00950A4F">
              <w:rPr>
                <w:rFonts w:ascii="Arial" w:hAnsi="Arial" w:cs="Arial"/>
                <w:i/>
                <w:iCs/>
              </w:rPr>
              <w:t xml:space="preserve">General </w:t>
            </w:r>
            <w:proofErr w:type="spellStart"/>
            <w:r w:rsidRPr="00950A4F">
              <w:rPr>
                <w:rFonts w:ascii="Arial" w:hAnsi="Arial" w:cs="Arial"/>
                <w:i/>
                <w:iCs/>
              </w:rPr>
              <w:t>Technical</w:t>
            </w:r>
            <w:proofErr w:type="spellEnd"/>
            <w:r w:rsidRPr="00950A4F">
              <w:rPr>
                <w:rFonts w:ascii="Arial" w:hAnsi="Arial" w:cs="Arial"/>
                <w:i/>
                <w:iCs/>
              </w:rPr>
              <w:t xml:space="preserve"> </w:t>
            </w:r>
            <w:proofErr w:type="spellStart"/>
            <w:r w:rsidRPr="00950A4F">
              <w:rPr>
                <w:rFonts w:ascii="Arial" w:hAnsi="Arial" w:cs="Arial"/>
                <w:i/>
                <w:iCs/>
              </w:rPr>
              <w:t>Description</w:t>
            </w:r>
            <w:proofErr w:type="spellEnd"/>
            <w:r w:rsidR="00D567EC" w:rsidRPr="00775E9E">
              <w:rPr>
                <w:rFonts w:ascii="Arial" w:hAnsi="Arial" w:cs="Arial"/>
              </w:rPr>
              <w:t>”</w:t>
            </w:r>
            <w:r w:rsidRPr="00DD1666">
              <w:rPr>
                <w:rFonts w:ascii="Arial" w:hAnsi="Arial" w:cs="Arial"/>
              </w:rPr>
              <w:t xml:space="preserve"> (ANEXO C), mantendo laboratório adequado para estes fins.</w:t>
            </w:r>
          </w:p>
          <w:p w14:paraId="735CCABF" w14:textId="1483EFA0" w:rsidR="00D876F2" w:rsidRPr="00DD1666" w:rsidRDefault="00D876F2" w:rsidP="00775E9E">
            <w:pPr>
              <w:pStyle w:val="NormalWeb"/>
              <w:spacing w:before="240" w:after="240"/>
              <w:jc w:val="both"/>
              <w:rPr>
                <w:rFonts w:ascii="Arial" w:hAnsi="Arial" w:cs="Arial"/>
              </w:rPr>
            </w:pPr>
            <w:r w:rsidRPr="00D876F2">
              <w:rPr>
                <w:rFonts w:ascii="Arial" w:hAnsi="Arial" w:cs="Arial"/>
              </w:rPr>
              <w:t>3.14.1 - A CONTRATADA deve registrar os resultados das análises químicas no software de gerenciamento de análises químicas providenciado pela PETROBRAS. A CONTRATADA poderá ter acesso ao software para registro, a critério da PETROBRAS. Caso não seja concedido pela PETROBRAS acesso para efetuar o registro, a CONTRATADA deverá prover à PETROBRAS os resultados das análises em formato a ser estabelecido pela PETROBRAS.</w:t>
            </w:r>
          </w:p>
          <w:p w14:paraId="4FEDA0F7" w14:textId="77777777" w:rsidR="002A36FE" w:rsidRDefault="00095382" w:rsidP="00775E9E">
            <w:pPr>
              <w:pStyle w:val="NormalWeb"/>
              <w:spacing w:before="240" w:beforeAutospacing="0" w:after="240" w:afterAutospacing="0"/>
              <w:jc w:val="both"/>
              <w:rPr>
                <w:rFonts w:ascii="Arial" w:hAnsi="Arial" w:cs="Arial"/>
              </w:rPr>
            </w:pPr>
            <w:r w:rsidRPr="00DD1666">
              <w:rPr>
                <w:rFonts w:ascii="Arial" w:hAnsi="Arial" w:cs="Arial"/>
              </w:rPr>
              <w:t>3.15 - Manter na UNIDADE uma enfermaria, com pelo menos 2 (dois) leitos, dotada de equipamentos e medicamentos necessários ao pronto atendimento a enfermos e acidentados, conforme estabelecido pela Capitania dos Portos, estando essa enfermaria sujeita a inspeções periódicas por parte da PETROBRAS.</w:t>
            </w:r>
            <w:r>
              <w:rPr>
                <w:rFonts w:ascii="Arial" w:hAnsi="Arial" w:cs="Arial"/>
              </w:rPr>
              <w:t xml:space="preserve"> </w:t>
            </w:r>
          </w:p>
          <w:p w14:paraId="6A44FFE4" w14:textId="27A449B4" w:rsidR="002A36FE"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3.16 - </w:t>
            </w:r>
            <w:r w:rsidR="00786905" w:rsidRPr="000A52E9">
              <w:rPr>
                <w:rStyle w:val="nfase"/>
                <w:rFonts w:ascii="Arial" w:hAnsi="Arial" w:cs="Arial"/>
                <w:i w:val="0"/>
                <w:iCs w:val="0"/>
                <w:color w:val="000000"/>
                <w:shd w:val="clear" w:color="auto" w:fill="FFFFFF"/>
              </w:rPr>
              <w:t>Custear integralmente Plano Privado de Assistência à Saúde para todos os seus empregados indicados nos termos do item 3.5.9, bem como para seus dependentes, nos termos do item 3.16.2 “e”, divulgando a esses empregados o benefício e as normas que o regem e comprovando à PETROBRAS o atendimento</w:t>
            </w:r>
            <w:r w:rsidR="00786905" w:rsidRPr="00DD1666">
              <w:rPr>
                <w:rFonts w:ascii="Arial" w:hAnsi="Arial" w:cs="Arial"/>
              </w:rPr>
              <w:t xml:space="preserve"> </w:t>
            </w:r>
          </w:p>
          <w:p w14:paraId="5FB0D5FA" w14:textId="77777777" w:rsidR="00751C08" w:rsidRPr="00751C08" w:rsidRDefault="00751C08" w:rsidP="00751C08">
            <w:pPr>
              <w:pStyle w:val="NormalWeb"/>
              <w:spacing w:before="60" w:beforeAutospacing="0" w:after="0" w:afterAutospacing="0"/>
              <w:jc w:val="both"/>
              <w:rPr>
                <w:rFonts w:ascii="Arial" w:hAnsi="Arial" w:cs="Arial"/>
                <w:i/>
              </w:rPr>
            </w:pPr>
            <w:r w:rsidRPr="000A52E9">
              <w:rPr>
                <w:rStyle w:val="nfase"/>
                <w:rFonts w:ascii="Arial" w:hAnsi="Arial" w:cs="Arial"/>
                <w:i w:val="0"/>
                <w:iCs w:val="0"/>
                <w:color w:val="000000"/>
                <w:shd w:val="clear" w:color="auto" w:fill="FFFFFF"/>
              </w:rPr>
              <w:t>3.16.1 – O empregado poderá participar, a título de coparticipação, com até 25% do custo dos atendimentos previstos no rol da ANS para o Plano Ambulatorial. </w:t>
            </w:r>
          </w:p>
          <w:p w14:paraId="571228CC" w14:textId="77777777" w:rsidR="00751C08" w:rsidRPr="00DD1666" w:rsidRDefault="00751C08" w:rsidP="00775E9E">
            <w:pPr>
              <w:pStyle w:val="NormalWeb"/>
              <w:spacing w:before="240" w:beforeAutospacing="0" w:after="240" w:afterAutospacing="0"/>
              <w:jc w:val="both"/>
              <w:rPr>
                <w:rFonts w:ascii="Arial" w:hAnsi="Arial" w:cs="Arial"/>
              </w:rPr>
            </w:pPr>
          </w:p>
          <w:p w14:paraId="7419B7B3" w14:textId="0B0FB27F"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3.16.</w:t>
            </w:r>
            <w:r w:rsidR="00DC22DD">
              <w:rPr>
                <w:rFonts w:ascii="Arial" w:hAnsi="Arial" w:cs="Arial"/>
              </w:rPr>
              <w:t>2</w:t>
            </w:r>
            <w:r w:rsidRPr="00DD1666">
              <w:rPr>
                <w:rFonts w:ascii="Arial" w:hAnsi="Arial" w:cs="Arial"/>
              </w:rPr>
              <w:t xml:space="preserve"> - O Plano Privado de Assistência à Saúde deve atender, no mínimo, aos seguintes critérios: </w:t>
            </w:r>
          </w:p>
          <w:p w14:paraId="19A9411F" w14:textId="77777777" w:rsidR="002A36FE" w:rsidRPr="00DD1666" w:rsidRDefault="00E15787" w:rsidP="00E15787">
            <w:pPr>
              <w:pStyle w:val="NormalWeb"/>
              <w:spacing w:before="120" w:beforeAutospacing="0" w:after="120" w:afterAutospacing="0"/>
              <w:jc w:val="both"/>
              <w:rPr>
                <w:rFonts w:ascii="Arial" w:hAnsi="Arial" w:cs="Arial"/>
              </w:rPr>
            </w:pPr>
            <w:r>
              <w:rPr>
                <w:rFonts w:ascii="Arial" w:hAnsi="Arial" w:cs="Arial"/>
              </w:rPr>
              <w:t xml:space="preserve">a) </w:t>
            </w:r>
            <w:r w:rsidR="00095382" w:rsidRPr="00DD1666">
              <w:rPr>
                <w:rFonts w:ascii="Arial" w:hAnsi="Arial" w:cs="Arial"/>
              </w:rPr>
              <w:t xml:space="preserve">Possuir registro da Operadora e do produto (Plano de Saúde) na Agência Nacional de Saúde Complementar – ANS; </w:t>
            </w:r>
          </w:p>
          <w:p w14:paraId="0D33F5BE" w14:textId="77777777" w:rsidR="002A36FE" w:rsidRPr="00DD1666" w:rsidRDefault="00095382" w:rsidP="00E15787">
            <w:pPr>
              <w:pStyle w:val="NormalWeb"/>
              <w:spacing w:before="120" w:beforeAutospacing="0" w:after="120" w:afterAutospacing="0"/>
              <w:jc w:val="both"/>
              <w:rPr>
                <w:rFonts w:ascii="Arial" w:hAnsi="Arial" w:cs="Arial"/>
              </w:rPr>
            </w:pPr>
            <w:r w:rsidRPr="00DD1666">
              <w:rPr>
                <w:rFonts w:ascii="Arial" w:hAnsi="Arial" w:cs="Arial"/>
              </w:rPr>
              <w:t xml:space="preserve">b) Regime ou tipo de contratação: Coletivo Empresarial, conforme descrito na regulamentação pela ANS; </w:t>
            </w:r>
          </w:p>
          <w:p w14:paraId="1D672556" w14:textId="3D723D7F" w:rsidR="002A36FE" w:rsidRPr="00DD1666" w:rsidRDefault="00095382" w:rsidP="00E15787">
            <w:pPr>
              <w:pStyle w:val="NormalWeb"/>
              <w:spacing w:before="120" w:beforeAutospacing="0" w:after="120" w:afterAutospacing="0"/>
              <w:jc w:val="both"/>
              <w:rPr>
                <w:rFonts w:ascii="Arial" w:hAnsi="Arial" w:cs="Arial"/>
              </w:rPr>
            </w:pPr>
            <w:r w:rsidRPr="00DD1666">
              <w:rPr>
                <w:rFonts w:ascii="Arial" w:hAnsi="Arial" w:cs="Arial"/>
              </w:rPr>
              <w:t xml:space="preserve">c) Modelo de assistência: </w:t>
            </w:r>
            <w:r w:rsidR="00A04C9E" w:rsidRPr="000A52E9">
              <w:rPr>
                <w:rStyle w:val="nfase"/>
                <w:rFonts w:ascii="Arial" w:hAnsi="Arial" w:cs="Arial"/>
                <w:i w:val="0"/>
                <w:iCs w:val="0"/>
                <w:color w:val="000000"/>
                <w:shd w:val="clear" w:color="auto" w:fill="FFFFFF"/>
              </w:rPr>
              <w:t>Plano referência com cobertura assistencial ambulatorial e hospitalar compreendendo obstetrícia e plano odontológico conforme definido na legislação vigente</w:t>
            </w:r>
            <w:r w:rsidR="00A04C9E" w:rsidRPr="000A52E9" w:rsidDel="00A04C9E">
              <w:rPr>
                <w:rFonts w:ascii="Arial" w:hAnsi="Arial" w:cs="Arial"/>
                <w:i/>
              </w:rPr>
              <w:t xml:space="preserve"> </w:t>
            </w:r>
          </w:p>
          <w:p w14:paraId="19100745" w14:textId="77777777" w:rsidR="002A36FE" w:rsidRDefault="00095382" w:rsidP="00E15787">
            <w:pPr>
              <w:pStyle w:val="NormalWeb"/>
              <w:spacing w:before="120" w:beforeAutospacing="0" w:after="120" w:afterAutospacing="0"/>
              <w:jc w:val="both"/>
              <w:rPr>
                <w:rFonts w:ascii="Arial" w:hAnsi="Arial" w:cs="Arial"/>
              </w:rPr>
            </w:pPr>
            <w:r w:rsidRPr="00DD1666">
              <w:rPr>
                <w:rFonts w:ascii="Arial" w:hAnsi="Arial" w:cs="Arial"/>
              </w:rPr>
              <w:t xml:space="preserve">d) Abrangência Geográfica: a critério da CONTRATADA, garantindo abrangência mínima no local da realização do trabalho. </w:t>
            </w:r>
          </w:p>
          <w:p w14:paraId="2BE40AC2" w14:textId="15E19527" w:rsidR="001D7EDB" w:rsidRPr="001D7EDB" w:rsidRDefault="001D7EDB" w:rsidP="001D7EDB">
            <w:pPr>
              <w:pStyle w:val="NormalWeb"/>
              <w:spacing w:before="60" w:beforeAutospacing="0" w:after="0" w:afterAutospacing="0"/>
              <w:jc w:val="both"/>
              <w:rPr>
                <w:rFonts w:ascii="Arial" w:hAnsi="Arial" w:cs="Arial"/>
                <w:i/>
                <w:iCs/>
              </w:rPr>
            </w:pPr>
            <w:r w:rsidRPr="000A52E9">
              <w:rPr>
                <w:rFonts w:ascii="Arial" w:hAnsi="Arial" w:cs="Arial"/>
                <w:i/>
                <w:iCs/>
              </w:rPr>
              <w:t xml:space="preserve">e) </w:t>
            </w:r>
            <w:r w:rsidRPr="000A52E9">
              <w:rPr>
                <w:rStyle w:val="nfase"/>
                <w:rFonts w:ascii="Arial" w:hAnsi="Arial" w:cs="Arial"/>
                <w:i w:val="0"/>
                <w:color w:val="000000"/>
                <w:shd w:val="clear" w:color="auto" w:fill="FFFFFF"/>
              </w:rPr>
              <w:t>Extensivo ao cônjuge / companheiro(a), filhos e/ou enteados legalmente dependentes até 21 anos.</w:t>
            </w:r>
            <w:r w:rsidRPr="001D7EDB">
              <w:rPr>
                <w:rFonts w:ascii="Arial" w:hAnsi="Arial" w:cs="Arial"/>
                <w:i/>
                <w:iCs/>
              </w:rPr>
              <w:t xml:space="preserve"> </w:t>
            </w:r>
          </w:p>
          <w:p w14:paraId="16F3B04B"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3.16.2 - Divulgar o benefício e as normas que o regem a todos os seus empregados vinculados ao presente contrato. </w:t>
            </w:r>
          </w:p>
          <w:p w14:paraId="1DBEF900"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3.16.3 - Apresentar à Fiscalização, sempre que solicitada, a comprovação da manutenção do Plano de Saúde, nos termos do item 3.16 deste Contrato. </w:t>
            </w:r>
          </w:p>
          <w:p w14:paraId="426340FA"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3.17 - Emitir Comunicação de Acidente do Trabalho – CAT, nas condições e prazos legais, em caso de acidente de trabalho ocorrido com seu pessoal envolvido na execução dos serviços. </w:t>
            </w:r>
          </w:p>
          <w:p w14:paraId="74C097B3" w14:textId="28837C4A"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3.17.1 - Informar à PETROBRAS, imediatamente após tomar conhecimento, qualquer acidente de trabalho com seus empregados ou com empregados de suas subcontratadas ou </w:t>
            </w:r>
            <w:r w:rsidR="005A6CA8" w:rsidRPr="00DD1666">
              <w:rPr>
                <w:rFonts w:ascii="Arial" w:hAnsi="Arial" w:cs="Arial"/>
              </w:rPr>
              <w:t>cessionárias envolvidas</w:t>
            </w:r>
            <w:r w:rsidRPr="00DD1666">
              <w:rPr>
                <w:rFonts w:ascii="Arial" w:hAnsi="Arial" w:cs="Arial"/>
              </w:rPr>
              <w:t xml:space="preserve"> na execução dos serviços. </w:t>
            </w:r>
          </w:p>
          <w:p w14:paraId="1B88A8EA"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3.17.2 - A PETROBRAS se reserva o direito de fiscalizar o cumprimento da obrigação prevista no item 3.17, podendo exigir da CONTRATADA a comprovação de que emitiu a Comunicação de Acidente do Trabalho - CAT, nas condições e nos prazos legais. </w:t>
            </w:r>
          </w:p>
          <w:p w14:paraId="64C4C849"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3.17.3 - Garantir que nenhum empregado de seu quadro, por ação ou omissão, oculte, participe da ocultação ou tolere que seja ocultado acidente de trabalho ocorrido em decorrência da execução deste Contrato. </w:t>
            </w:r>
          </w:p>
          <w:p w14:paraId="6C4489F5" w14:textId="77777777" w:rsidR="002A36FE" w:rsidRPr="00DD1666" w:rsidRDefault="00095382" w:rsidP="00775E9E">
            <w:pPr>
              <w:pStyle w:val="NormalWeb"/>
              <w:spacing w:before="240" w:beforeAutospacing="0" w:after="240" w:afterAutospacing="0"/>
              <w:jc w:val="both"/>
              <w:rPr>
                <w:rFonts w:ascii="Arial" w:hAnsi="Arial" w:cs="Arial"/>
              </w:rPr>
            </w:pPr>
            <w:r w:rsidRPr="00DD1666">
              <w:rPr>
                <w:rFonts w:ascii="Arial" w:hAnsi="Arial" w:cs="Arial"/>
              </w:rPr>
              <w:t xml:space="preserve">3.18 - Facilitar e não obstar a ação de fiscalização pela PETROBRAS quanto ao cumprimento das obrigações previstas nos itens 3.17 e 3.17.1, podendo ser-lhe exigida a comprovação de que ela, </w:t>
            </w:r>
            <w:proofErr w:type="gramStart"/>
            <w:r w:rsidRPr="00DD1666">
              <w:rPr>
                <w:rFonts w:ascii="Arial" w:hAnsi="Arial" w:cs="Arial"/>
              </w:rPr>
              <w:t>sua subcontratada ou cessionária emitiram</w:t>
            </w:r>
            <w:proofErr w:type="gramEnd"/>
            <w:r w:rsidRPr="00DD1666">
              <w:rPr>
                <w:rFonts w:ascii="Arial" w:hAnsi="Arial" w:cs="Arial"/>
              </w:rPr>
              <w:t xml:space="preserve"> a Comunicação de Acidente do Trabalho – CAT, nas condições e nos prazos legais. </w:t>
            </w:r>
          </w:p>
          <w:p w14:paraId="1C6D7C5C" w14:textId="77777777" w:rsidR="00AA1FFA" w:rsidRDefault="00095382" w:rsidP="00775E9E">
            <w:pPr>
              <w:pStyle w:val="NormalWeb"/>
              <w:spacing w:before="240" w:beforeAutospacing="0" w:after="240" w:afterAutospacing="0"/>
              <w:jc w:val="both"/>
              <w:rPr>
                <w:rFonts w:ascii="Arial" w:hAnsi="Arial" w:cs="Arial"/>
              </w:rPr>
            </w:pPr>
            <w:r w:rsidRPr="00DD1666">
              <w:rPr>
                <w:rFonts w:ascii="Arial" w:hAnsi="Arial" w:cs="Arial"/>
              </w:rPr>
              <w:lastRenderedPageBreak/>
              <w:t>3.19 - Proporcionar na UNIDADE, alojamento, alimentação e serviços de câmara, prestados por empresa brasileira, para todo o seu pessoal e para pessoal da PETROBRAS e de terceiros a serviço da PETROBRAS.</w:t>
            </w:r>
            <w:r>
              <w:rPr>
                <w:rFonts w:ascii="Arial" w:hAnsi="Arial" w:cs="Arial"/>
              </w:rPr>
              <w:t xml:space="preserve"> </w:t>
            </w:r>
          </w:p>
          <w:p w14:paraId="2F488EBE" w14:textId="6113A5B8" w:rsidR="00034BED" w:rsidRPr="00775E9E" w:rsidRDefault="00AA1FFA" w:rsidP="00775E9E">
            <w:pPr>
              <w:pStyle w:val="NormalWeb"/>
              <w:spacing w:before="240" w:beforeAutospacing="0" w:after="240" w:afterAutospacing="0"/>
              <w:jc w:val="both"/>
              <w:rPr>
                <w:rFonts w:ascii="Arial" w:hAnsi="Arial" w:cs="Arial"/>
              </w:rPr>
            </w:pPr>
            <w:r w:rsidRPr="00D567EC">
              <w:rPr>
                <w:rFonts w:ascii="Arial" w:hAnsi="Arial" w:cs="Arial"/>
              </w:rPr>
              <w:t xml:space="preserve">3.19.1 - </w:t>
            </w:r>
            <w:r w:rsidR="00DD42DB" w:rsidRPr="00832570">
              <w:rPr>
                <w:rFonts w:ascii="Arial" w:hAnsi="Arial" w:cs="Arial"/>
              </w:rPr>
              <w:t xml:space="preserve">Para uso da PETROBRAS, a bordo da Unidade, a CONTRATADA deverá providenciar a infraestrutura e equipamentos definidos na “General </w:t>
            </w:r>
            <w:proofErr w:type="spellStart"/>
            <w:r w:rsidR="00DD42DB" w:rsidRPr="00832570">
              <w:rPr>
                <w:rFonts w:ascii="Arial" w:hAnsi="Arial" w:cs="Arial"/>
              </w:rPr>
              <w:t>Technical</w:t>
            </w:r>
            <w:proofErr w:type="spellEnd"/>
            <w:r w:rsidR="00DD42DB" w:rsidRPr="00832570">
              <w:rPr>
                <w:rFonts w:ascii="Arial" w:hAnsi="Arial" w:cs="Arial"/>
              </w:rPr>
              <w:t xml:space="preserve"> </w:t>
            </w:r>
            <w:proofErr w:type="spellStart"/>
            <w:r w:rsidR="00DD42DB" w:rsidRPr="00832570">
              <w:rPr>
                <w:rFonts w:ascii="Arial" w:hAnsi="Arial" w:cs="Arial"/>
              </w:rPr>
              <w:t>Description</w:t>
            </w:r>
            <w:proofErr w:type="spellEnd"/>
            <w:r w:rsidR="00DD42DB" w:rsidRPr="00832570">
              <w:rPr>
                <w:rFonts w:ascii="Arial" w:hAnsi="Arial" w:cs="Arial"/>
              </w:rPr>
              <w:t>” (ANEXO C).</w:t>
            </w:r>
            <w:r w:rsidR="00DD42DB" w:rsidRPr="00D567EC">
              <w:rPr>
                <w:rFonts w:ascii="Arial" w:hAnsi="Arial" w:cs="Arial"/>
              </w:rPr>
              <w:t xml:space="preserve"> </w:t>
            </w:r>
            <w:r w:rsidR="0003035F">
              <w:rPr>
                <w:rFonts w:ascii="Arial" w:hAnsi="Arial" w:cs="Arial"/>
              </w:rPr>
              <w:t>O</w:t>
            </w:r>
            <w:r w:rsidR="00034BED" w:rsidRPr="00D567EC">
              <w:rPr>
                <w:rFonts w:ascii="Arial" w:hAnsi="Arial" w:cs="Arial"/>
              </w:rPr>
              <w:t xml:space="preserve">s critérios </w:t>
            </w:r>
            <w:r w:rsidR="0036021F">
              <w:rPr>
                <w:rFonts w:ascii="Arial" w:hAnsi="Arial" w:cs="Arial"/>
              </w:rPr>
              <w:t xml:space="preserve">adicionais </w:t>
            </w:r>
            <w:r w:rsidR="00034BED" w:rsidRPr="00D567EC">
              <w:rPr>
                <w:rFonts w:ascii="Arial" w:hAnsi="Arial" w:cs="Arial"/>
              </w:rPr>
              <w:t>abaixo</w:t>
            </w:r>
            <w:r w:rsidR="00023F8E">
              <w:rPr>
                <w:rFonts w:ascii="Arial" w:hAnsi="Arial" w:cs="Arial"/>
              </w:rPr>
              <w:t>, relacionados a divisão de vagas</w:t>
            </w:r>
            <w:r w:rsidR="00034BED" w:rsidRPr="00D567EC">
              <w:rPr>
                <w:rFonts w:ascii="Arial" w:hAnsi="Arial" w:cs="Arial"/>
              </w:rPr>
              <w:t xml:space="preserve"> devem ser observados:</w:t>
            </w:r>
          </w:p>
          <w:p w14:paraId="0D98E724" w14:textId="123C1CE2" w:rsidR="00034BED" w:rsidRPr="002A5568" w:rsidRDefault="00034BED" w:rsidP="00775E9E">
            <w:pPr>
              <w:pStyle w:val="NormalWeb"/>
              <w:spacing w:before="240" w:beforeAutospacing="0" w:after="240" w:afterAutospacing="0"/>
              <w:jc w:val="both"/>
              <w:rPr>
                <w:rFonts w:ascii="Arial" w:hAnsi="Arial" w:cs="Arial"/>
              </w:rPr>
            </w:pPr>
            <w:r w:rsidRPr="00D567EC">
              <w:rPr>
                <w:rFonts w:ascii="Arial" w:hAnsi="Arial" w:cs="Arial"/>
              </w:rPr>
              <w:t>3.19.1.</w:t>
            </w:r>
            <w:r w:rsidR="004C08BF">
              <w:rPr>
                <w:rFonts w:ascii="Arial" w:hAnsi="Arial" w:cs="Arial"/>
              </w:rPr>
              <w:t>1</w:t>
            </w:r>
            <w:r w:rsidR="001A72ED" w:rsidRPr="00D567EC">
              <w:rPr>
                <w:rFonts w:ascii="Arial" w:hAnsi="Arial" w:cs="Arial"/>
              </w:rPr>
              <w:t xml:space="preserve"> </w:t>
            </w:r>
            <w:r w:rsidR="000C3C7A">
              <w:rPr>
                <w:rFonts w:ascii="Arial" w:hAnsi="Arial" w:cs="Arial"/>
              </w:rPr>
              <w:t>–</w:t>
            </w:r>
            <w:r w:rsidRPr="00D567EC">
              <w:rPr>
                <w:rFonts w:ascii="Arial" w:hAnsi="Arial" w:cs="Arial"/>
              </w:rPr>
              <w:t xml:space="preserve"> </w:t>
            </w:r>
            <w:r w:rsidR="000C3C7A">
              <w:rPr>
                <w:rFonts w:ascii="Arial" w:hAnsi="Arial" w:cs="Arial"/>
              </w:rPr>
              <w:t xml:space="preserve">Entre a chegada na locação final offshore e </w:t>
            </w:r>
            <w:r w:rsidR="00C159DD" w:rsidRPr="002A5568">
              <w:rPr>
                <w:rFonts w:ascii="Arial" w:hAnsi="Arial" w:cs="Arial"/>
              </w:rPr>
              <w:t xml:space="preserve">o </w:t>
            </w:r>
            <w:r w:rsidR="006E68DA">
              <w:rPr>
                <w:rFonts w:ascii="Arial" w:hAnsi="Arial" w:cs="Arial"/>
              </w:rPr>
              <w:t xml:space="preserve">final do </w:t>
            </w:r>
            <w:r w:rsidR="00CD1045">
              <w:rPr>
                <w:rFonts w:ascii="Arial" w:hAnsi="Arial" w:cs="Arial"/>
              </w:rPr>
              <w:t>60</w:t>
            </w:r>
            <w:r w:rsidR="000E59AD" w:rsidRPr="002A5568">
              <w:rPr>
                <w:rFonts w:ascii="Arial" w:hAnsi="Arial" w:cs="Arial"/>
              </w:rPr>
              <w:t>º (</w:t>
            </w:r>
            <w:r w:rsidR="000E59AD">
              <w:rPr>
                <w:rFonts w:ascii="Arial" w:hAnsi="Arial" w:cs="Arial"/>
              </w:rPr>
              <w:t>Se</w:t>
            </w:r>
            <w:r w:rsidR="00CD1045">
              <w:rPr>
                <w:rFonts w:ascii="Arial" w:hAnsi="Arial" w:cs="Arial"/>
              </w:rPr>
              <w:t>xa</w:t>
            </w:r>
            <w:r w:rsidR="000E59AD">
              <w:rPr>
                <w:rFonts w:ascii="Arial" w:hAnsi="Arial" w:cs="Arial"/>
              </w:rPr>
              <w:t>gésimo</w:t>
            </w:r>
            <w:r w:rsidR="000E59AD" w:rsidRPr="002A5568">
              <w:rPr>
                <w:rFonts w:ascii="Arial" w:hAnsi="Arial" w:cs="Arial"/>
              </w:rPr>
              <w:t xml:space="preserve">) </w:t>
            </w:r>
            <w:r w:rsidR="00D7705A">
              <w:rPr>
                <w:rFonts w:ascii="Arial" w:hAnsi="Arial" w:cs="Arial"/>
              </w:rPr>
              <w:t xml:space="preserve">mês </w:t>
            </w:r>
            <w:r w:rsidR="00C159DD" w:rsidRPr="002A5568">
              <w:rPr>
                <w:rFonts w:ascii="Arial" w:hAnsi="Arial" w:cs="Arial"/>
              </w:rPr>
              <w:t>do</w:t>
            </w:r>
            <w:r w:rsidR="00295DC8" w:rsidRPr="002A5568">
              <w:rPr>
                <w:rFonts w:ascii="Arial" w:hAnsi="Arial" w:cs="Arial"/>
              </w:rPr>
              <w:t>s serviços</w:t>
            </w:r>
            <w:r w:rsidR="00C159DD" w:rsidRPr="002A5568">
              <w:rPr>
                <w:rFonts w:ascii="Arial" w:hAnsi="Arial" w:cs="Arial"/>
              </w:rPr>
              <w:t xml:space="preserve"> de operação deverão ser destinadas </w:t>
            </w:r>
            <w:r w:rsidR="002B0A94">
              <w:rPr>
                <w:rFonts w:ascii="Arial" w:hAnsi="Arial" w:cs="Arial"/>
              </w:rPr>
              <w:t xml:space="preserve">15 </w:t>
            </w:r>
            <w:r w:rsidR="00C159DD" w:rsidRPr="002A5568">
              <w:rPr>
                <w:rFonts w:ascii="Arial" w:hAnsi="Arial" w:cs="Arial"/>
              </w:rPr>
              <w:t xml:space="preserve">vagas </w:t>
            </w:r>
            <w:r w:rsidR="00D7705A">
              <w:rPr>
                <w:rFonts w:ascii="Arial" w:hAnsi="Arial" w:cs="Arial"/>
              </w:rPr>
              <w:t>fixas</w:t>
            </w:r>
            <w:r w:rsidR="006959C8">
              <w:rPr>
                <w:rFonts w:ascii="Arial" w:hAnsi="Arial" w:cs="Arial"/>
              </w:rPr>
              <w:t xml:space="preserve"> </w:t>
            </w:r>
            <w:r w:rsidR="00C159DD" w:rsidRPr="002A5568">
              <w:rPr>
                <w:rFonts w:ascii="Arial" w:hAnsi="Arial" w:cs="Arial"/>
              </w:rPr>
              <w:t>para a</w:t>
            </w:r>
            <w:r w:rsidRPr="002A5568">
              <w:rPr>
                <w:rFonts w:ascii="Arial" w:hAnsi="Arial" w:cs="Arial"/>
              </w:rPr>
              <w:t xml:space="preserve"> PETROBRAS</w:t>
            </w:r>
            <w:r w:rsidR="00F84739">
              <w:rPr>
                <w:rFonts w:ascii="Arial" w:hAnsi="Arial" w:cs="Arial"/>
              </w:rPr>
              <w:t>.</w:t>
            </w:r>
            <w:r w:rsidR="00D7705A">
              <w:rPr>
                <w:rFonts w:ascii="Arial" w:hAnsi="Arial" w:cs="Arial"/>
              </w:rPr>
              <w:t xml:space="preserve"> </w:t>
            </w:r>
          </w:p>
          <w:p w14:paraId="3DE81AEF" w14:textId="6642B362" w:rsidR="00C159DD" w:rsidRPr="002A5568" w:rsidRDefault="00C159DD" w:rsidP="00775E9E">
            <w:pPr>
              <w:pStyle w:val="NormalWeb"/>
              <w:spacing w:before="240" w:beforeAutospacing="0" w:after="240" w:afterAutospacing="0"/>
              <w:jc w:val="both"/>
              <w:rPr>
                <w:rFonts w:ascii="Arial" w:hAnsi="Arial" w:cs="Arial"/>
              </w:rPr>
            </w:pPr>
            <w:r w:rsidRPr="002A5568">
              <w:rPr>
                <w:rFonts w:ascii="Arial" w:hAnsi="Arial" w:cs="Arial"/>
              </w:rPr>
              <w:t>3.19.1.</w:t>
            </w:r>
            <w:r w:rsidR="004C08BF">
              <w:rPr>
                <w:rFonts w:ascii="Arial" w:hAnsi="Arial" w:cs="Arial"/>
              </w:rPr>
              <w:t>2</w:t>
            </w:r>
            <w:r w:rsidR="00AA1FFA" w:rsidRPr="002A5568">
              <w:rPr>
                <w:rFonts w:ascii="Arial" w:hAnsi="Arial" w:cs="Arial"/>
              </w:rPr>
              <w:t xml:space="preserve"> </w:t>
            </w:r>
            <w:r w:rsidR="00D7705A">
              <w:rPr>
                <w:rFonts w:ascii="Arial" w:hAnsi="Arial" w:cs="Arial"/>
              </w:rPr>
              <w:t>–</w:t>
            </w:r>
            <w:r w:rsidRPr="002A5568">
              <w:rPr>
                <w:rFonts w:ascii="Arial" w:hAnsi="Arial" w:cs="Arial"/>
              </w:rPr>
              <w:t xml:space="preserve"> </w:t>
            </w:r>
            <w:r w:rsidR="00D7705A">
              <w:rPr>
                <w:rFonts w:ascii="Arial" w:hAnsi="Arial" w:cs="Arial"/>
              </w:rPr>
              <w:t xml:space="preserve">Entre o </w:t>
            </w:r>
            <w:r w:rsidR="00E40BAC">
              <w:rPr>
                <w:rFonts w:ascii="Arial" w:hAnsi="Arial" w:cs="Arial"/>
              </w:rPr>
              <w:t xml:space="preserve">início do 61º </w:t>
            </w:r>
            <w:r w:rsidR="00E16463" w:rsidRPr="007E350D">
              <w:rPr>
                <w:rFonts w:ascii="Arial" w:hAnsi="Arial" w:cs="Arial"/>
              </w:rPr>
              <w:t>(sexagésimo</w:t>
            </w:r>
            <w:r w:rsidR="00E40BAC">
              <w:rPr>
                <w:rFonts w:ascii="Arial" w:hAnsi="Arial" w:cs="Arial"/>
              </w:rPr>
              <w:t xml:space="preserve"> primeiro</w:t>
            </w:r>
            <w:r w:rsidR="00E16463" w:rsidRPr="007E350D">
              <w:rPr>
                <w:rFonts w:ascii="Arial" w:hAnsi="Arial" w:cs="Arial"/>
              </w:rPr>
              <w:t xml:space="preserve">) </w:t>
            </w:r>
            <w:r w:rsidR="00D7705A" w:rsidRPr="009909AB">
              <w:rPr>
                <w:rFonts w:ascii="Arial" w:hAnsi="Arial" w:cs="Arial"/>
              </w:rPr>
              <w:t xml:space="preserve">mês e </w:t>
            </w:r>
            <w:r w:rsidR="00C32808">
              <w:rPr>
                <w:rFonts w:ascii="Arial" w:hAnsi="Arial" w:cs="Arial"/>
              </w:rPr>
              <w:t xml:space="preserve">o final do </w:t>
            </w:r>
            <w:r w:rsidR="00E16463" w:rsidRPr="007E350D">
              <w:rPr>
                <w:rFonts w:ascii="Arial" w:hAnsi="Arial" w:cs="Arial"/>
              </w:rPr>
              <w:t>6</w:t>
            </w:r>
            <w:r w:rsidR="00C55308">
              <w:rPr>
                <w:rFonts w:ascii="Arial" w:hAnsi="Arial" w:cs="Arial"/>
              </w:rPr>
              <w:t>6</w:t>
            </w:r>
            <w:r w:rsidR="00E16463" w:rsidRPr="007E350D">
              <w:rPr>
                <w:rFonts w:ascii="Arial" w:hAnsi="Arial" w:cs="Arial"/>
              </w:rPr>
              <w:t>º (sexagésimo</w:t>
            </w:r>
            <w:r w:rsidR="00E16463">
              <w:rPr>
                <w:rFonts w:ascii="Arial" w:hAnsi="Arial" w:cs="Arial"/>
              </w:rPr>
              <w:t xml:space="preserve"> </w:t>
            </w:r>
            <w:r w:rsidR="00C55308">
              <w:rPr>
                <w:rFonts w:ascii="Arial" w:hAnsi="Arial" w:cs="Arial"/>
              </w:rPr>
              <w:t>sexto</w:t>
            </w:r>
            <w:r w:rsidR="00E16463" w:rsidRPr="007E350D">
              <w:rPr>
                <w:rFonts w:ascii="Arial" w:hAnsi="Arial" w:cs="Arial"/>
              </w:rPr>
              <w:t xml:space="preserve">) </w:t>
            </w:r>
            <w:r w:rsidR="00D7705A" w:rsidRPr="009909AB">
              <w:rPr>
                <w:rFonts w:ascii="Arial" w:hAnsi="Arial" w:cs="Arial"/>
              </w:rPr>
              <w:t xml:space="preserve">mês dos serviços de operação </w:t>
            </w:r>
            <w:r w:rsidRPr="002A5568">
              <w:rPr>
                <w:rFonts w:ascii="Arial" w:hAnsi="Arial" w:cs="Arial"/>
              </w:rPr>
              <w:t xml:space="preserve">deverão ser destinadas </w:t>
            </w:r>
            <w:r w:rsidR="00DC67C6">
              <w:rPr>
                <w:rFonts w:ascii="Arial" w:hAnsi="Arial" w:cs="Arial"/>
              </w:rPr>
              <w:t xml:space="preserve">33 </w:t>
            </w:r>
            <w:r w:rsidRPr="002A5568">
              <w:rPr>
                <w:rFonts w:ascii="Arial" w:hAnsi="Arial" w:cs="Arial"/>
              </w:rPr>
              <w:t xml:space="preserve">vagas </w:t>
            </w:r>
            <w:r w:rsidR="00D7705A">
              <w:rPr>
                <w:rFonts w:ascii="Arial" w:hAnsi="Arial" w:cs="Arial"/>
              </w:rPr>
              <w:t>fixas</w:t>
            </w:r>
            <w:r w:rsidR="006C5DF4">
              <w:rPr>
                <w:rFonts w:ascii="Arial" w:hAnsi="Arial" w:cs="Arial"/>
              </w:rPr>
              <w:t xml:space="preserve"> </w:t>
            </w:r>
            <w:r w:rsidRPr="002A5568">
              <w:rPr>
                <w:rFonts w:ascii="Arial" w:hAnsi="Arial" w:cs="Arial"/>
              </w:rPr>
              <w:t>para a PETROBRAS.</w:t>
            </w:r>
          </w:p>
          <w:p w14:paraId="00940FD2" w14:textId="0CCF27E5" w:rsidR="00FB23F1" w:rsidRPr="002A5568" w:rsidRDefault="00C159DD" w:rsidP="00FB23F1">
            <w:pPr>
              <w:pStyle w:val="NormalWeb"/>
              <w:spacing w:before="240" w:beforeAutospacing="0" w:after="240" w:afterAutospacing="0"/>
              <w:jc w:val="both"/>
              <w:rPr>
                <w:rFonts w:ascii="Arial" w:hAnsi="Arial" w:cs="Arial"/>
              </w:rPr>
            </w:pPr>
            <w:r w:rsidRPr="002A5568">
              <w:rPr>
                <w:rFonts w:ascii="Arial" w:hAnsi="Arial" w:cs="Arial"/>
              </w:rPr>
              <w:t>3.19.1.</w:t>
            </w:r>
            <w:r w:rsidR="004C08BF">
              <w:rPr>
                <w:rFonts w:ascii="Arial" w:hAnsi="Arial" w:cs="Arial"/>
              </w:rPr>
              <w:t>3</w:t>
            </w:r>
            <w:r w:rsidR="00582E25" w:rsidRPr="002A5568">
              <w:rPr>
                <w:rFonts w:ascii="Arial" w:hAnsi="Arial" w:cs="Arial"/>
              </w:rPr>
              <w:t xml:space="preserve"> </w:t>
            </w:r>
            <w:r w:rsidR="00BD4CFA">
              <w:rPr>
                <w:rFonts w:ascii="Arial" w:hAnsi="Arial" w:cs="Arial"/>
              </w:rPr>
              <w:t>–</w:t>
            </w:r>
            <w:r w:rsidR="00AA1FFA" w:rsidRPr="002A5568">
              <w:rPr>
                <w:rFonts w:ascii="Arial" w:hAnsi="Arial" w:cs="Arial"/>
              </w:rPr>
              <w:t xml:space="preserve"> </w:t>
            </w:r>
            <w:r w:rsidR="00FB23F1">
              <w:rPr>
                <w:rFonts w:ascii="Arial" w:hAnsi="Arial" w:cs="Arial"/>
              </w:rPr>
              <w:t xml:space="preserve">Entre o </w:t>
            </w:r>
            <w:r w:rsidR="00241F3E">
              <w:rPr>
                <w:rFonts w:ascii="Arial" w:hAnsi="Arial" w:cs="Arial"/>
              </w:rPr>
              <w:t>início do 67º</w:t>
            </w:r>
            <w:r w:rsidR="00F918D9">
              <w:rPr>
                <w:rFonts w:ascii="Arial" w:hAnsi="Arial" w:cs="Arial"/>
              </w:rPr>
              <w:t xml:space="preserve"> </w:t>
            </w:r>
            <w:r w:rsidR="00FB23F1" w:rsidRPr="00CE50EC">
              <w:rPr>
                <w:rFonts w:ascii="Arial" w:hAnsi="Arial" w:cs="Arial"/>
              </w:rPr>
              <w:t>(sexagésimo</w:t>
            </w:r>
            <w:r w:rsidR="00FB23F1">
              <w:rPr>
                <w:rFonts w:ascii="Arial" w:hAnsi="Arial" w:cs="Arial"/>
              </w:rPr>
              <w:t xml:space="preserve"> </w:t>
            </w:r>
            <w:r w:rsidR="00F918D9">
              <w:rPr>
                <w:rFonts w:ascii="Arial" w:hAnsi="Arial" w:cs="Arial"/>
              </w:rPr>
              <w:t>sétimo</w:t>
            </w:r>
            <w:r w:rsidR="00FB23F1" w:rsidRPr="00CE50EC">
              <w:rPr>
                <w:rFonts w:ascii="Arial" w:hAnsi="Arial" w:cs="Arial"/>
              </w:rPr>
              <w:t xml:space="preserve">) mês e </w:t>
            </w:r>
            <w:r w:rsidR="00BA0B8B">
              <w:rPr>
                <w:rFonts w:ascii="Arial" w:hAnsi="Arial" w:cs="Arial"/>
              </w:rPr>
              <w:t xml:space="preserve">o </w:t>
            </w:r>
            <w:r w:rsidR="00773364">
              <w:rPr>
                <w:rFonts w:ascii="Arial" w:hAnsi="Arial" w:cs="Arial"/>
              </w:rPr>
              <w:t xml:space="preserve">final do </w:t>
            </w:r>
            <w:r w:rsidR="00FB23F1">
              <w:rPr>
                <w:rFonts w:ascii="Arial" w:hAnsi="Arial" w:cs="Arial"/>
              </w:rPr>
              <w:t>72</w:t>
            </w:r>
            <w:r w:rsidR="00FB23F1" w:rsidRPr="007E350D">
              <w:rPr>
                <w:rFonts w:ascii="Arial" w:hAnsi="Arial" w:cs="Arial"/>
              </w:rPr>
              <w:t>º (</w:t>
            </w:r>
            <w:r w:rsidR="00773364">
              <w:rPr>
                <w:rFonts w:ascii="Arial" w:hAnsi="Arial" w:cs="Arial"/>
              </w:rPr>
              <w:t>septuagésimo</w:t>
            </w:r>
            <w:r w:rsidR="00FB23F1">
              <w:rPr>
                <w:rFonts w:ascii="Arial" w:hAnsi="Arial" w:cs="Arial"/>
              </w:rPr>
              <w:t xml:space="preserve"> segundo</w:t>
            </w:r>
            <w:r w:rsidR="00FB23F1" w:rsidRPr="007E350D">
              <w:rPr>
                <w:rFonts w:ascii="Arial" w:hAnsi="Arial" w:cs="Arial"/>
              </w:rPr>
              <w:t xml:space="preserve">) </w:t>
            </w:r>
            <w:r w:rsidR="00FB23F1" w:rsidRPr="00CE50EC">
              <w:rPr>
                <w:rFonts w:ascii="Arial" w:hAnsi="Arial" w:cs="Arial"/>
              </w:rPr>
              <w:t xml:space="preserve">mês dos serviços de operação </w:t>
            </w:r>
            <w:r w:rsidR="00FB23F1" w:rsidRPr="002A5568">
              <w:rPr>
                <w:rFonts w:ascii="Arial" w:hAnsi="Arial" w:cs="Arial"/>
              </w:rPr>
              <w:t xml:space="preserve">deverão ser destinadas </w:t>
            </w:r>
            <w:r w:rsidR="006B32E5">
              <w:rPr>
                <w:rFonts w:ascii="Arial" w:hAnsi="Arial" w:cs="Arial"/>
              </w:rPr>
              <w:t xml:space="preserve">42 </w:t>
            </w:r>
            <w:r w:rsidR="00FB23F1" w:rsidRPr="002A5568">
              <w:rPr>
                <w:rFonts w:ascii="Arial" w:hAnsi="Arial" w:cs="Arial"/>
              </w:rPr>
              <w:t xml:space="preserve">vagas </w:t>
            </w:r>
            <w:r w:rsidR="00FB23F1">
              <w:rPr>
                <w:rFonts w:ascii="Arial" w:hAnsi="Arial" w:cs="Arial"/>
              </w:rPr>
              <w:t xml:space="preserve">fixas </w:t>
            </w:r>
            <w:r w:rsidR="00FB23F1" w:rsidRPr="002A5568">
              <w:rPr>
                <w:rFonts w:ascii="Arial" w:hAnsi="Arial" w:cs="Arial"/>
              </w:rPr>
              <w:t>para a PETROBRAS.</w:t>
            </w:r>
          </w:p>
          <w:p w14:paraId="39A7DF4A" w14:textId="291A67F8" w:rsidR="00D7705A" w:rsidRDefault="00C26788" w:rsidP="00D7705A">
            <w:pPr>
              <w:pStyle w:val="NormalWeb"/>
              <w:spacing w:before="240" w:after="240"/>
              <w:jc w:val="both"/>
              <w:rPr>
                <w:rFonts w:ascii="Arial" w:hAnsi="Arial" w:cs="Arial"/>
              </w:rPr>
            </w:pPr>
            <w:r>
              <w:rPr>
                <w:rFonts w:ascii="Arial" w:hAnsi="Arial" w:cs="Arial"/>
              </w:rPr>
              <w:t xml:space="preserve">3.19.1.4 - </w:t>
            </w:r>
            <w:r w:rsidRPr="00473499">
              <w:rPr>
                <w:rFonts w:ascii="Arial" w:hAnsi="Arial" w:cs="Arial"/>
              </w:rPr>
              <w:t>1 (uma) cabine individual e 7 (sete) cabines para 2 pessoas deverão ser reservadas para a PETROBRAS desde a chegada na locação até o fim dos serviços de operação. Eventuais vagas não utilizadas pela PETROBRAS poderão ser utilizadas pela CONTRATADA.</w:t>
            </w:r>
          </w:p>
          <w:p w14:paraId="6987FCA2" w14:textId="3D10A9CC" w:rsidR="00034BED" w:rsidRPr="00D567EC" w:rsidRDefault="00034BED" w:rsidP="00775E9E">
            <w:pPr>
              <w:pStyle w:val="NormalWeb"/>
              <w:spacing w:before="240" w:beforeAutospacing="0" w:after="240" w:afterAutospacing="0"/>
              <w:jc w:val="both"/>
              <w:rPr>
                <w:rFonts w:ascii="Arial" w:hAnsi="Arial" w:cs="Arial"/>
              </w:rPr>
            </w:pPr>
            <w:r w:rsidRPr="002A5568">
              <w:rPr>
                <w:rFonts w:ascii="Arial" w:hAnsi="Arial" w:cs="Arial"/>
              </w:rPr>
              <w:t>3.19.1.</w:t>
            </w:r>
            <w:r w:rsidR="006959C8">
              <w:rPr>
                <w:rFonts w:ascii="Arial" w:hAnsi="Arial" w:cs="Arial"/>
              </w:rPr>
              <w:t>5</w:t>
            </w:r>
            <w:r w:rsidR="00D7705A" w:rsidRPr="002A5568">
              <w:rPr>
                <w:rFonts w:ascii="Arial" w:hAnsi="Arial" w:cs="Arial"/>
              </w:rPr>
              <w:t xml:space="preserve"> </w:t>
            </w:r>
            <w:r w:rsidR="00D7705A">
              <w:rPr>
                <w:rFonts w:ascii="Arial" w:hAnsi="Arial" w:cs="Arial"/>
              </w:rPr>
              <w:t>–</w:t>
            </w:r>
            <w:r w:rsidR="00AA1FFA" w:rsidRPr="002A5568">
              <w:rPr>
                <w:rFonts w:ascii="Arial" w:hAnsi="Arial" w:cs="Arial"/>
              </w:rPr>
              <w:t xml:space="preserve"> </w:t>
            </w:r>
            <w:r w:rsidRPr="002A5568">
              <w:rPr>
                <w:rFonts w:ascii="Arial" w:hAnsi="Arial" w:cs="Arial"/>
              </w:rPr>
              <w:t xml:space="preserve">A partir do </w:t>
            </w:r>
            <w:r w:rsidR="00973690">
              <w:rPr>
                <w:rFonts w:ascii="Arial" w:hAnsi="Arial" w:cs="Arial"/>
              </w:rPr>
              <w:t>72</w:t>
            </w:r>
            <w:r w:rsidR="00973690" w:rsidRPr="002A5568">
              <w:rPr>
                <w:rFonts w:ascii="Arial" w:hAnsi="Arial" w:cs="Arial"/>
              </w:rPr>
              <w:t>º (</w:t>
            </w:r>
            <w:r w:rsidR="00973690">
              <w:rPr>
                <w:rFonts w:ascii="Arial" w:hAnsi="Arial" w:cs="Arial"/>
              </w:rPr>
              <w:t>Septuagésimo segundo</w:t>
            </w:r>
            <w:r w:rsidR="00973690" w:rsidRPr="002A5568">
              <w:rPr>
                <w:rFonts w:ascii="Arial" w:hAnsi="Arial" w:cs="Arial"/>
              </w:rPr>
              <w:t xml:space="preserve">) </w:t>
            </w:r>
            <w:r w:rsidRPr="002A5568">
              <w:rPr>
                <w:rFonts w:ascii="Arial" w:hAnsi="Arial" w:cs="Arial"/>
              </w:rPr>
              <w:t>mês</w:t>
            </w:r>
            <w:r w:rsidR="00C263C5">
              <w:rPr>
                <w:rFonts w:ascii="Arial" w:hAnsi="Arial" w:cs="Arial"/>
              </w:rPr>
              <w:t xml:space="preserve"> </w:t>
            </w:r>
            <w:r w:rsidR="00C263C5" w:rsidRPr="002A5568">
              <w:rPr>
                <w:rFonts w:ascii="Arial" w:hAnsi="Arial" w:cs="Arial"/>
              </w:rPr>
              <w:t xml:space="preserve">do </w:t>
            </w:r>
            <w:r w:rsidR="00C263C5" w:rsidRPr="00D567EC">
              <w:rPr>
                <w:rFonts w:ascii="Arial" w:hAnsi="Arial" w:cs="Arial"/>
              </w:rPr>
              <w:t>Início da Prestação de Serviços de Operação e Manutenção da Unidade</w:t>
            </w:r>
            <w:r w:rsidR="00C263C5">
              <w:rPr>
                <w:rFonts w:ascii="Arial" w:hAnsi="Arial" w:cs="Arial"/>
              </w:rPr>
              <w:t>,</w:t>
            </w:r>
            <w:r w:rsidR="00D7705A">
              <w:rPr>
                <w:rFonts w:ascii="Arial" w:hAnsi="Arial" w:cs="Arial"/>
              </w:rPr>
              <w:t xml:space="preserve"> </w:t>
            </w:r>
            <w:r w:rsidR="00C263C5">
              <w:rPr>
                <w:rFonts w:ascii="Arial" w:hAnsi="Arial" w:cs="Arial"/>
              </w:rPr>
              <w:t xml:space="preserve">a CONTRATADA efetuará </w:t>
            </w:r>
            <w:r w:rsidR="00D7705A">
              <w:rPr>
                <w:rFonts w:ascii="Arial" w:hAnsi="Arial" w:cs="Arial"/>
              </w:rPr>
              <w:t>a transferência dos serviços de operação</w:t>
            </w:r>
            <w:r w:rsidR="00C263C5">
              <w:rPr>
                <w:rFonts w:ascii="Arial" w:hAnsi="Arial" w:cs="Arial"/>
              </w:rPr>
              <w:t xml:space="preserve"> e manutenção para a PETROBRAS. A partir deste evento,</w:t>
            </w:r>
            <w:r w:rsidRPr="002A5568">
              <w:rPr>
                <w:rFonts w:ascii="Arial" w:hAnsi="Arial" w:cs="Arial"/>
              </w:rPr>
              <w:t xml:space="preserve"> a PETROBRAS </w:t>
            </w:r>
            <w:r w:rsidRPr="00D567EC">
              <w:rPr>
                <w:rFonts w:ascii="Arial" w:hAnsi="Arial" w:cs="Arial"/>
              </w:rPr>
              <w:t>passará a ser responsável pela operação e manutenção da unidade, assim como pela hotelar</w:t>
            </w:r>
            <w:r w:rsidR="002C6684" w:rsidRPr="00D567EC">
              <w:rPr>
                <w:rFonts w:ascii="Arial" w:hAnsi="Arial" w:cs="Arial"/>
              </w:rPr>
              <w:t>ia. A PETROBRAS disponibilizará</w:t>
            </w:r>
            <w:r w:rsidRPr="00D567EC">
              <w:rPr>
                <w:rFonts w:ascii="Arial" w:hAnsi="Arial" w:cs="Arial"/>
              </w:rPr>
              <w:t xml:space="preserve"> 1</w:t>
            </w:r>
            <w:r w:rsidR="00AA44CC">
              <w:rPr>
                <w:rFonts w:ascii="Arial" w:hAnsi="Arial" w:cs="Arial"/>
              </w:rPr>
              <w:t>2</w:t>
            </w:r>
            <w:r w:rsidRPr="00D567EC">
              <w:rPr>
                <w:rFonts w:ascii="Arial" w:hAnsi="Arial" w:cs="Arial"/>
              </w:rPr>
              <w:t xml:space="preserve"> (</w:t>
            </w:r>
            <w:r w:rsidR="00AA44CC">
              <w:rPr>
                <w:rFonts w:ascii="Arial" w:hAnsi="Arial" w:cs="Arial"/>
              </w:rPr>
              <w:t>doze</w:t>
            </w:r>
            <w:r w:rsidRPr="00D567EC">
              <w:rPr>
                <w:rFonts w:ascii="Arial" w:hAnsi="Arial" w:cs="Arial"/>
              </w:rPr>
              <w:t>) vagas em caráter permanente para os técnicos da CONTRATADA, conforme descrito no ANEXO B. Estas 1</w:t>
            </w:r>
            <w:r w:rsidR="003C0EF2">
              <w:rPr>
                <w:rFonts w:ascii="Arial" w:hAnsi="Arial" w:cs="Arial"/>
              </w:rPr>
              <w:t>2</w:t>
            </w:r>
            <w:r w:rsidRPr="00D567EC">
              <w:rPr>
                <w:rFonts w:ascii="Arial" w:hAnsi="Arial" w:cs="Arial"/>
              </w:rPr>
              <w:t xml:space="preserve"> (d</w:t>
            </w:r>
            <w:r w:rsidR="003C0EF2">
              <w:rPr>
                <w:rFonts w:ascii="Arial" w:hAnsi="Arial" w:cs="Arial"/>
              </w:rPr>
              <w:t>oze</w:t>
            </w:r>
            <w:r w:rsidRPr="00D567EC">
              <w:rPr>
                <w:rFonts w:ascii="Arial" w:hAnsi="Arial" w:cs="Arial"/>
              </w:rPr>
              <w:t>) vagas são destinadas aos seguintes representantes da CONTRATADA: 1 Coordenador de Produção (</w:t>
            </w:r>
            <w:proofErr w:type="spellStart"/>
            <w:r w:rsidRPr="00950A4F">
              <w:rPr>
                <w:rFonts w:ascii="Arial" w:hAnsi="Arial" w:cs="Arial"/>
                <w:i/>
                <w:iCs/>
              </w:rPr>
              <w:t>Production</w:t>
            </w:r>
            <w:proofErr w:type="spellEnd"/>
            <w:r w:rsidRPr="00950A4F">
              <w:rPr>
                <w:rFonts w:ascii="Arial" w:hAnsi="Arial" w:cs="Arial"/>
                <w:i/>
                <w:iCs/>
              </w:rPr>
              <w:t xml:space="preserve"> </w:t>
            </w:r>
            <w:proofErr w:type="spellStart"/>
            <w:r w:rsidRPr="00950A4F">
              <w:rPr>
                <w:rFonts w:ascii="Arial" w:hAnsi="Arial" w:cs="Arial"/>
                <w:i/>
                <w:iCs/>
              </w:rPr>
              <w:t>Superintendent</w:t>
            </w:r>
            <w:proofErr w:type="spellEnd"/>
            <w:r w:rsidRPr="00D567EC">
              <w:rPr>
                <w:rFonts w:ascii="Arial" w:hAnsi="Arial" w:cs="Arial"/>
              </w:rPr>
              <w:t xml:space="preserve">), </w:t>
            </w:r>
            <w:r w:rsidR="002C6684" w:rsidRPr="00D567EC">
              <w:rPr>
                <w:rFonts w:ascii="Arial" w:hAnsi="Arial" w:cs="Arial"/>
              </w:rPr>
              <w:t>5</w:t>
            </w:r>
            <w:r w:rsidRPr="00D567EC">
              <w:rPr>
                <w:rFonts w:ascii="Arial" w:hAnsi="Arial" w:cs="Arial"/>
              </w:rPr>
              <w:t xml:space="preserve"> Operador</w:t>
            </w:r>
            <w:r w:rsidR="002C6684" w:rsidRPr="00D567EC">
              <w:rPr>
                <w:rFonts w:ascii="Arial" w:hAnsi="Arial" w:cs="Arial"/>
              </w:rPr>
              <w:t>es</w:t>
            </w:r>
            <w:r w:rsidRPr="00D567EC">
              <w:rPr>
                <w:rFonts w:ascii="Arial" w:hAnsi="Arial" w:cs="Arial"/>
              </w:rPr>
              <w:t xml:space="preserve"> de Produção</w:t>
            </w:r>
            <w:r w:rsidR="002C6684" w:rsidRPr="00D567EC">
              <w:rPr>
                <w:rFonts w:ascii="Arial" w:hAnsi="Arial" w:cs="Arial"/>
              </w:rPr>
              <w:t>/controle</w:t>
            </w:r>
            <w:r w:rsidRPr="00D567EC">
              <w:rPr>
                <w:rFonts w:ascii="Arial" w:hAnsi="Arial" w:cs="Arial"/>
              </w:rPr>
              <w:t xml:space="preserve"> (CCR </w:t>
            </w:r>
            <w:proofErr w:type="spellStart"/>
            <w:r w:rsidRPr="00950A4F">
              <w:rPr>
                <w:rFonts w:ascii="Arial" w:hAnsi="Arial" w:cs="Arial"/>
                <w:i/>
                <w:iCs/>
              </w:rPr>
              <w:t>Operator</w:t>
            </w:r>
            <w:proofErr w:type="spellEnd"/>
            <w:r w:rsidR="002C6684" w:rsidRPr="00950A4F">
              <w:rPr>
                <w:rFonts w:ascii="Arial" w:hAnsi="Arial" w:cs="Arial"/>
                <w:i/>
                <w:iCs/>
              </w:rPr>
              <w:t>/</w:t>
            </w:r>
            <w:proofErr w:type="spellStart"/>
            <w:r w:rsidRPr="00950A4F">
              <w:rPr>
                <w:rFonts w:ascii="Arial" w:hAnsi="Arial" w:cs="Arial"/>
                <w:i/>
                <w:iCs/>
              </w:rPr>
              <w:t>Production</w:t>
            </w:r>
            <w:proofErr w:type="spellEnd"/>
            <w:r w:rsidRPr="00950A4F">
              <w:rPr>
                <w:rFonts w:ascii="Arial" w:hAnsi="Arial" w:cs="Arial"/>
                <w:i/>
                <w:iCs/>
              </w:rPr>
              <w:t xml:space="preserve"> </w:t>
            </w:r>
            <w:proofErr w:type="spellStart"/>
            <w:r w:rsidRPr="00950A4F">
              <w:rPr>
                <w:rFonts w:ascii="Arial" w:hAnsi="Arial" w:cs="Arial"/>
                <w:i/>
                <w:iCs/>
              </w:rPr>
              <w:t>operator</w:t>
            </w:r>
            <w:proofErr w:type="spellEnd"/>
            <w:r w:rsidRPr="00950A4F">
              <w:rPr>
                <w:rFonts w:ascii="Arial" w:hAnsi="Arial" w:cs="Arial"/>
                <w:i/>
                <w:iCs/>
              </w:rPr>
              <w:t xml:space="preserve">/Lead </w:t>
            </w:r>
            <w:proofErr w:type="spellStart"/>
            <w:r w:rsidRPr="00950A4F">
              <w:rPr>
                <w:rFonts w:ascii="Arial" w:hAnsi="Arial" w:cs="Arial"/>
                <w:i/>
                <w:iCs/>
              </w:rPr>
              <w:t>operator</w:t>
            </w:r>
            <w:proofErr w:type="spellEnd"/>
            <w:r w:rsidRPr="00D567EC">
              <w:rPr>
                <w:rFonts w:ascii="Arial" w:hAnsi="Arial" w:cs="Arial"/>
              </w:rPr>
              <w:t>), 1 Operador de Embarcação/controle (</w:t>
            </w:r>
            <w:r w:rsidRPr="00950A4F">
              <w:rPr>
                <w:rFonts w:ascii="Arial" w:hAnsi="Arial" w:cs="Arial"/>
                <w:i/>
                <w:iCs/>
              </w:rPr>
              <w:t>Cargo Tech</w:t>
            </w:r>
            <w:r w:rsidRPr="00D567EC">
              <w:rPr>
                <w:rFonts w:ascii="Arial" w:hAnsi="Arial" w:cs="Arial"/>
              </w:rPr>
              <w:t xml:space="preserve">), </w:t>
            </w:r>
            <w:r w:rsidR="00121014">
              <w:rPr>
                <w:rFonts w:ascii="Arial" w:hAnsi="Arial" w:cs="Arial"/>
              </w:rPr>
              <w:t>4</w:t>
            </w:r>
            <w:r w:rsidRPr="00D567EC">
              <w:rPr>
                <w:rFonts w:ascii="Arial" w:hAnsi="Arial" w:cs="Arial"/>
              </w:rPr>
              <w:t xml:space="preserve"> Técnico</w:t>
            </w:r>
            <w:r w:rsidR="002C6684" w:rsidRPr="00D567EC">
              <w:rPr>
                <w:rFonts w:ascii="Arial" w:hAnsi="Arial" w:cs="Arial"/>
              </w:rPr>
              <w:t>s</w:t>
            </w:r>
            <w:r w:rsidRPr="00D567EC">
              <w:rPr>
                <w:rFonts w:ascii="Arial" w:hAnsi="Arial" w:cs="Arial"/>
              </w:rPr>
              <w:t xml:space="preserve"> de manutenção</w:t>
            </w:r>
            <w:r w:rsidR="00205EF2">
              <w:rPr>
                <w:rFonts w:ascii="Arial" w:hAnsi="Arial" w:cs="Arial"/>
              </w:rPr>
              <w:t xml:space="preserve"> </w:t>
            </w:r>
            <w:r w:rsidR="00112A32">
              <w:rPr>
                <w:rFonts w:ascii="Arial" w:hAnsi="Arial" w:cs="Arial"/>
              </w:rPr>
              <w:t>M</w:t>
            </w:r>
            <w:r w:rsidR="00205EF2">
              <w:rPr>
                <w:rFonts w:ascii="Arial" w:hAnsi="Arial" w:cs="Arial"/>
              </w:rPr>
              <w:t>ecânica</w:t>
            </w:r>
            <w:r w:rsidR="00112A32">
              <w:rPr>
                <w:rFonts w:ascii="Arial" w:hAnsi="Arial" w:cs="Arial"/>
              </w:rPr>
              <w:t>/Instrumentação</w:t>
            </w:r>
            <w:r w:rsidRPr="00D567EC">
              <w:rPr>
                <w:rFonts w:ascii="Arial" w:hAnsi="Arial" w:cs="Arial"/>
              </w:rPr>
              <w:t>/Automação</w:t>
            </w:r>
            <w:r w:rsidR="002C6684" w:rsidRPr="00D567EC">
              <w:rPr>
                <w:rFonts w:ascii="Arial" w:hAnsi="Arial" w:cs="Arial"/>
              </w:rPr>
              <w:t>/</w:t>
            </w:r>
            <w:r w:rsidRPr="00D567EC">
              <w:rPr>
                <w:rFonts w:ascii="Arial" w:hAnsi="Arial" w:cs="Arial"/>
              </w:rPr>
              <w:t>Elétrica (</w:t>
            </w:r>
            <w:proofErr w:type="spellStart"/>
            <w:r w:rsidR="005D4AA1" w:rsidRPr="005D4AA1">
              <w:rPr>
                <w:rFonts w:ascii="Arial" w:hAnsi="Arial" w:cs="Arial"/>
                <w:i/>
                <w:iCs/>
              </w:rPr>
              <w:t>Mechanical</w:t>
            </w:r>
            <w:proofErr w:type="spellEnd"/>
            <w:r w:rsidR="005D4AA1" w:rsidRPr="005D4AA1">
              <w:rPr>
                <w:rFonts w:ascii="Arial" w:hAnsi="Arial" w:cs="Arial"/>
                <w:i/>
                <w:iCs/>
              </w:rPr>
              <w:t>/</w:t>
            </w:r>
            <w:proofErr w:type="spellStart"/>
            <w:r w:rsidR="005D4AA1" w:rsidRPr="005D4AA1">
              <w:rPr>
                <w:rFonts w:ascii="Arial" w:hAnsi="Arial" w:cs="Arial"/>
                <w:i/>
                <w:iCs/>
              </w:rPr>
              <w:t>Instrument</w:t>
            </w:r>
            <w:proofErr w:type="spellEnd"/>
            <w:r w:rsidR="005D4AA1">
              <w:rPr>
                <w:rFonts w:ascii="Arial" w:hAnsi="Arial" w:cs="Arial"/>
              </w:rPr>
              <w:t>/</w:t>
            </w:r>
            <w:proofErr w:type="spellStart"/>
            <w:r w:rsidR="002C6684" w:rsidRPr="00950A4F">
              <w:rPr>
                <w:rFonts w:ascii="Arial" w:hAnsi="Arial" w:cs="Arial"/>
                <w:i/>
                <w:iCs/>
              </w:rPr>
              <w:t>Control</w:t>
            </w:r>
            <w:proofErr w:type="spellEnd"/>
            <w:r w:rsidR="002C6684" w:rsidRPr="00950A4F">
              <w:rPr>
                <w:rFonts w:ascii="Arial" w:hAnsi="Arial" w:cs="Arial"/>
                <w:i/>
                <w:iCs/>
              </w:rPr>
              <w:t xml:space="preserve"> System/</w:t>
            </w:r>
            <w:proofErr w:type="spellStart"/>
            <w:r w:rsidRPr="00950A4F">
              <w:rPr>
                <w:rFonts w:ascii="Arial" w:hAnsi="Arial" w:cs="Arial"/>
                <w:i/>
                <w:iCs/>
              </w:rPr>
              <w:t>Electrical</w:t>
            </w:r>
            <w:proofErr w:type="spellEnd"/>
            <w:r w:rsidRPr="00950A4F">
              <w:rPr>
                <w:rFonts w:ascii="Arial" w:hAnsi="Arial" w:cs="Arial"/>
                <w:i/>
                <w:iCs/>
              </w:rPr>
              <w:t xml:space="preserve"> tech</w:t>
            </w:r>
            <w:r w:rsidRPr="00950A4F">
              <w:rPr>
                <w:rFonts w:ascii="Arial" w:hAnsi="Arial" w:cs="Arial"/>
              </w:rPr>
              <w:t>)</w:t>
            </w:r>
            <w:r w:rsidR="005D4AA1">
              <w:rPr>
                <w:rFonts w:ascii="Arial" w:hAnsi="Arial" w:cs="Arial"/>
              </w:rPr>
              <w:t>,</w:t>
            </w:r>
            <w:r w:rsidR="005D4AA1">
              <w:t xml:space="preserve"> </w:t>
            </w:r>
            <w:r w:rsidR="005D4AA1" w:rsidRPr="005D4AA1">
              <w:rPr>
                <w:rFonts w:ascii="Arial" w:hAnsi="Arial" w:cs="Arial"/>
              </w:rPr>
              <w:t>1 Operador de Praça de Máquinas (</w:t>
            </w:r>
            <w:proofErr w:type="spellStart"/>
            <w:r w:rsidR="005D4AA1" w:rsidRPr="005D4AA1">
              <w:rPr>
                <w:rFonts w:ascii="Arial" w:hAnsi="Arial" w:cs="Arial"/>
                <w:i/>
                <w:iCs/>
              </w:rPr>
              <w:t>Engine</w:t>
            </w:r>
            <w:proofErr w:type="spellEnd"/>
            <w:r w:rsidR="005D4AA1" w:rsidRPr="005D4AA1">
              <w:rPr>
                <w:rFonts w:ascii="Arial" w:hAnsi="Arial" w:cs="Arial"/>
                <w:i/>
                <w:iCs/>
              </w:rPr>
              <w:t xml:space="preserve"> Room </w:t>
            </w:r>
            <w:proofErr w:type="spellStart"/>
            <w:r w:rsidR="005D4AA1" w:rsidRPr="005D4AA1">
              <w:rPr>
                <w:rFonts w:ascii="Arial" w:hAnsi="Arial" w:cs="Arial"/>
                <w:i/>
                <w:iCs/>
              </w:rPr>
              <w:t>Operator</w:t>
            </w:r>
            <w:proofErr w:type="spellEnd"/>
            <w:r w:rsidR="005D4AA1" w:rsidRPr="005D4AA1">
              <w:rPr>
                <w:rFonts w:ascii="Arial" w:hAnsi="Arial" w:cs="Arial"/>
              </w:rPr>
              <w:t>). As posições acima devem ter atuado minimamente 12 meses na função e na unidade.</w:t>
            </w:r>
            <w:r w:rsidRPr="00D567EC">
              <w:rPr>
                <w:rFonts w:ascii="Arial" w:hAnsi="Arial" w:cs="Arial"/>
              </w:rPr>
              <w:t xml:space="preserve"> Qualquer solicitação de vaga adicional pela CONTRATADA deverá ser aprovada pela PETROBRAS.</w:t>
            </w:r>
          </w:p>
          <w:p w14:paraId="20F3D2C2" w14:textId="3E5472BF" w:rsidR="00A4416F" w:rsidRPr="00D567EC" w:rsidRDefault="004653AE" w:rsidP="00775E9E">
            <w:pPr>
              <w:pStyle w:val="NormalWeb"/>
              <w:spacing w:before="240" w:beforeAutospacing="0" w:after="240" w:afterAutospacing="0"/>
              <w:jc w:val="both"/>
              <w:rPr>
                <w:rFonts w:ascii="Arial" w:hAnsi="Arial" w:cs="Arial"/>
              </w:rPr>
            </w:pPr>
            <w:r w:rsidRPr="00D567EC">
              <w:rPr>
                <w:rFonts w:ascii="Arial" w:hAnsi="Arial" w:cs="Arial"/>
              </w:rPr>
              <w:t>3.19.1.</w:t>
            </w:r>
            <w:r w:rsidR="006959C8">
              <w:rPr>
                <w:rFonts w:ascii="Arial" w:hAnsi="Arial" w:cs="Arial"/>
              </w:rPr>
              <w:t>6</w:t>
            </w:r>
            <w:r w:rsidR="00D7705A" w:rsidRPr="00D567EC">
              <w:rPr>
                <w:rFonts w:ascii="Arial" w:hAnsi="Arial" w:cs="Arial"/>
              </w:rPr>
              <w:t xml:space="preserve"> </w:t>
            </w:r>
            <w:r w:rsidR="00AA1FFA" w:rsidRPr="00D567EC">
              <w:rPr>
                <w:rFonts w:ascii="Arial" w:hAnsi="Arial" w:cs="Arial"/>
              </w:rPr>
              <w:t xml:space="preserve">- </w:t>
            </w:r>
            <w:r w:rsidR="00A4416F" w:rsidRPr="00D567EC">
              <w:rPr>
                <w:rFonts w:ascii="Arial" w:hAnsi="Arial" w:cs="Arial"/>
              </w:rPr>
              <w:t xml:space="preserve">A qualidade do serviço de câmara e fornecimento de alimentação é de responsabilidade da CONTRATADA </w:t>
            </w:r>
            <w:r w:rsidR="00A4416F" w:rsidRPr="002A5568">
              <w:rPr>
                <w:rFonts w:ascii="Arial" w:hAnsi="Arial" w:cs="Arial"/>
              </w:rPr>
              <w:t xml:space="preserve">até o </w:t>
            </w:r>
            <w:r w:rsidR="00EA75BA">
              <w:rPr>
                <w:rFonts w:ascii="Arial" w:hAnsi="Arial" w:cs="Arial"/>
              </w:rPr>
              <w:t>72</w:t>
            </w:r>
            <w:r w:rsidR="00EA75BA" w:rsidRPr="002A5568">
              <w:rPr>
                <w:rFonts w:ascii="Arial" w:hAnsi="Arial" w:cs="Arial"/>
              </w:rPr>
              <w:t>º (</w:t>
            </w:r>
            <w:r w:rsidR="00EA75BA">
              <w:rPr>
                <w:rFonts w:ascii="Arial" w:hAnsi="Arial" w:cs="Arial"/>
              </w:rPr>
              <w:t>Septuagésimo segundo</w:t>
            </w:r>
            <w:r w:rsidR="00EA75BA" w:rsidRPr="002A5568">
              <w:rPr>
                <w:rFonts w:ascii="Arial" w:hAnsi="Arial" w:cs="Arial"/>
              </w:rPr>
              <w:t>)</w:t>
            </w:r>
            <w:r w:rsidR="00A4416F" w:rsidRPr="002A5568">
              <w:rPr>
                <w:rFonts w:ascii="Arial" w:hAnsi="Arial" w:cs="Arial"/>
              </w:rPr>
              <w:t xml:space="preserve"> mês após </w:t>
            </w:r>
            <w:r w:rsidR="00A4416F" w:rsidRPr="00D567EC">
              <w:rPr>
                <w:rFonts w:ascii="Arial" w:hAnsi="Arial" w:cs="Arial"/>
              </w:rPr>
              <w:t>o Início da Prestação de Serviços de Operação da Unidade (2.</w:t>
            </w:r>
            <w:r w:rsidR="00AA1FFA" w:rsidRPr="00D567EC">
              <w:rPr>
                <w:rFonts w:ascii="Arial" w:hAnsi="Arial" w:cs="Arial"/>
              </w:rPr>
              <w:t>3</w:t>
            </w:r>
            <w:r w:rsidR="00A4416F" w:rsidRPr="00D567EC">
              <w:rPr>
                <w:rFonts w:ascii="Arial" w:hAnsi="Arial" w:cs="Arial"/>
              </w:rPr>
              <w:t xml:space="preserve">.2). A CONTRATADA deverá manter supervisão permanente através de </w:t>
            </w:r>
            <w:r w:rsidR="00E15787" w:rsidRPr="00D567EC">
              <w:rPr>
                <w:rFonts w:ascii="Arial" w:hAnsi="Arial" w:cs="Arial"/>
              </w:rPr>
              <w:t>enfermeiro (</w:t>
            </w:r>
            <w:r w:rsidR="00A4416F" w:rsidRPr="00D567EC">
              <w:rPr>
                <w:rFonts w:ascii="Arial" w:hAnsi="Arial" w:cs="Arial"/>
              </w:rPr>
              <w:t xml:space="preserve">a) ou </w:t>
            </w:r>
            <w:r w:rsidR="00E15787" w:rsidRPr="00D567EC">
              <w:rPr>
                <w:rFonts w:ascii="Arial" w:hAnsi="Arial" w:cs="Arial"/>
              </w:rPr>
              <w:t>médico (</w:t>
            </w:r>
            <w:r w:rsidR="00A4416F" w:rsidRPr="00D567EC">
              <w:rPr>
                <w:rFonts w:ascii="Arial" w:hAnsi="Arial" w:cs="Arial"/>
              </w:rPr>
              <w:t>a) e eventualmente através de nutricionista, de modo a garantir um bom padrão de serviços.</w:t>
            </w:r>
          </w:p>
          <w:p w14:paraId="3C6EF14E" w14:textId="00F5AFDC" w:rsidR="0052335B" w:rsidRDefault="007A460D" w:rsidP="00775E9E">
            <w:pPr>
              <w:pStyle w:val="NormalWeb"/>
              <w:spacing w:before="240" w:beforeAutospacing="0" w:after="240" w:afterAutospacing="0"/>
              <w:jc w:val="both"/>
              <w:rPr>
                <w:rFonts w:ascii="Arial" w:hAnsi="Arial" w:cs="Arial"/>
              </w:rPr>
            </w:pPr>
            <w:r>
              <w:rPr>
                <w:rFonts w:ascii="Arial" w:hAnsi="Arial" w:cs="Arial"/>
              </w:rPr>
              <w:lastRenderedPageBreak/>
              <w:t>3.19.1.</w:t>
            </w:r>
            <w:r w:rsidR="006959C8">
              <w:rPr>
                <w:rFonts w:ascii="Arial" w:hAnsi="Arial" w:cs="Arial"/>
              </w:rPr>
              <w:t>7</w:t>
            </w:r>
            <w:r w:rsidR="00D7705A">
              <w:rPr>
                <w:rFonts w:ascii="Arial" w:hAnsi="Arial" w:cs="Arial"/>
              </w:rPr>
              <w:t xml:space="preserve"> </w:t>
            </w:r>
            <w:r>
              <w:rPr>
                <w:rFonts w:ascii="Arial" w:hAnsi="Arial" w:cs="Arial"/>
              </w:rPr>
              <w:t xml:space="preserve">- </w:t>
            </w:r>
            <w:r w:rsidRPr="007A460D">
              <w:rPr>
                <w:rFonts w:ascii="Arial" w:hAnsi="Arial" w:cs="Arial"/>
              </w:rPr>
              <w:t xml:space="preserve">As diárias que excedam </w:t>
            </w:r>
            <w:r>
              <w:rPr>
                <w:rFonts w:ascii="Arial" w:hAnsi="Arial" w:cs="Arial"/>
              </w:rPr>
              <w:t xml:space="preserve">o disposto nos itens </w:t>
            </w:r>
            <w:r w:rsidRPr="007A460D">
              <w:rPr>
                <w:rFonts w:ascii="Arial" w:hAnsi="Arial" w:cs="Arial"/>
              </w:rPr>
              <w:t>3.19.1</w:t>
            </w:r>
            <w:r w:rsidR="001B21F3">
              <w:rPr>
                <w:rFonts w:ascii="Arial" w:hAnsi="Arial" w:cs="Arial"/>
              </w:rPr>
              <w:t xml:space="preserve"> e subitens</w:t>
            </w:r>
            <w:r w:rsidR="008C68D7">
              <w:rPr>
                <w:rFonts w:ascii="Arial" w:hAnsi="Arial" w:cs="Arial"/>
              </w:rPr>
              <w:t>,</w:t>
            </w:r>
            <w:r>
              <w:rPr>
                <w:rFonts w:ascii="Arial" w:hAnsi="Arial" w:cs="Arial"/>
              </w:rPr>
              <w:t xml:space="preserve"> </w:t>
            </w:r>
            <w:r w:rsidRPr="007A460D">
              <w:rPr>
                <w:rFonts w:ascii="Arial" w:hAnsi="Arial" w:cs="Arial"/>
              </w:rPr>
              <w:t>serão pagas pela PETROBRAS, com base na taxa estabelecida na Planilha de Preços Unitários constante do ANEXO A</w:t>
            </w:r>
            <w:r>
              <w:rPr>
                <w:rFonts w:ascii="Arial" w:hAnsi="Arial" w:cs="Arial"/>
              </w:rPr>
              <w:t>.2 – REF 104</w:t>
            </w:r>
            <w:r w:rsidRPr="007A460D">
              <w:rPr>
                <w:rFonts w:ascii="Arial" w:hAnsi="Arial" w:cs="Arial"/>
              </w:rPr>
              <w:t>.</w:t>
            </w:r>
          </w:p>
          <w:p w14:paraId="072C0A11" w14:textId="77777777" w:rsidR="002A36FE" w:rsidRPr="00D567EC" w:rsidRDefault="00095382" w:rsidP="00775E9E">
            <w:pPr>
              <w:pStyle w:val="NormalWeb"/>
              <w:spacing w:before="240" w:beforeAutospacing="0" w:after="240" w:afterAutospacing="0"/>
              <w:jc w:val="both"/>
              <w:rPr>
                <w:rFonts w:ascii="Arial" w:hAnsi="Arial" w:cs="Arial"/>
              </w:rPr>
            </w:pPr>
            <w:r w:rsidRPr="00D567EC">
              <w:rPr>
                <w:rFonts w:ascii="Arial" w:hAnsi="Arial" w:cs="Arial"/>
              </w:rPr>
              <w:t>3.19.2 - A CONTRATADA fornecerá</w:t>
            </w:r>
            <w:r w:rsidRPr="00775E9E">
              <w:rPr>
                <w:rFonts w:ascii="Arial" w:hAnsi="Arial" w:cs="Arial"/>
              </w:rPr>
              <w:t xml:space="preserve"> </w:t>
            </w:r>
            <w:r w:rsidRPr="00D567EC">
              <w:rPr>
                <w:rFonts w:ascii="Arial" w:hAnsi="Arial" w:cs="Arial"/>
              </w:rPr>
              <w:t>serviços de câmara, hotelaria e alimentação,</w:t>
            </w:r>
            <w:r w:rsidR="00A96071" w:rsidRPr="00D567EC">
              <w:rPr>
                <w:rFonts w:ascii="Arial" w:hAnsi="Arial" w:cs="Arial"/>
              </w:rPr>
              <w:t xml:space="preserve"> para as operações de instalação do FPSO (“</w:t>
            </w:r>
            <w:proofErr w:type="spellStart"/>
            <w:r w:rsidR="00A96071" w:rsidRPr="00950A4F">
              <w:rPr>
                <w:rFonts w:ascii="Arial" w:hAnsi="Arial" w:cs="Arial"/>
                <w:i/>
                <w:iCs/>
              </w:rPr>
              <w:t>hook-up</w:t>
            </w:r>
            <w:proofErr w:type="spellEnd"/>
            <w:r w:rsidR="00A96071" w:rsidRPr="00D567EC">
              <w:rPr>
                <w:rFonts w:ascii="Arial" w:hAnsi="Arial" w:cs="Arial"/>
              </w:rPr>
              <w:t>” de ancoragem, “</w:t>
            </w:r>
            <w:proofErr w:type="spellStart"/>
            <w:r w:rsidR="00A96071" w:rsidRPr="00950A4F">
              <w:rPr>
                <w:rFonts w:ascii="Arial" w:hAnsi="Arial" w:cs="Arial"/>
                <w:i/>
                <w:iCs/>
              </w:rPr>
              <w:t>pull</w:t>
            </w:r>
            <w:proofErr w:type="spellEnd"/>
            <w:r w:rsidR="00A96071" w:rsidRPr="00950A4F">
              <w:rPr>
                <w:rFonts w:ascii="Arial" w:hAnsi="Arial" w:cs="Arial"/>
                <w:i/>
                <w:iCs/>
              </w:rPr>
              <w:t>-in/</w:t>
            </w:r>
            <w:proofErr w:type="spellStart"/>
            <w:r w:rsidR="00A96071" w:rsidRPr="00950A4F">
              <w:rPr>
                <w:rFonts w:ascii="Arial" w:hAnsi="Arial" w:cs="Arial"/>
                <w:i/>
                <w:iCs/>
              </w:rPr>
              <w:t>pull</w:t>
            </w:r>
            <w:proofErr w:type="spellEnd"/>
            <w:r w:rsidR="00A96071" w:rsidRPr="00950A4F">
              <w:rPr>
                <w:rFonts w:ascii="Arial" w:hAnsi="Arial" w:cs="Arial"/>
                <w:i/>
                <w:iCs/>
              </w:rPr>
              <w:t>-out</w:t>
            </w:r>
            <w:r w:rsidR="00A96071" w:rsidRPr="00D567EC">
              <w:rPr>
                <w:rFonts w:ascii="Arial" w:hAnsi="Arial" w:cs="Arial"/>
              </w:rPr>
              <w:t xml:space="preserve">” de </w:t>
            </w:r>
            <w:proofErr w:type="spellStart"/>
            <w:proofErr w:type="gramStart"/>
            <w:r w:rsidR="00A96071" w:rsidRPr="00950A4F">
              <w:rPr>
                <w:rFonts w:ascii="Arial" w:hAnsi="Arial" w:cs="Arial"/>
                <w:i/>
                <w:iCs/>
              </w:rPr>
              <w:t>risers</w:t>
            </w:r>
            <w:proofErr w:type="spellEnd"/>
            <w:r w:rsidR="00A96071" w:rsidRPr="00D567EC">
              <w:rPr>
                <w:rFonts w:ascii="Arial" w:hAnsi="Arial" w:cs="Arial"/>
              </w:rPr>
              <w:t xml:space="preserve">, </w:t>
            </w:r>
            <w:proofErr w:type="spellStart"/>
            <w:r w:rsidR="00A96071" w:rsidRPr="00D567EC">
              <w:rPr>
                <w:rFonts w:ascii="Arial" w:hAnsi="Arial" w:cs="Arial"/>
              </w:rPr>
              <w:t>etc</w:t>
            </w:r>
            <w:proofErr w:type="spellEnd"/>
            <w:proofErr w:type="gramEnd"/>
            <w:r w:rsidR="00A96071" w:rsidRPr="00D567EC">
              <w:rPr>
                <w:rFonts w:ascii="Arial" w:hAnsi="Arial" w:cs="Arial"/>
              </w:rPr>
              <w:t>), inspeções estatutárias do casco e inspeções periódicas de dutos a bordo do FPSO</w:t>
            </w:r>
            <w:r w:rsidR="00AE6181" w:rsidRPr="00D567EC">
              <w:rPr>
                <w:rFonts w:ascii="Arial" w:hAnsi="Arial" w:cs="Arial"/>
              </w:rPr>
              <w:t>.</w:t>
            </w:r>
            <w:r w:rsidRPr="00775E9E">
              <w:rPr>
                <w:rFonts w:ascii="Arial" w:hAnsi="Arial" w:cs="Arial"/>
              </w:rPr>
              <w:t xml:space="preserve"> </w:t>
            </w:r>
          </w:p>
          <w:p w14:paraId="3F8AE1A7"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3.19.3 - Prover água potável ou mineral para abastecer os bebedouros e para o preparo dos alimentos. </w:t>
            </w:r>
          </w:p>
          <w:p w14:paraId="4DFF9557"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3.20 - Providenciar, às suas expensas, a contratação dos seguros necessários ao cumprimento deste CONTRATO e da legislação brasileira de acordo com a CLÁUSULA VIGÉSIMA PRIMEIRA - SEGUROS. </w:t>
            </w:r>
          </w:p>
          <w:p w14:paraId="611103FE" w14:textId="4350AE1A"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3.21 - Os equipamentos de medição deverão ser calibrados corretamente, bem como mantidos em boas condições de preservação e funcionamento, conforme previsto no item </w:t>
            </w:r>
            <w:proofErr w:type="spellStart"/>
            <w:r w:rsidRPr="00950A4F">
              <w:rPr>
                <w:rFonts w:ascii="Arial" w:hAnsi="Arial" w:cs="Arial"/>
                <w:i/>
                <w:iCs/>
              </w:rPr>
              <w:t>Metering</w:t>
            </w:r>
            <w:proofErr w:type="spellEnd"/>
            <w:r w:rsidRPr="00775E9E">
              <w:rPr>
                <w:rFonts w:ascii="Arial" w:hAnsi="Arial" w:cs="Arial"/>
              </w:rPr>
              <w:t xml:space="preserve"> </w:t>
            </w:r>
            <w:r w:rsidRPr="00847360">
              <w:rPr>
                <w:rFonts w:ascii="Arial" w:hAnsi="Arial" w:cs="Arial"/>
              </w:rPr>
              <w:t xml:space="preserve">da </w:t>
            </w:r>
            <w:r w:rsidR="00D567EC" w:rsidRPr="00775E9E">
              <w:rPr>
                <w:rFonts w:ascii="Arial" w:hAnsi="Arial" w:cs="Arial"/>
              </w:rPr>
              <w:t>“</w:t>
            </w:r>
            <w:r w:rsidRPr="00950A4F">
              <w:rPr>
                <w:rFonts w:ascii="Arial" w:hAnsi="Arial" w:cs="Arial"/>
                <w:i/>
                <w:iCs/>
              </w:rPr>
              <w:t xml:space="preserve">General </w:t>
            </w:r>
            <w:proofErr w:type="spellStart"/>
            <w:r w:rsidRPr="00950A4F">
              <w:rPr>
                <w:rFonts w:ascii="Arial" w:hAnsi="Arial" w:cs="Arial"/>
                <w:i/>
                <w:iCs/>
              </w:rPr>
              <w:t>Technical</w:t>
            </w:r>
            <w:proofErr w:type="spellEnd"/>
            <w:r w:rsidRPr="00950A4F">
              <w:rPr>
                <w:rFonts w:ascii="Arial" w:hAnsi="Arial" w:cs="Arial"/>
                <w:i/>
                <w:iCs/>
              </w:rPr>
              <w:t xml:space="preserve"> </w:t>
            </w:r>
            <w:proofErr w:type="spellStart"/>
            <w:r w:rsidRPr="00950A4F">
              <w:rPr>
                <w:rFonts w:ascii="Arial" w:hAnsi="Arial" w:cs="Arial"/>
                <w:i/>
                <w:iCs/>
              </w:rPr>
              <w:t>Description</w:t>
            </w:r>
            <w:proofErr w:type="spellEnd"/>
            <w:r w:rsidR="00D567EC" w:rsidRPr="00775E9E">
              <w:rPr>
                <w:rFonts w:ascii="Arial" w:hAnsi="Arial" w:cs="Arial"/>
              </w:rPr>
              <w:t>”</w:t>
            </w:r>
            <w:r w:rsidRPr="00847360">
              <w:rPr>
                <w:rFonts w:ascii="Arial" w:hAnsi="Arial" w:cs="Arial"/>
              </w:rPr>
              <w:t xml:space="preserve"> (ANEXO C). </w:t>
            </w:r>
          </w:p>
          <w:p w14:paraId="64D31BDC"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3.22 - A CONTRATADA deverá ter um procedimento operacional que contemple injeção de biocida e/ou outros recursos que venham a ser necessários, de maneira a manter os tanques da Unidade livres de bactérias sulfato redutoras. </w:t>
            </w:r>
          </w:p>
          <w:p w14:paraId="11E0B90A"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3.23 - </w:t>
            </w:r>
            <w:r w:rsidRPr="004E3EBF">
              <w:rPr>
                <w:rFonts w:ascii="Arial" w:hAnsi="Arial" w:cs="Arial"/>
              </w:rPr>
              <w:t xml:space="preserve">A PETROBRAS fornecerá e arcará, até o limite de um mês a partir do início </w:t>
            </w:r>
            <w:r w:rsidR="00180BF6" w:rsidRPr="004E3EBF">
              <w:rPr>
                <w:rFonts w:ascii="Arial" w:hAnsi="Arial" w:cs="Arial"/>
              </w:rPr>
              <w:t>dos serviços de operação da unidade</w:t>
            </w:r>
            <w:r w:rsidRPr="004E3EBF">
              <w:rPr>
                <w:rFonts w:ascii="Arial" w:hAnsi="Arial" w:cs="Arial"/>
              </w:rPr>
              <w:t>, com os custos de todos os produtos químicos</w:t>
            </w:r>
            <w:r w:rsidR="00B03E75" w:rsidRPr="004E3EBF">
              <w:rPr>
                <w:rFonts w:ascii="Arial" w:hAnsi="Arial" w:cs="Arial"/>
              </w:rPr>
              <w:t xml:space="preserve"> listados no item 2.8 da </w:t>
            </w:r>
            <w:r w:rsidR="004E3EBF">
              <w:rPr>
                <w:rFonts w:ascii="Arial" w:hAnsi="Arial" w:cs="Arial"/>
              </w:rPr>
              <w:t>“</w:t>
            </w:r>
            <w:r w:rsidR="00B03E75" w:rsidRPr="00950A4F">
              <w:rPr>
                <w:rFonts w:ascii="Arial" w:hAnsi="Arial" w:cs="Arial"/>
                <w:i/>
                <w:iCs/>
              </w:rPr>
              <w:t xml:space="preserve">General </w:t>
            </w:r>
            <w:proofErr w:type="spellStart"/>
            <w:r w:rsidR="00B03E75" w:rsidRPr="00950A4F">
              <w:rPr>
                <w:rFonts w:ascii="Arial" w:hAnsi="Arial" w:cs="Arial"/>
                <w:i/>
                <w:iCs/>
              </w:rPr>
              <w:t>Technical</w:t>
            </w:r>
            <w:proofErr w:type="spellEnd"/>
            <w:r w:rsidR="00B03E75" w:rsidRPr="00950A4F">
              <w:rPr>
                <w:rFonts w:ascii="Arial" w:hAnsi="Arial" w:cs="Arial"/>
                <w:i/>
                <w:iCs/>
              </w:rPr>
              <w:t xml:space="preserve"> </w:t>
            </w:r>
            <w:proofErr w:type="spellStart"/>
            <w:r w:rsidR="00B03E75" w:rsidRPr="00950A4F">
              <w:rPr>
                <w:rFonts w:ascii="Arial" w:hAnsi="Arial" w:cs="Arial"/>
                <w:i/>
                <w:iCs/>
              </w:rPr>
              <w:t>Description</w:t>
            </w:r>
            <w:proofErr w:type="spellEnd"/>
            <w:r w:rsidR="004E3EBF" w:rsidRPr="00775E9E">
              <w:rPr>
                <w:rFonts w:ascii="Arial" w:hAnsi="Arial" w:cs="Arial"/>
              </w:rPr>
              <w:t>”</w:t>
            </w:r>
            <w:r w:rsidR="00B03E75" w:rsidRPr="004E3EBF">
              <w:rPr>
                <w:rFonts w:ascii="Arial" w:hAnsi="Arial" w:cs="Arial"/>
              </w:rPr>
              <w:t xml:space="preserve">, </w:t>
            </w:r>
            <w:hyperlink w:anchor="Anexo_C" w:history="1">
              <w:r w:rsidR="00B03E75" w:rsidRPr="00775E9E">
                <w:rPr>
                  <w:rFonts w:ascii="Arial" w:hAnsi="Arial" w:cs="Arial"/>
                </w:rPr>
                <w:t>ANEXO C</w:t>
              </w:r>
            </w:hyperlink>
            <w:r w:rsidR="00891297">
              <w:rPr>
                <w:rFonts w:ascii="Arial" w:hAnsi="Arial" w:cs="Arial"/>
              </w:rPr>
              <w:t>,</w:t>
            </w:r>
            <w:r w:rsidR="000629CE" w:rsidRPr="00775E9E">
              <w:rPr>
                <w:rFonts w:ascii="Arial" w:hAnsi="Arial" w:cs="Arial"/>
              </w:rPr>
              <w:t xml:space="preserve"> </w:t>
            </w:r>
            <w:r w:rsidRPr="004E3EBF">
              <w:rPr>
                <w:rFonts w:ascii="Arial" w:hAnsi="Arial" w:cs="Arial"/>
              </w:rPr>
              <w:t>destinados para processamento de óleo, gás, água (injetada e descartada), independentemente do consumo.</w:t>
            </w:r>
            <w:r w:rsidRPr="00847360">
              <w:rPr>
                <w:rFonts w:ascii="Arial" w:hAnsi="Arial" w:cs="Arial"/>
              </w:rPr>
              <w:t xml:space="preserve"> </w:t>
            </w:r>
          </w:p>
          <w:p w14:paraId="7527809B" w14:textId="615A54DD"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3.23.1 - A CONTRATADA deverá arcar com os custos de tais produtos que excedam a franquia estabelecida na </w:t>
            </w:r>
            <w:r w:rsidR="004E3EBF">
              <w:rPr>
                <w:rFonts w:ascii="Arial" w:hAnsi="Arial" w:cs="Arial"/>
              </w:rPr>
              <w:t>“</w:t>
            </w:r>
            <w:r w:rsidRPr="00950A4F">
              <w:rPr>
                <w:rFonts w:ascii="Arial" w:hAnsi="Arial" w:cs="Arial"/>
                <w:i/>
                <w:iCs/>
              </w:rPr>
              <w:t xml:space="preserve">General </w:t>
            </w:r>
            <w:proofErr w:type="spellStart"/>
            <w:r w:rsidRPr="00950A4F">
              <w:rPr>
                <w:rFonts w:ascii="Arial" w:hAnsi="Arial" w:cs="Arial"/>
                <w:i/>
                <w:iCs/>
              </w:rPr>
              <w:t>Technical</w:t>
            </w:r>
            <w:proofErr w:type="spellEnd"/>
            <w:r w:rsidRPr="00950A4F">
              <w:rPr>
                <w:rFonts w:ascii="Arial" w:hAnsi="Arial" w:cs="Arial"/>
                <w:i/>
                <w:iCs/>
              </w:rPr>
              <w:t xml:space="preserve"> </w:t>
            </w:r>
            <w:proofErr w:type="spellStart"/>
            <w:r w:rsidRPr="00950A4F">
              <w:rPr>
                <w:rFonts w:ascii="Arial" w:hAnsi="Arial" w:cs="Arial"/>
                <w:i/>
                <w:iCs/>
              </w:rPr>
              <w:t>Description</w:t>
            </w:r>
            <w:proofErr w:type="spellEnd"/>
            <w:r w:rsidR="004E3EBF">
              <w:rPr>
                <w:rFonts w:ascii="Arial" w:hAnsi="Arial" w:cs="Arial"/>
              </w:rPr>
              <w:t>”</w:t>
            </w:r>
            <w:r w:rsidRPr="00847360">
              <w:rPr>
                <w:rFonts w:ascii="Arial" w:hAnsi="Arial" w:cs="Arial"/>
              </w:rPr>
              <w:t xml:space="preserve">, ANEXO C, após 1 mês do início da operação. </w:t>
            </w:r>
            <w:r w:rsidR="00946D06" w:rsidRPr="00946D06">
              <w:rPr>
                <w:rFonts w:ascii="Arial" w:hAnsi="Arial" w:cs="Arial"/>
              </w:rPr>
              <w:t>Estes bens enquadram-se em Consumíveis, acessórios, equipamentos e ferramentas fornecidos pela Operadora.</w:t>
            </w:r>
          </w:p>
          <w:p w14:paraId="077DC18F" w14:textId="77777777" w:rsidR="00654254"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3.23.2 - </w:t>
            </w:r>
            <w:r w:rsidR="00654254" w:rsidRPr="004E3EBF">
              <w:rPr>
                <w:rFonts w:ascii="Arial" w:hAnsi="Arial" w:cs="Arial"/>
              </w:rPr>
              <w:t xml:space="preserve">A PETROBRAS fornecerá e arcará com os custos de todos os produtos químicos </w:t>
            </w:r>
            <w:proofErr w:type="spellStart"/>
            <w:r w:rsidR="00654254" w:rsidRPr="00950A4F">
              <w:rPr>
                <w:rFonts w:ascii="Arial" w:hAnsi="Arial" w:cs="Arial"/>
                <w:i/>
                <w:iCs/>
              </w:rPr>
              <w:t>subsea</w:t>
            </w:r>
            <w:proofErr w:type="spellEnd"/>
            <w:r w:rsidR="00654254" w:rsidRPr="004E3EBF">
              <w:rPr>
                <w:rFonts w:ascii="Arial" w:hAnsi="Arial" w:cs="Arial"/>
              </w:rPr>
              <w:t>. Por este motivo, a CONTRATADA deverá praticar as dosagens recomendadas pel</w:t>
            </w:r>
            <w:r w:rsidR="00034BED" w:rsidRPr="004E3EBF">
              <w:rPr>
                <w:rFonts w:ascii="Arial" w:hAnsi="Arial" w:cs="Arial"/>
              </w:rPr>
              <w:t>a PETROBRAS para estes produtos</w:t>
            </w:r>
            <w:r w:rsidR="00654254" w:rsidRPr="004E3EBF">
              <w:rPr>
                <w:rFonts w:ascii="Arial" w:hAnsi="Arial" w:cs="Arial"/>
              </w:rPr>
              <w:t xml:space="preserve">. Além disso, caso haja injeção acima dos valores recomendados, a CONTRATADA deverá arcar com os custos adicionais. </w:t>
            </w:r>
            <w:r w:rsidR="00E21CEF" w:rsidRPr="004E3EBF">
              <w:rPr>
                <w:rFonts w:ascii="Arial" w:hAnsi="Arial" w:cs="Arial"/>
              </w:rPr>
              <w:t>Em</w:t>
            </w:r>
            <w:r w:rsidR="00654254" w:rsidRPr="004E3EBF">
              <w:rPr>
                <w:rFonts w:ascii="Arial" w:hAnsi="Arial" w:cs="Arial"/>
              </w:rPr>
              <w:t xml:space="preserve"> caso</w:t>
            </w:r>
            <w:r w:rsidR="00E21CEF" w:rsidRPr="004E3EBF">
              <w:rPr>
                <w:rFonts w:ascii="Arial" w:hAnsi="Arial" w:cs="Arial"/>
              </w:rPr>
              <w:t xml:space="preserve"> de</w:t>
            </w:r>
            <w:r w:rsidR="00654254" w:rsidRPr="004E3EBF">
              <w:rPr>
                <w:rFonts w:ascii="Arial" w:hAnsi="Arial" w:cs="Arial"/>
              </w:rPr>
              <w:t xml:space="preserve"> desempenho insuficiente da planta de tratamento de gás e consequente desenquadramento da umidade, </w:t>
            </w:r>
            <w:r w:rsidR="00E21CEF" w:rsidRPr="004E3EBF">
              <w:rPr>
                <w:rFonts w:ascii="Arial" w:hAnsi="Arial" w:cs="Arial"/>
              </w:rPr>
              <w:t xml:space="preserve">a CONTRATADA </w:t>
            </w:r>
            <w:r w:rsidR="00654254" w:rsidRPr="004E3EBF">
              <w:rPr>
                <w:rFonts w:ascii="Arial" w:hAnsi="Arial" w:cs="Arial"/>
              </w:rPr>
              <w:t xml:space="preserve">deverá arcar com os custos extras de injeção de inibidor de hidrato nas linhas de gás </w:t>
            </w:r>
            <w:proofErr w:type="spellStart"/>
            <w:r w:rsidR="00654254" w:rsidRPr="004E3EBF">
              <w:rPr>
                <w:rFonts w:ascii="Arial" w:hAnsi="Arial" w:cs="Arial"/>
              </w:rPr>
              <w:t>lift</w:t>
            </w:r>
            <w:proofErr w:type="spellEnd"/>
            <w:r w:rsidR="00654254" w:rsidRPr="004E3EBF">
              <w:rPr>
                <w:rFonts w:ascii="Arial" w:hAnsi="Arial" w:cs="Arial"/>
              </w:rPr>
              <w:t>, exportação e de gás combustível para prevenção de hidrato.</w:t>
            </w:r>
            <w:r w:rsidR="00654254" w:rsidRPr="00654254">
              <w:rPr>
                <w:rFonts w:ascii="Arial" w:hAnsi="Arial" w:cs="Arial"/>
              </w:rPr>
              <w:t xml:space="preserve"> </w:t>
            </w:r>
          </w:p>
          <w:p w14:paraId="7E77392D" w14:textId="77777777" w:rsidR="0030663D"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3.23.3 - A CONTRATADA deverá executar testes de otimização de consumo de produtos químicos, sempre que solicitado pela fiscalização da PETROBRAS. </w:t>
            </w:r>
          </w:p>
          <w:p w14:paraId="3ED97653" w14:textId="60A43F10"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lastRenderedPageBreak/>
              <w:t xml:space="preserve">3.24 - A </w:t>
            </w:r>
            <w:r w:rsidRPr="004E3EBF">
              <w:rPr>
                <w:rFonts w:ascii="Arial" w:hAnsi="Arial" w:cs="Arial"/>
              </w:rPr>
              <w:t>CONTRATADA se obriga</w:t>
            </w:r>
            <w:r w:rsidR="00D727C1" w:rsidRPr="004E3EBF">
              <w:rPr>
                <w:rFonts w:ascii="Arial" w:hAnsi="Arial" w:cs="Arial"/>
              </w:rPr>
              <w:t xml:space="preserve">, </w:t>
            </w:r>
            <w:r w:rsidR="00D727C1" w:rsidRPr="002A5568">
              <w:rPr>
                <w:rFonts w:ascii="Arial" w:hAnsi="Arial" w:cs="Arial"/>
              </w:rPr>
              <w:t xml:space="preserve">até o </w:t>
            </w:r>
            <w:r w:rsidR="00A51ADA">
              <w:rPr>
                <w:rFonts w:ascii="Arial" w:hAnsi="Arial" w:cs="Arial"/>
              </w:rPr>
              <w:t>72</w:t>
            </w:r>
            <w:r w:rsidR="00A51ADA" w:rsidRPr="002A5568">
              <w:rPr>
                <w:rFonts w:ascii="Arial" w:hAnsi="Arial" w:cs="Arial"/>
              </w:rPr>
              <w:t>º (</w:t>
            </w:r>
            <w:r w:rsidR="00A51ADA">
              <w:rPr>
                <w:rFonts w:ascii="Arial" w:hAnsi="Arial" w:cs="Arial"/>
              </w:rPr>
              <w:t>Septuagésimo segundo</w:t>
            </w:r>
            <w:r w:rsidR="00A51ADA" w:rsidRPr="002A5568">
              <w:rPr>
                <w:rFonts w:ascii="Arial" w:hAnsi="Arial" w:cs="Arial"/>
              </w:rPr>
              <w:t>)</w:t>
            </w:r>
            <w:r w:rsidR="00D727C1" w:rsidRPr="002A5568">
              <w:rPr>
                <w:rFonts w:ascii="Arial" w:hAnsi="Arial" w:cs="Arial"/>
              </w:rPr>
              <w:t xml:space="preserve"> mês após </w:t>
            </w:r>
            <w:r w:rsidR="00D727C1" w:rsidRPr="004E3EBF">
              <w:rPr>
                <w:rFonts w:ascii="Arial" w:hAnsi="Arial" w:cs="Arial"/>
              </w:rPr>
              <w:t>o Início da Prestação de Serviços de Operação da Unidade (2.</w:t>
            </w:r>
            <w:r w:rsidR="00AA1FFA" w:rsidRPr="004E3EBF">
              <w:rPr>
                <w:rFonts w:ascii="Arial" w:hAnsi="Arial" w:cs="Arial"/>
              </w:rPr>
              <w:t>3</w:t>
            </w:r>
            <w:r w:rsidR="00D727C1" w:rsidRPr="004E3EBF">
              <w:rPr>
                <w:rFonts w:ascii="Arial" w:hAnsi="Arial" w:cs="Arial"/>
              </w:rPr>
              <w:t xml:space="preserve">.2), </w:t>
            </w:r>
            <w:r w:rsidRPr="004E3EBF">
              <w:rPr>
                <w:rFonts w:ascii="Arial" w:hAnsi="Arial" w:cs="Arial"/>
              </w:rPr>
              <w:t>a recolher todo o lixo e resíduos produzidos a bordo da Unidade e enviá-los para terra,</w:t>
            </w:r>
            <w:r w:rsidR="0097045E" w:rsidRPr="004E3EBF">
              <w:rPr>
                <w:rFonts w:ascii="Arial" w:hAnsi="Arial" w:cs="Arial"/>
              </w:rPr>
              <w:t xml:space="preserve"> em contentor da CONTRATADA,</w:t>
            </w:r>
            <w:r w:rsidRPr="004E3EBF">
              <w:rPr>
                <w:rFonts w:ascii="Arial" w:hAnsi="Arial" w:cs="Arial"/>
              </w:rPr>
              <w:t xml:space="preserve"> no transporte indicado pela PETROBRAS, bem como </w:t>
            </w:r>
            <w:r w:rsidR="0097045E" w:rsidRPr="004E3EBF">
              <w:rPr>
                <w:rFonts w:ascii="Arial" w:hAnsi="Arial" w:cs="Arial"/>
              </w:rPr>
              <w:t xml:space="preserve">transportar por via terrestre e </w:t>
            </w:r>
            <w:r w:rsidRPr="004E3EBF">
              <w:rPr>
                <w:rFonts w:ascii="Arial" w:hAnsi="Arial" w:cs="Arial"/>
              </w:rPr>
              <w:t>dispor adequadamente, utilizando uma empresa devidamente licenciada pelo Órgão Ambiental para tal.</w:t>
            </w:r>
            <w:r w:rsidRPr="00847360">
              <w:rPr>
                <w:rFonts w:ascii="Arial" w:hAnsi="Arial" w:cs="Arial"/>
              </w:rPr>
              <w:t xml:space="preserve"> </w:t>
            </w:r>
          </w:p>
          <w:p w14:paraId="379D151C"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3.24.1 - Não será de ônus financeiro da CONTRATADA a contratação de empresas para o transporte marítimo. </w:t>
            </w:r>
          </w:p>
          <w:p w14:paraId="203FAD8A" w14:textId="69C267A2"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3.24.2 - A CONTRATADA se obriga a recolher todo o material radioativo produzido (NORM) a bordo da Unidade em conformidade com requisitos do </w:t>
            </w:r>
            <w:r w:rsidR="00C56313">
              <w:rPr>
                <w:rFonts w:ascii="Arial" w:hAnsi="Arial" w:cs="Arial"/>
              </w:rPr>
              <w:t>ANEXO</w:t>
            </w:r>
            <w:r w:rsidR="00A516B7" w:rsidRPr="00DD1666">
              <w:rPr>
                <w:rFonts w:ascii="Arial" w:hAnsi="Arial" w:cs="Arial"/>
              </w:rPr>
              <w:t xml:space="preserve"> D</w:t>
            </w:r>
            <w:r w:rsidRPr="00847360">
              <w:rPr>
                <w:rFonts w:ascii="Arial" w:hAnsi="Arial" w:cs="Arial"/>
              </w:rPr>
              <w:t>, e enviá-los para terra, no transporte indicado pela PETROBRAS. Não será de ônus financeiro da CONTRATADA a contratação de empresas para o transporte marítimo</w:t>
            </w:r>
            <w:r w:rsidR="008F5DB5">
              <w:rPr>
                <w:rFonts w:ascii="Arial" w:hAnsi="Arial" w:cs="Arial"/>
              </w:rPr>
              <w:t>,</w:t>
            </w:r>
            <w:r w:rsidRPr="00847360">
              <w:rPr>
                <w:rFonts w:ascii="Arial" w:hAnsi="Arial" w:cs="Arial"/>
              </w:rPr>
              <w:t xml:space="preserve"> </w:t>
            </w:r>
            <w:r w:rsidR="00390198">
              <w:rPr>
                <w:rFonts w:ascii="Arial" w:hAnsi="Arial" w:cs="Arial"/>
              </w:rPr>
              <w:t xml:space="preserve">transporte </w:t>
            </w:r>
            <w:r w:rsidRPr="00847360">
              <w:rPr>
                <w:rFonts w:ascii="Arial" w:hAnsi="Arial" w:cs="Arial"/>
              </w:rPr>
              <w:t xml:space="preserve">terrestre </w:t>
            </w:r>
            <w:r w:rsidR="00390198">
              <w:rPr>
                <w:rFonts w:ascii="Arial" w:hAnsi="Arial" w:cs="Arial"/>
              </w:rPr>
              <w:t xml:space="preserve">e destinação </w:t>
            </w:r>
            <w:r w:rsidRPr="00847360">
              <w:rPr>
                <w:rFonts w:ascii="Arial" w:hAnsi="Arial" w:cs="Arial"/>
              </w:rPr>
              <w:t xml:space="preserve">de material radioativo produzido (NORM). </w:t>
            </w:r>
          </w:p>
          <w:p w14:paraId="45F13CDB" w14:textId="2D758FF0" w:rsidR="002A36FE" w:rsidRDefault="00095382" w:rsidP="00775E9E">
            <w:pPr>
              <w:pStyle w:val="NormalWeb"/>
              <w:spacing w:before="240" w:beforeAutospacing="0" w:after="240" w:afterAutospacing="0"/>
              <w:jc w:val="both"/>
              <w:rPr>
                <w:rFonts w:ascii="Arial" w:hAnsi="Arial" w:cs="Arial"/>
              </w:rPr>
            </w:pPr>
            <w:r w:rsidRPr="004E3EBF">
              <w:rPr>
                <w:rFonts w:ascii="Arial" w:hAnsi="Arial" w:cs="Arial"/>
              </w:rPr>
              <w:t xml:space="preserve">3.25 - A CONTRATADA deverá responsabilizar-se pela operação dos equipamentos de </w:t>
            </w:r>
            <w:proofErr w:type="spellStart"/>
            <w:r w:rsidRPr="004E3EBF">
              <w:rPr>
                <w:rFonts w:ascii="Arial" w:hAnsi="Arial" w:cs="Arial"/>
              </w:rPr>
              <w:t>Rádio-Comunicações</w:t>
            </w:r>
            <w:proofErr w:type="spellEnd"/>
            <w:r w:rsidRPr="004E3EBF">
              <w:rPr>
                <w:rFonts w:ascii="Arial" w:hAnsi="Arial" w:cs="Arial"/>
              </w:rPr>
              <w:t xml:space="preserve">, de forma a atender ao requerido pela </w:t>
            </w:r>
            <w:r w:rsidR="00957DB4" w:rsidRPr="009909AB">
              <w:rPr>
                <w:rFonts w:ascii="Arial" w:hAnsi="Arial" w:cs="Arial"/>
                <w:i/>
                <w:iCs/>
              </w:rPr>
              <w:t>“</w:t>
            </w:r>
            <w:r w:rsidR="00957DB4" w:rsidRPr="00957DB4">
              <w:rPr>
                <w:rFonts w:ascii="Arial" w:hAnsi="Arial" w:cs="Arial"/>
                <w:i/>
                <w:iCs/>
              </w:rPr>
              <w:t xml:space="preserve">General </w:t>
            </w:r>
            <w:proofErr w:type="spellStart"/>
            <w:r w:rsidR="00957DB4" w:rsidRPr="00957DB4">
              <w:rPr>
                <w:rFonts w:ascii="Arial" w:hAnsi="Arial" w:cs="Arial"/>
                <w:i/>
                <w:iCs/>
              </w:rPr>
              <w:t>Technical</w:t>
            </w:r>
            <w:proofErr w:type="spellEnd"/>
            <w:r w:rsidR="00957DB4" w:rsidRPr="00957DB4">
              <w:rPr>
                <w:rFonts w:ascii="Arial" w:hAnsi="Arial" w:cs="Arial"/>
                <w:i/>
                <w:iCs/>
              </w:rPr>
              <w:t xml:space="preserve"> </w:t>
            </w:r>
            <w:proofErr w:type="spellStart"/>
            <w:r w:rsidR="00957DB4" w:rsidRPr="00957DB4">
              <w:rPr>
                <w:rFonts w:ascii="Arial" w:hAnsi="Arial" w:cs="Arial"/>
                <w:i/>
                <w:iCs/>
              </w:rPr>
              <w:t>Description</w:t>
            </w:r>
            <w:proofErr w:type="spellEnd"/>
            <w:r w:rsidR="00957DB4" w:rsidRPr="009909AB">
              <w:rPr>
                <w:rFonts w:ascii="Arial" w:hAnsi="Arial" w:cs="Arial"/>
                <w:i/>
                <w:iCs/>
              </w:rPr>
              <w:t>”</w:t>
            </w:r>
            <w:r w:rsidRPr="004E3EBF">
              <w:rPr>
                <w:rFonts w:ascii="Arial" w:hAnsi="Arial" w:cs="Arial"/>
              </w:rPr>
              <w:t xml:space="preserve"> (ANEXO C)</w:t>
            </w:r>
            <w:r w:rsidR="00D727C1" w:rsidRPr="004E3EBF">
              <w:rPr>
                <w:rFonts w:ascii="Arial" w:hAnsi="Arial" w:cs="Arial"/>
              </w:rPr>
              <w:t xml:space="preserve">, até </w:t>
            </w:r>
            <w:r w:rsidR="00D727C1" w:rsidRPr="002A5568">
              <w:rPr>
                <w:rFonts w:ascii="Arial" w:hAnsi="Arial" w:cs="Arial"/>
              </w:rPr>
              <w:t xml:space="preserve">o </w:t>
            </w:r>
            <w:r w:rsidR="00A51ADA">
              <w:rPr>
                <w:rFonts w:ascii="Arial" w:hAnsi="Arial" w:cs="Arial"/>
              </w:rPr>
              <w:t>72</w:t>
            </w:r>
            <w:r w:rsidR="00A51ADA" w:rsidRPr="002A5568">
              <w:rPr>
                <w:rFonts w:ascii="Arial" w:hAnsi="Arial" w:cs="Arial"/>
              </w:rPr>
              <w:t>º (</w:t>
            </w:r>
            <w:r w:rsidR="00A51ADA">
              <w:rPr>
                <w:rFonts w:ascii="Arial" w:hAnsi="Arial" w:cs="Arial"/>
              </w:rPr>
              <w:t>Septuagésimo segundo</w:t>
            </w:r>
            <w:r w:rsidR="00A51ADA" w:rsidRPr="002A5568">
              <w:rPr>
                <w:rFonts w:ascii="Arial" w:hAnsi="Arial" w:cs="Arial"/>
              </w:rPr>
              <w:t>)</w:t>
            </w:r>
            <w:r w:rsidR="00D727C1" w:rsidRPr="002A5568">
              <w:rPr>
                <w:rFonts w:ascii="Arial" w:hAnsi="Arial" w:cs="Arial"/>
              </w:rPr>
              <w:t xml:space="preserve"> </w:t>
            </w:r>
            <w:r w:rsidR="00D727C1" w:rsidRPr="004E3EBF">
              <w:rPr>
                <w:rFonts w:ascii="Arial" w:hAnsi="Arial" w:cs="Arial"/>
              </w:rPr>
              <w:t>mês após o Início da Prestação de Serviços de Operação da Unidade (2.</w:t>
            </w:r>
            <w:r w:rsidR="00AA1FFA" w:rsidRPr="004E3EBF">
              <w:rPr>
                <w:rFonts w:ascii="Arial" w:hAnsi="Arial" w:cs="Arial"/>
              </w:rPr>
              <w:t>3</w:t>
            </w:r>
            <w:r w:rsidR="00D727C1" w:rsidRPr="004E3EBF">
              <w:rPr>
                <w:rFonts w:ascii="Arial" w:hAnsi="Arial" w:cs="Arial"/>
              </w:rPr>
              <w:t>.2).</w:t>
            </w:r>
            <w:r>
              <w:rPr>
                <w:rFonts w:ascii="Arial" w:hAnsi="Arial" w:cs="Arial"/>
              </w:rPr>
              <w:t xml:space="preserve"> </w:t>
            </w:r>
          </w:p>
          <w:p w14:paraId="52B88077" w14:textId="620E94E8"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3.25.1 - Outros </w:t>
            </w:r>
            <w:r w:rsidRPr="00402871">
              <w:rPr>
                <w:rFonts w:ascii="Arial" w:hAnsi="Arial" w:cs="Arial"/>
              </w:rPr>
              <w:t xml:space="preserve">equipamentos de </w:t>
            </w:r>
            <w:proofErr w:type="spellStart"/>
            <w:r w:rsidRPr="00402871">
              <w:rPr>
                <w:rFonts w:ascii="Arial" w:hAnsi="Arial" w:cs="Arial"/>
              </w:rPr>
              <w:t>Rádio-Comunicações</w:t>
            </w:r>
            <w:proofErr w:type="spellEnd"/>
            <w:r w:rsidRPr="00402871">
              <w:rPr>
                <w:rFonts w:ascii="Arial" w:hAnsi="Arial" w:cs="Arial"/>
              </w:rPr>
              <w:t xml:space="preserve"> julgados necessários, tanto na UNIDADE como em terra, deverão</w:t>
            </w:r>
            <w:r w:rsidRPr="00847360">
              <w:rPr>
                <w:rFonts w:ascii="Arial" w:hAnsi="Arial" w:cs="Arial"/>
              </w:rPr>
              <w:t xml:space="preserve"> ser também operados pela CONTRATADA, </w:t>
            </w:r>
            <w:r w:rsidR="00F27EA8" w:rsidRPr="00F27EA8">
              <w:rPr>
                <w:rFonts w:ascii="Arial" w:hAnsi="Arial" w:cs="Arial"/>
              </w:rPr>
              <w:t>que será responsável por providenciar as informações necessárias para que a PETROBRAS obtenha as licenças e frequências para operação desses equipamentos junto aos órgãos reguladores.</w:t>
            </w:r>
            <w:r w:rsidRPr="00847360">
              <w:rPr>
                <w:rFonts w:ascii="Arial" w:hAnsi="Arial" w:cs="Arial"/>
              </w:rPr>
              <w:t xml:space="preserve"> </w:t>
            </w:r>
          </w:p>
          <w:p w14:paraId="0B252615" w14:textId="77777777" w:rsidR="002A36FE" w:rsidRDefault="00095382" w:rsidP="00775E9E">
            <w:pPr>
              <w:pStyle w:val="NormalWeb"/>
              <w:spacing w:before="240" w:beforeAutospacing="0" w:after="240" w:afterAutospacing="0"/>
              <w:jc w:val="both"/>
              <w:rPr>
                <w:rFonts w:ascii="Arial" w:hAnsi="Arial" w:cs="Arial"/>
              </w:rPr>
            </w:pPr>
            <w:r w:rsidRPr="00847360">
              <w:rPr>
                <w:rFonts w:ascii="Arial" w:hAnsi="Arial" w:cs="Arial"/>
              </w:rPr>
              <w:t>3.25.2 - A CONTRATADA manterá, a seu custo, operadores de rádio que falem fluentemente português, os quais permanecerão durante 24 (vinte e quatro) horas diárias na escuta dos equipamentos instalados na UNIDADE.</w:t>
            </w:r>
            <w:r>
              <w:rPr>
                <w:rFonts w:ascii="Arial" w:hAnsi="Arial" w:cs="Arial"/>
              </w:rPr>
              <w:t xml:space="preserve"> </w:t>
            </w:r>
          </w:p>
          <w:p w14:paraId="2B32A6BB" w14:textId="77777777" w:rsidR="00960344" w:rsidRPr="004E3EBF" w:rsidRDefault="00725BAA" w:rsidP="00775E9E">
            <w:pPr>
              <w:pStyle w:val="NormalWeb"/>
              <w:spacing w:before="240" w:beforeAutospacing="0" w:after="240" w:afterAutospacing="0"/>
              <w:jc w:val="both"/>
              <w:rPr>
                <w:rFonts w:ascii="Arial" w:hAnsi="Arial" w:cs="Arial"/>
              </w:rPr>
            </w:pPr>
            <w:r w:rsidRPr="004E3EBF">
              <w:rPr>
                <w:rFonts w:ascii="Arial" w:hAnsi="Arial" w:cs="Arial"/>
              </w:rPr>
              <w:t>3.25</w:t>
            </w:r>
            <w:r w:rsidR="00960344" w:rsidRPr="004E3EBF">
              <w:rPr>
                <w:rFonts w:ascii="Arial" w:hAnsi="Arial" w:cs="Arial"/>
              </w:rPr>
              <w:t>.3</w:t>
            </w:r>
            <w:r w:rsidR="0048125A" w:rsidRPr="004E3EBF">
              <w:rPr>
                <w:rFonts w:ascii="Arial" w:hAnsi="Arial" w:cs="Arial"/>
              </w:rPr>
              <w:t xml:space="preserve"> - </w:t>
            </w:r>
            <w:r w:rsidR="00960344" w:rsidRPr="004E3EBF">
              <w:rPr>
                <w:rFonts w:ascii="Arial" w:hAnsi="Arial" w:cs="Arial"/>
              </w:rPr>
              <w:t>A CONTRATADA deverá manter em plenas condições de funcionamento todos os equipamentos descritos na “</w:t>
            </w:r>
            <w:proofErr w:type="spellStart"/>
            <w:r w:rsidR="00960344" w:rsidRPr="00950A4F">
              <w:rPr>
                <w:rFonts w:ascii="Arial" w:hAnsi="Arial" w:cs="Arial"/>
                <w:i/>
                <w:iCs/>
              </w:rPr>
              <w:t>Ship</w:t>
            </w:r>
            <w:proofErr w:type="spellEnd"/>
            <w:r w:rsidR="00960344" w:rsidRPr="00950A4F">
              <w:rPr>
                <w:rFonts w:ascii="Arial" w:hAnsi="Arial" w:cs="Arial"/>
                <w:i/>
                <w:iCs/>
              </w:rPr>
              <w:t xml:space="preserve"> </w:t>
            </w:r>
            <w:proofErr w:type="spellStart"/>
            <w:r w:rsidR="00960344" w:rsidRPr="00950A4F">
              <w:rPr>
                <w:rFonts w:ascii="Arial" w:hAnsi="Arial" w:cs="Arial"/>
                <w:i/>
                <w:iCs/>
              </w:rPr>
              <w:t>Station</w:t>
            </w:r>
            <w:proofErr w:type="spellEnd"/>
            <w:r w:rsidR="00960344" w:rsidRPr="00950A4F">
              <w:rPr>
                <w:rFonts w:ascii="Arial" w:hAnsi="Arial" w:cs="Arial"/>
                <w:i/>
                <w:iCs/>
              </w:rPr>
              <w:t xml:space="preserve"> </w:t>
            </w:r>
            <w:proofErr w:type="spellStart"/>
            <w:r w:rsidR="00960344" w:rsidRPr="00950A4F">
              <w:rPr>
                <w:rFonts w:ascii="Arial" w:hAnsi="Arial" w:cs="Arial"/>
                <w:i/>
                <w:iCs/>
              </w:rPr>
              <w:t>License</w:t>
            </w:r>
            <w:proofErr w:type="spellEnd"/>
            <w:r w:rsidR="00960344" w:rsidRPr="004E3EBF">
              <w:rPr>
                <w:rFonts w:ascii="Arial" w:hAnsi="Arial" w:cs="Arial"/>
              </w:rPr>
              <w:t>”, emitida pelo país da bandeira de registro da UNIDADE.</w:t>
            </w:r>
          </w:p>
          <w:p w14:paraId="51332920" w14:textId="77777777" w:rsidR="002A36FE" w:rsidRDefault="00095382" w:rsidP="00775E9E">
            <w:pPr>
              <w:pStyle w:val="NormalWeb"/>
              <w:spacing w:before="240" w:beforeAutospacing="0" w:after="240" w:afterAutospacing="0"/>
              <w:jc w:val="both"/>
              <w:rPr>
                <w:rFonts w:ascii="Arial" w:hAnsi="Arial" w:cs="Arial"/>
              </w:rPr>
            </w:pPr>
            <w:r w:rsidRPr="00847360">
              <w:rPr>
                <w:rFonts w:ascii="Arial" w:hAnsi="Arial" w:cs="Arial"/>
              </w:rPr>
              <w:t>3.26 - Manter a PETROBRAS livre e a salvo de toda e qualquer reclamação de indenização por perdas e danos e/ou prejuízos de qualquer natureza que a CONTRATADA tenha sofrido em decorrência deste CONTRATO, independentemente de haver ou não contratado seguro adequado e suficiente para tais circunstâncias, observado, no que couber, o disposto na CLÁUSULA DÉCIMA SEXTA - RESPONSABILIDADE DAS PARTES.</w:t>
            </w:r>
            <w:r>
              <w:rPr>
                <w:rFonts w:ascii="Arial" w:hAnsi="Arial" w:cs="Arial"/>
              </w:rPr>
              <w:t xml:space="preserve"> </w:t>
            </w:r>
          </w:p>
          <w:p w14:paraId="32BD9E9F" w14:textId="1E500B97" w:rsidR="0052335B"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3.27 - Responsabilizar-se por todas e quaisquer obrigações trabalhistas, previdenciárias, tributárias e fundiárias, oriundas da execução do objeto contratual, arcando com todos os custos e despesas relativos aos processos administrativos, judiciais e arbitrais, em qualquer instância ou tribunal, que venham a ser ajuizadas em face </w:t>
            </w:r>
            <w:r w:rsidR="00DE56F1">
              <w:rPr>
                <w:rFonts w:ascii="Arial" w:hAnsi="Arial" w:cs="Arial"/>
              </w:rPr>
              <w:t>da</w:t>
            </w:r>
            <w:r w:rsidRPr="00847360">
              <w:rPr>
                <w:rFonts w:ascii="Arial" w:hAnsi="Arial" w:cs="Arial"/>
              </w:rPr>
              <w:t xml:space="preserve"> PETROBRAS, assumindo, em juízo ou fora dele, toda a responsabilidade </w:t>
            </w:r>
            <w:r w:rsidRPr="00847360">
              <w:rPr>
                <w:rFonts w:ascii="Arial" w:hAnsi="Arial" w:cs="Arial"/>
              </w:rPr>
              <w:lastRenderedPageBreak/>
              <w:t xml:space="preserve">relacionada a estas obrigações, resguardando os interesses </w:t>
            </w:r>
            <w:r w:rsidR="006F216B">
              <w:rPr>
                <w:rFonts w:ascii="Arial" w:hAnsi="Arial" w:cs="Arial"/>
              </w:rPr>
              <w:t>da</w:t>
            </w:r>
            <w:r w:rsidRPr="00847360">
              <w:rPr>
                <w:rFonts w:ascii="Arial" w:hAnsi="Arial" w:cs="Arial"/>
              </w:rPr>
              <w:t xml:space="preserve"> PETROBRAS, prestando, inclusive, as garantias necessárias a sua desoneração. </w:t>
            </w:r>
          </w:p>
          <w:p w14:paraId="2F7B061D" w14:textId="52ABCF87" w:rsidR="002A36FE"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3.27.1 - O disposto no item 3.27 não exime a CONTRATADA de </w:t>
            </w:r>
            <w:proofErr w:type="gramStart"/>
            <w:r w:rsidRPr="00847360">
              <w:rPr>
                <w:rFonts w:ascii="Arial" w:hAnsi="Arial" w:cs="Arial"/>
              </w:rPr>
              <w:t xml:space="preserve">restituir </w:t>
            </w:r>
            <w:r w:rsidR="008E16E3">
              <w:rPr>
                <w:rFonts w:ascii="Arial" w:hAnsi="Arial" w:cs="Arial"/>
              </w:rPr>
              <w:t xml:space="preserve"> à</w:t>
            </w:r>
            <w:proofErr w:type="gramEnd"/>
            <w:r w:rsidR="008E16E3">
              <w:rPr>
                <w:rFonts w:ascii="Arial" w:hAnsi="Arial" w:cs="Arial"/>
              </w:rPr>
              <w:t xml:space="preserve"> </w:t>
            </w:r>
            <w:r w:rsidRPr="00847360">
              <w:rPr>
                <w:rFonts w:ascii="Arial" w:hAnsi="Arial" w:cs="Arial"/>
              </w:rPr>
              <w:t>PETROBRAS o valor que lhe for imputado em condenação, proferida pelo Poder Judiciário, por Juízo Arbitral ou outras instâncias competentes, a título de obrigações trabalhistas, previdenciárias, tributárias e dos depósitos de FGTS referentes aos membros da mão-de-obra necessária à execução dos serviços contratados da CONTRATADA. O referido valor será acrescido de todos os acessórios, tais como despesas processuais, honorários advocatícios, despesas extrajudiciais, correção monetária e juros.</w:t>
            </w:r>
            <w:r>
              <w:rPr>
                <w:rFonts w:ascii="Arial" w:hAnsi="Arial" w:cs="Arial"/>
              </w:rPr>
              <w:t xml:space="preserve"> </w:t>
            </w:r>
          </w:p>
          <w:p w14:paraId="1DA663E6" w14:textId="1CBEE8F6" w:rsidR="0052335B" w:rsidRDefault="0052335B" w:rsidP="00775E9E">
            <w:pPr>
              <w:pStyle w:val="NormalWeb"/>
              <w:spacing w:before="240" w:beforeAutospacing="0" w:after="240" w:afterAutospacing="0"/>
              <w:jc w:val="both"/>
              <w:rPr>
                <w:rFonts w:ascii="Arial" w:hAnsi="Arial" w:cs="Arial"/>
              </w:rPr>
            </w:pPr>
            <w:r>
              <w:rPr>
                <w:rFonts w:ascii="Arial" w:hAnsi="Arial" w:cs="Arial"/>
              </w:rPr>
              <w:t xml:space="preserve">3.27.2 - </w:t>
            </w:r>
            <w:r w:rsidR="00397E59">
              <w:rPr>
                <w:rFonts w:ascii="Arial" w:hAnsi="Arial" w:cs="Arial"/>
              </w:rPr>
              <w:t>Não aplicável</w:t>
            </w:r>
            <w:r>
              <w:rPr>
                <w:rFonts w:ascii="Arial" w:hAnsi="Arial" w:cs="Arial"/>
              </w:rPr>
              <w:t>.</w:t>
            </w:r>
          </w:p>
          <w:p w14:paraId="13532E79" w14:textId="77777777" w:rsidR="002A36FE" w:rsidRPr="00847360" w:rsidRDefault="00095382" w:rsidP="00775E9E">
            <w:pPr>
              <w:pStyle w:val="NormalWeb"/>
              <w:spacing w:before="240" w:beforeAutospacing="0" w:after="240" w:afterAutospacing="0"/>
              <w:jc w:val="both"/>
              <w:rPr>
                <w:rFonts w:ascii="Arial" w:hAnsi="Arial" w:cs="Arial"/>
              </w:rPr>
            </w:pPr>
            <w:r w:rsidRPr="004E3EBF">
              <w:rPr>
                <w:rFonts w:ascii="Arial" w:hAnsi="Arial" w:cs="Arial"/>
              </w:rPr>
              <w:t>3.28 - Transportes –</w:t>
            </w:r>
            <w:r w:rsidR="00E80A40" w:rsidRPr="004E3EBF">
              <w:rPr>
                <w:rFonts w:ascii="Arial" w:hAnsi="Arial" w:cs="Arial"/>
              </w:rPr>
              <w:t xml:space="preserve"> </w:t>
            </w:r>
            <w:r w:rsidR="0064598B" w:rsidRPr="004E3EBF">
              <w:rPr>
                <w:rFonts w:ascii="Arial" w:hAnsi="Arial" w:cs="Arial"/>
              </w:rPr>
              <w:t>A CONTRATADA poderá, a seu critério e a seu custo, utilizar embarcações e helicópteros por ela contratados, desde que o faça de empresas autorizadas no requisito de pré-qualificação disponível no site da Petronect e sempre dando ciência à Fiscalização da PETROBRAS</w:t>
            </w:r>
            <w:r w:rsidR="00092559" w:rsidRPr="004E3EBF">
              <w:rPr>
                <w:rFonts w:ascii="Arial" w:hAnsi="Arial" w:cs="Arial"/>
              </w:rPr>
              <w:t xml:space="preserve"> em até</w:t>
            </w:r>
            <w:r w:rsidR="0064598B" w:rsidRPr="004E3EBF">
              <w:rPr>
                <w:rFonts w:ascii="Arial" w:hAnsi="Arial" w:cs="Arial"/>
              </w:rPr>
              <w:t xml:space="preserve"> dois dias úteis antes de cada viagem programada.</w:t>
            </w:r>
            <w:r w:rsidR="0064598B" w:rsidRPr="0064598B">
              <w:rPr>
                <w:rFonts w:ascii="Arial" w:hAnsi="Arial" w:cs="Arial"/>
              </w:rPr>
              <w:t xml:space="preserve"> </w:t>
            </w:r>
            <w:r w:rsidRPr="00847360">
              <w:rPr>
                <w:rFonts w:ascii="Arial" w:hAnsi="Arial" w:cs="Arial"/>
              </w:rPr>
              <w:t xml:space="preserve"> </w:t>
            </w:r>
          </w:p>
          <w:p w14:paraId="792A891B"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3.29 </w:t>
            </w:r>
            <w:r w:rsidR="008B65EA">
              <w:rPr>
                <w:rFonts w:ascii="Arial" w:hAnsi="Arial" w:cs="Arial"/>
              </w:rPr>
              <w:t>–</w:t>
            </w:r>
            <w:r w:rsidRPr="00847360">
              <w:rPr>
                <w:rFonts w:ascii="Arial" w:hAnsi="Arial" w:cs="Arial"/>
              </w:rPr>
              <w:t xml:space="preserve"> </w:t>
            </w:r>
            <w:r w:rsidR="008B65EA">
              <w:rPr>
                <w:rFonts w:ascii="Arial" w:hAnsi="Arial" w:cs="Arial"/>
              </w:rPr>
              <w:t xml:space="preserve">NÃO APLICÁVEL. </w:t>
            </w:r>
          </w:p>
          <w:p w14:paraId="6FDAD701"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3.30 - Ética nos Negócios </w:t>
            </w:r>
          </w:p>
          <w:p w14:paraId="3977277E"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3.30.1 - Em relação às operações, atividades e serviços previstos neste Contrato, a CONTRATADA: </w:t>
            </w:r>
          </w:p>
          <w:p w14:paraId="2B32D66E"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3.30.1.1 - Declara que não realizou, não ofereceu nem autorizou, direta ou indiretamente, bem como se compromete a não realizar, não oferecer nem autorizar, direta ou indiretamente, qualquer pagamento, presente, entretenimento, viagem, promessa ou outra vantagem para o uso ou benefício, direto ou indireto, de qualquer autoridade ou funcionário público, conforme definido no art. 327, caput, § § 1º e 2º, do Código Penal Brasileiro, qualquer indivíduo ou entidade, nacional ou estrangeiro, pertencentes ou não à administração pública, ou a elas relacionadas, inclusive partido político, membro de partido político, candidato a cargo eletivo, quando tal pagamento, oferta ou promessa de presente, entretenimento ou viagem, ou qualquer outra vantagem, constituírem um ilícito previsto nas leis brasileiras, no </w:t>
            </w:r>
            <w:proofErr w:type="spellStart"/>
            <w:r w:rsidRPr="00950A4F">
              <w:rPr>
                <w:rFonts w:ascii="Arial" w:hAnsi="Arial" w:cs="Arial"/>
                <w:i/>
                <w:iCs/>
              </w:rPr>
              <w:t>Foreign</w:t>
            </w:r>
            <w:proofErr w:type="spellEnd"/>
            <w:r w:rsidRPr="00950A4F">
              <w:rPr>
                <w:rFonts w:ascii="Arial" w:hAnsi="Arial" w:cs="Arial"/>
                <w:i/>
                <w:iCs/>
              </w:rPr>
              <w:t xml:space="preserve"> </w:t>
            </w:r>
            <w:proofErr w:type="spellStart"/>
            <w:r w:rsidRPr="00950A4F">
              <w:rPr>
                <w:rFonts w:ascii="Arial" w:hAnsi="Arial" w:cs="Arial"/>
                <w:i/>
                <w:iCs/>
              </w:rPr>
              <w:t>Corrupt</w:t>
            </w:r>
            <w:proofErr w:type="spellEnd"/>
            <w:r w:rsidRPr="00950A4F">
              <w:rPr>
                <w:rFonts w:ascii="Arial" w:hAnsi="Arial" w:cs="Arial"/>
                <w:i/>
                <w:iCs/>
              </w:rPr>
              <w:t xml:space="preserve"> </w:t>
            </w:r>
            <w:proofErr w:type="spellStart"/>
            <w:r w:rsidRPr="00950A4F">
              <w:rPr>
                <w:rFonts w:ascii="Arial" w:hAnsi="Arial" w:cs="Arial"/>
                <w:i/>
                <w:iCs/>
              </w:rPr>
              <w:t>Practices</w:t>
            </w:r>
            <w:proofErr w:type="spellEnd"/>
            <w:r w:rsidRPr="00950A4F">
              <w:rPr>
                <w:rFonts w:ascii="Arial" w:hAnsi="Arial" w:cs="Arial"/>
                <w:i/>
                <w:iCs/>
              </w:rPr>
              <w:t xml:space="preserve"> </w:t>
            </w:r>
            <w:proofErr w:type="spellStart"/>
            <w:r w:rsidRPr="00950A4F">
              <w:rPr>
                <w:rFonts w:ascii="Arial" w:hAnsi="Arial" w:cs="Arial"/>
                <w:i/>
                <w:iCs/>
              </w:rPr>
              <w:t>Act</w:t>
            </w:r>
            <w:proofErr w:type="spellEnd"/>
            <w:r w:rsidRPr="00847360">
              <w:rPr>
                <w:rFonts w:ascii="Arial" w:hAnsi="Arial" w:cs="Arial"/>
              </w:rPr>
              <w:t xml:space="preserve"> de 1977 – FCPA ou </w:t>
            </w:r>
            <w:r w:rsidRPr="00950A4F">
              <w:rPr>
                <w:rFonts w:ascii="Arial" w:hAnsi="Arial" w:cs="Arial"/>
                <w:i/>
                <w:iCs/>
              </w:rPr>
              <w:t xml:space="preserve">UK </w:t>
            </w:r>
            <w:proofErr w:type="spellStart"/>
            <w:r w:rsidRPr="00950A4F">
              <w:rPr>
                <w:rFonts w:ascii="Arial" w:hAnsi="Arial" w:cs="Arial"/>
                <w:i/>
                <w:iCs/>
              </w:rPr>
              <w:t>Bribery</w:t>
            </w:r>
            <w:proofErr w:type="spellEnd"/>
            <w:r w:rsidRPr="00950A4F">
              <w:rPr>
                <w:rFonts w:ascii="Arial" w:hAnsi="Arial" w:cs="Arial"/>
                <w:i/>
                <w:iCs/>
              </w:rPr>
              <w:t xml:space="preserve"> </w:t>
            </w:r>
            <w:proofErr w:type="spellStart"/>
            <w:r w:rsidRPr="00950A4F">
              <w:rPr>
                <w:rFonts w:ascii="Arial" w:hAnsi="Arial" w:cs="Arial"/>
                <w:i/>
                <w:iCs/>
              </w:rPr>
              <w:t>Act</w:t>
            </w:r>
            <w:proofErr w:type="spellEnd"/>
            <w:r w:rsidRPr="00847360">
              <w:rPr>
                <w:rFonts w:ascii="Arial" w:hAnsi="Arial" w:cs="Arial"/>
              </w:rPr>
              <w:t xml:space="preserve"> de 2010 – UKBA. </w:t>
            </w:r>
          </w:p>
          <w:p w14:paraId="585902A4"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3.30.1.2 - Informará imediatamente à PETROBRAS sobre a instauração e andamento de qualquer investigação ou processo administrativo ou judicial para apuração de prática dos atos ilícitos descritos no item 3.30.1.1, imputados à CONTRATADA ou às suas controladas, controladoras e sociedades sob controle comum, seus respectivos administradores, prepostos, empregados, representantes e terceiros a seu serviço, referentes a operações, atividades e serviços previstos neste Contrato. </w:t>
            </w:r>
          </w:p>
          <w:p w14:paraId="69C72EC2"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3.30.1.3 - Declara que informou a seus administradores, prepostos, representantes, empregados e terceiros a seu serviço, bem como aos de suas controladas, controladoras e sociedades sob controle comum, de seu compromisso em relação ao disposto nesta cláusula, bem como tomou medidas para </w:t>
            </w:r>
            <w:r w:rsidRPr="00847360">
              <w:rPr>
                <w:rFonts w:ascii="Arial" w:hAnsi="Arial" w:cs="Arial"/>
              </w:rPr>
              <w:lastRenderedPageBreak/>
              <w:t xml:space="preserve">que </w:t>
            </w:r>
            <w:proofErr w:type="gramStart"/>
            <w:r w:rsidRPr="00847360">
              <w:rPr>
                <w:rFonts w:ascii="Arial" w:hAnsi="Arial" w:cs="Arial"/>
              </w:rPr>
              <w:t>os mesmos</w:t>
            </w:r>
            <w:proofErr w:type="gramEnd"/>
            <w:r w:rsidRPr="00847360">
              <w:rPr>
                <w:rFonts w:ascii="Arial" w:hAnsi="Arial" w:cs="Arial"/>
              </w:rPr>
              <w:t xml:space="preserve"> se comprometam a não praticar condutas ou omissões que possam resultar em responsabilidade para a PETROBRAS. </w:t>
            </w:r>
          </w:p>
          <w:p w14:paraId="1959B8DF"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3.30.1.4 - Responsabiliza-se pelos atos praticados em descumprimento ao disposto nesta cláusula, por si e suas controladas, controladoras e sociedades sob controle comum, seus respectivos administradores, prepostos, empregados, representantes e terceiros a seu serviço, no que se refere às operações, atividades e serviços previstos neste Contrato. </w:t>
            </w:r>
          </w:p>
          <w:p w14:paraId="2216082C"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3.30.1.5 - Fornecerá declaração, sempre que solicitado pela PETROBRAS, no sentido de que vem cumprindo com o estabelecido nesta cláusula. </w:t>
            </w:r>
          </w:p>
          <w:p w14:paraId="42444C90" w14:textId="77777777" w:rsidR="002A36FE" w:rsidRPr="004E3EBF"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3.30.1.6 - Declara </w:t>
            </w:r>
            <w:r w:rsidR="001E4E99" w:rsidRPr="001E4E99">
              <w:rPr>
                <w:rFonts w:ascii="Arial" w:hAnsi="Arial" w:cs="Arial"/>
              </w:rPr>
              <w:t>sua ciência e concordância com as disposições contidas no Guia de Conduta Ética para Fornecedores, no Código de Conduta Ética do Sistema Petrobras e na Política de Responsabilidade Social da Petrobras, disponíveis no endereço eletrônico http://www.petrobras.com.br/pt/, e que cumprirá seus termos e disseminará para seus empregados as informações constantes dos referidos documentos, reforçando, mas não se limitando àquelas relativas a assédio moral, assédio sexual e discriminação.</w:t>
            </w:r>
            <w:r w:rsidRPr="004E3EBF">
              <w:rPr>
                <w:rFonts w:ascii="Arial" w:hAnsi="Arial" w:cs="Arial"/>
              </w:rPr>
              <w:t xml:space="preserve"> </w:t>
            </w:r>
          </w:p>
          <w:p w14:paraId="5139FC37" w14:textId="77777777" w:rsidR="00D70C0D" w:rsidRDefault="00095382" w:rsidP="00775E9E">
            <w:pPr>
              <w:pStyle w:val="NormalWeb"/>
              <w:spacing w:before="240" w:beforeAutospacing="0" w:after="240" w:afterAutospacing="0"/>
              <w:jc w:val="both"/>
              <w:rPr>
                <w:rFonts w:ascii="Arial" w:hAnsi="Arial" w:cs="Arial"/>
              </w:rPr>
            </w:pPr>
            <w:r w:rsidRPr="004E3EBF">
              <w:rPr>
                <w:rFonts w:ascii="Arial" w:hAnsi="Arial" w:cs="Arial"/>
              </w:rPr>
              <w:t xml:space="preserve">3.30.1.6.1 - </w:t>
            </w:r>
            <w:r w:rsidR="0091572A" w:rsidRPr="0091572A">
              <w:rPr>
                <w:rFonts w:ascii="Arial" w:hAnsi="Arial" w:cs="Arial"/>
              </w:rPr>
              <w:t>A PETROBRAS poderá, a qualquer momento após a assinatura do presente Contrato, solicitar por escrito à CONTRATADA, que demonstre, no prazo de até 10 (dez) dias úteis contados da data de recebimento da solicitação, estar em conformidade com os compromissos assumidos no item 3.30.1.6 e conferir tratamento a eventuais ocorrências que tome conhecimento.</w:t>
            </w:r>
          </w:p>
          <w:p w14:paraId="388DA3E5" w14:textId="77777777" w:rsidR="002A36FE" w:rsidRPr="004E3EBF"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3.31 - A CONTRATADA não poderá manter, durante a execução do contrato, administrador ou sócio com poder de direção que seja cônjuge, companheiro(a) ou parente em linha reta ou colateral, por consanguinidade ou afinidade, até o terceiro </w:t>
            </w:r>
            <w:r w:rsidRPr="004E3EBF">
              <w:rPr>
                <w:rFonts w:ascii="Arial" w:hAnsi="Arial" w:cs="Arial"/>
              </w:rPr>
              <w:t>grau, de empregado(a) da Petrobras detentor(a) de função de confiança: (i) que autorizou a contratação; (</w:t>
            </w:r>
            <w:proofErr w:type="spellStart"/>
            <w:r w:rsidRPr="004E3EBF">
              <w:rPr>
                <w:rFonts w:ascii="Arial" w:hAnsi="Arial" w:cs="Arial"/>
              </w:rPr>
              <w:t>ii</w:t>
            </w:r>
            <w:proofErr w:type="spellEnd"/>
            <w:r w:rsidRPr="004E3EBF">
              <w:rPr>
                <w:rFonts w:ascii="Arial" w:hAnsi="Arial" w:cs="Arial"/>
              </w:rPr>
              <w:t>) que assinou o contrato; (</w:t>
            </w:r>
            <w:proofErr w:type="spellStart"/>
            <w:r w:rsidRPr="004E3EBF">
              <w:rPr>
                <w:rFonts w:ascii="Arial" w:hAnsi="Arial" w:cs="Arial"/>
              </w:rPr>
              <w:t>iii</w:t>
            </w:r>
            <w:proofErr w:type="spellEnd"/>
            <w:r w:rsidRPr="004E3EBF">
              <w:rPr>
                <w:rFonts w:ascii="Arial" w:hAnsi="Arial" w:cs="Arial"/>
              </w:rPr>
              <w:t>) responsável pela demanda; (</w:t>
            </w:r>
            <w:proofErr w:type="spellStart"/>
            <w:r w:rsidRPr="004E3EBF">
              <w:rPr>
                <w:rFonts w:ascii="Arial" w:hAnsi="Arial" w:cs="Arial"/>
              </w:rPr>
              <w:t>iv</w:t>
            </w:r>
            <w:proofErr w:type="spellEnd"/>
            <w:r w:rsidRPr="004E3EBF">
              <w:rPr>
                <w:rFonts w:ascii="Arial" w:hAnsi="Arial" w:cs="Arial"/>
              </w:rPr>
              <w:t xml:space="preserve">) responsável pela contratação; (v) hierarquicamente imediatamente superior ao responsável pela demanda; (vi) hierarquicamente imediatamente superior ao responsável pela contratação. </w:t>
            </w:r>
          </w:p>
          <w:p w14:paraId="2CD560D5" w14:textId="77777777" w:rsidR="002A36FE" w:rsidRPr="004E3EBF" w:rsidRDefault="00095382" w:rsidP="00775E9E">
            <w:pPr>
              <w:pStyle w:val="NormalWeb"/>
              <w:spacing w:before="240" w:beforeAutospacing="0" w:after="240" w:afterAutospacing="0"/>
              <w:jc w:val="both"/>
              <w:rPr>
                <w:rFonts w:ascii="Arial" w:hAnsi="Arial" w:cs="Arial"/>
              </w:rPr>
            </w:pPr>
            <w:r w:rsidRPr="004E3EBF">
              <w:rPr>
                <w:rFonts w:ascii="Arial" w:hAnsi="Arial" w:cs="Arial"/>
              </w:rPr>
              <w:t xml:space="preserve">3.31.1 - O descumprimento da obrigação acima acarretará multa ou rescisão contratual. </w:t>
            </w:r>
          </w:p>
          <w:p w14:paraId="10F0A0A7" w14:textId="77777777" w:rsidR="002A36FE" w:rsidRPr="00847360" w:rsidRDefault="00095382" w:rsidP="00775E9E">
            <w:pPr>
              <w:pStyle w:val="NormalWeb"/>
              <w:spacing w:before="240" w:beforeAutospacing="0" w:after="240" w:afterAutospacing="0"/>
              <w:jc w:val="both"/>
              <w:rPr>
                <w:rFonts w:ascii="Arial" w:hAnsi="Arial" w:cs="Arial"/>
              </w:rPr>
            </w:pPr>
            <w:r w:rsidRPr="004E3EBF">
              <w:rPr>
                <w:rFonts w:ascii="Arial" w:hAnsi="Arial" w:cs="Arial"/>
              </w:rPr>
              <w:t xml:space="preserve">3.32 - A CONTRATADA não poderá utilizar, </w:t>
            </w:r>
            <w:r w:rsidR="00A7616C" w:rsidRPr="004E3EBF">
              <w:rPr>
                <w:rFonts w:ascii="Arial" w:hAnsi="Arial" w:cs="Arial"/>
              </w:rPr>
              <w:t>durante a execução do contrato,</w:t>
            </w:r>
            <w:r w:rsidR="00A7616C" w:rsidRPr="00775E9E">
              <w:rPr>
                <w:rFonts w:ascii="Arial" w:hAnsi="Arial" w:cs="Arial"/>
              </w:rPr>
              <w:t xml:space="preserve"> </w:t>
            </w:r>
            <w:r w:rsidRPr="004E3EBF">
              <w:rPr>
                <w:rFonts w:ascii="Arial" w:hAnsi="Arial" w:cs="Arial"/>
              </w:rPr>
              <w:t>sob pena de multa ou rescisão contratual, profissional que seja cônjuge, companheiro(a) ou parente em linha reta ou colateral, por consanguinidade ou afinidade, até o terceiro grau de empregado da Petrobras detentor(a) de função de confiança: (i) que autorizou a contratação; (</w:t>
            </w:r>
            <w:proofErr w:type="spellStart"/>
            <w:r w:rsidRPr="004E3EBF">
              <w:rPr>
                <w:rFonts w:ascii="Arial" w:hAnsi="Arial" w:cs="Arial"/>
              </w:rPr>
              <w:t>ii</w:t>
            </w:r>
            <w:proofErr w:type="spellEnd"/>
            <w:r w:rsidRPr="004E3EBF">
              <w:rPr>
                <w:rFonts w:ascii="Arial" w:hAnsi="Arial" w:cs="Arial"/>
              </w:rPr>
              <w:t>) que assinou o contrato; (</w:t>
            </w:r>
            <w:proofErr w:type="spellStart"/>
            <w:r w:rsidRPr="004E3EBF">
              <w:rPr>
                <w:rFonts w:ascii="Arial" w:hAnsi="Arial" w:cs="Arial"/>
              </w:rPr>
              <w:t>iii</w:t>
            </w:r>
            <w:proofErr w:type="spellEnd"/>
            <w:r w:rsidRPr="004E3EBF">
              <w:rPr>
                <w:rFonts w:ascii="Arial" w:hAnsi="Arial" w:cs="Arial"/>
              </w:rPr>
              <w:t>) responsável pela</w:t>
            </w:r>
            <w:r w:rsidRPr="00847360">
              <w:rPr>
                <w:rFonts w:ascii="Arial" w:hAnsi="Arial" w:cs="Arial"/>
              </w:rPr>
              <w:t xml:space="preserve"> demanda; (</w:t>
            </w:r>
            <w:proofErr w:type="spellStart"/>
            <w:r w:rsidRPr="00847360">
              <w:rPr>
                <w:rFonts w:ascii="Arial" w:hAnsi="Arial" w:cs="Arial"/>
              </w:rPr>
              <w:t>iv</w:t>
            </w:r>
            <w:proofErr w:type="spellEnd"/>
            <w:r w:rsidRPr="00847360">
              <w:rPr>
                <w:rFonts w:ascii="Arial" w:hAnsi="Arial" w:cs="Arial"/>
              </w:rPr>
              <w:t xml:space="preserve">) responsável pela contratação; (v) hierarquicamente imediatamente superior ao responsável pela demanda; (vi) hierarquicamente imediatamente superior ao responsável pela contratação. </w:t>
            </w:r>
          </w:p>
          <w:p w14:paraId="7A4FCEE7"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3.32.1 - O descumprimento da obrigação acima acarretará multa ou rescisão contratual. </w:t>
            </w:r>
          </w:p>
          <w:p w14:paraId="62C16283"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3.33 - Quanto à Segurança da Informação da PETROBRAS: </w:t>
            </w:r>
          </w:p>
          <w:p w14:paraId="2FED1954"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lastRenderedPageBreak/>
              <w:t xml:space="preserve">3.33.1 - Cumprir os Procedimentos, Políticas, Diretrizes e as Normas de Segurança da Informação da PETROBRAS. </w:t>
            </w:r>
          </w:p>
          <w:p w14:paraId="35F167E9"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3.33.2 - Os Procedimentos, Políticas, Diretrizes e as Normas de Segurança da Informação da PETROBRAS estão disponíveis no Portal Petronect na Internet, no endereço </w:t>
            </w:r>
            <w:proofErr w:type="gramStart"/>
            <w:r w:rsidRPr="00847360">
              <w:rPr>
                <w:rFonts w:ascii="Arial" w:hAnsi="Arial" w:cs="Arial"/>
              </w:rPr>
              <w:t>www.petronect.com.br ,</w:t>
            </w:r>
            <w:proofErr w:type="gramEnd"/>
            <w:r w:rsidRPr="00847360">
              <w:rPr>
                <w:rFonts w:ascii="Arial" w:hAnsi="Arial" w:cs="Arial"/>
              </w:rPr>
              <w:t xml:space="preserve"> para usuários cadastrados com chave e senha. </w:t>
            </w:r>
          </w:p>
          <w:p w14:paraId="092C188F"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3.33.3 - Dar o adequado tratamento à informação recebida ou gerada, direta ou indiretamente, em razão deste CONTRATO, de acordo com o grau de sigilo estabelecido pela PETROBRAS. </w:t>
            </w:r>
          </w:p>
          <w:p w14:paraId="7BB6E14A"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3.33.4 - Manter o seu pessoal informado acerca dos Procedimentos, Políticas, Diretrizes e as Normas de Segurança da Informação da PETROBRAS. </w:t>
            </w:r>
          </w:p>
          <w:p w14:paraId="31EDCEB1"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3.33.5 - Comunicar imediatamente à PETROBRAS possíveis casos de descumprimento de norma relativa à Segurança da Informação da PETROBRAS, mantendo a PETROBRAS informada do tratamento dado ao incidente. </w:t>
            </w:r>
          </w:p>
          <w:p w14:paraId="0B1F2B0E"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3.33.6 - Para fins de Segurança da Informação, a CONTRATADA obriga-se por seus administradores, empregados, prepostos a qualquer título, sucessores e comissários, assim como por terceiros por ela contratados. </w:t>
            </w:r>
          </w:p>
          <w:p w14:paraId="45C367E4"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3.33.7 - Permitir que a PETROBRAS fiscalize as práticas adotadas pela CONTRATADA em relação à Segurança da Informação. </w:t>
            </w:r>
          </w:p>
          <w:p w14:paraId="74756B52" w14:textId="77777777" w:rsidR="00D70C0D"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3.33.8 - Não fazer uso do nome PETROBRAS, da marca PETROBRAS, da expressão “a serviço da PETROBRAS” ou expressões similares</w:t>
            </w:r>
            <w:r w:rsidR="0091572A">
              <w:t xml:space="preserve"> </w:t>
            </w:r>
            <w:r w:rsidR="0091572A" w:rsidRPr="0091572A">
              <w:rPr>
                <w:rFonts w:ascii="Arial" w:hAnsi="Arial" w:cs="Arial"/>
              </w:rPr>
              <w:t>ou o nome ou marca de quaisquer outros integrantes de consórcio operado pela PETROBRAS</w:t>
            </w:r>
            <w:r w:rsidRPr="00847360">
              <w:rPr>
                <w:rFonts w:ascii="Arial" w:hAnsi="Arial" w:cs="Arial"/>
              </w:rPr>
              <w:t xml:space="preserve">, em especial em uniformes, veículos, ferramentas, equipamentos, de propriedade ou não da CONTRATADA, salvo quando prévia e expressamente autorizada, por escrito, pela PETROBRAS. </w:t>
            </w:r>
          </w:p>
          <w:p w14:paraId="57A30C4B"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3.34 - A CONTRATADA deve manter em vigor uma Política de Álcool e Drogas e será responsável por todas as matérias disciplinares relativas à mão-de-obra necessária à execução dos serviços contratados. </w:t>
            </w:r>
          </w:p>
          <w:p w14:paraId="251B7B7B"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3.35 - A CONTRATADA assegura que o pessoal embarcado terá passado por exames médicos executados por hospitais / médicos qualificados, certificando que eles estão preparados para executar as atividades a bordo. </w:t>
            </w:r>
          </w:p>
          <w:p w14:paraId="2A5CD62E"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3.35.1 - Todo o pessoal substituto contratado, inclusive substitutos necessários por férias, acidentes ou desembarque por qualquer razão, serão supridos pela CONTRATADA sem nenhum custo extra para a PETROBRAS. A CONTRATADA será responsável por prestar toda a assistência necessária no retorno </w:t>
            </w:r>
            <w:r w:rsidRPr="00847360">
              <w:rPr>
                <w:rFonts w:ascii="Arial" w:hAnsi="Arial" w:cs="Arial"/>
              </w:rPr>
              <w:lastRenderedPageBreak/>
              <w:t xml:space="preserve">do membro de mão-de-obra necessária à execução dos serviços contratados desembarcado sem nenhum custo para a PETROBRAS. </w:t>
            </w:r>
          </w:p>
          <w:p w14:paraId="46917AE7"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 xml:space="preserve">3.36 - Responsabilidade pelo pagamento de salários e qualquer reivindicação e/ou indenização salarial e/ou diferenças e/ou disputas advindas do contrato de trabalho como acordado entre a CONTRATADA e o membro da mão-de-obra necessária à execução dos serviços contratados deve permanecer com a CONTRATADA. A PETROBRAS não é responsável por qualquer ordem ou requisição de qualquer autoridade nacional ou internacional ou instituição oficial com respeito a pagamento de taxas e/ou encargos sociais relativos à mão-de-obra necessária à execução dos serviços contratados suprida e empregada pela CONTRATADA. </w:t>
            </w:r>
          </w:p>
          <w:p w14:paraId="5624C1BD" w14:textId="77777777" w:rsidR="002A36FE" w:rsidRPr="00847360" w:rsidRDefault="00095382" w:rsidP="00775E9E">
            <w:pPr>
              <w:pStyle w:val="NormalWeb"/>
              <w:spacing w:before="240" w:beforeAutospacing="0" w:after="240" w:afterAutospacing="0"/>
              <w:jc w:val="both"/>
              <w:rPr>
                <w:rFonts w:ascii="Arial" w:hAnsi="Arial" w:cs="Arial"/>
              </w:rPr>
            </w:pPr>
            <w:r w:rsidRPr="00847360">
              <w:rPr>
                <w:rFonts w:ascii="Arial" w:hAnsi="Arial" w:cs="Arial"/>
              </w:rPr>
              <w:t>3.36.1 - A CONTRATADA deverá indenizar a PETROBRAS contra todas as acusações e queixas que os membros da mão-de-obra necessária à execução dos serviços contratados suprida e empregada pela CONTRATADA possam levantar de seus contratos individuais de trabalho contra a PETROBRAS a menos que a PETROBRAS tenha agido</w:t>
            </w:r>
            <w:r w:rsidR="00A3452F">
              <w:rPr>
                <w:rFonts w:ascii="Arial" w:hAnsi="Arial" w:cs="Arial"/>
              </w:rPr>
              <w:t xml:space="preserve"> com dolo</w:t>
            </w:r>
            <w:r w:rsidRPr="00847360">
              <w:rPr>
                <w:rFonts w:ascii="Arial" w:hAnsi="Arial" w:cs="Arial"/>
              </w:rPr>
              <w:t xml:space="preserve">. </w:t>
            </w:r>
          </w:p>
          <w:p w14:paraId="5B2956FC" w14:textId="77777777" w:rsidR="002A36FE" w:rsidRDefault="00095382" w:rsidP="00775E9E">
            <w:pPr>
              <w:pStyle w:val="NormalWeb"/>
              <w:spacing w:before="240" w:beforeAutospacing="0" w:after="240" w:afterAutospacing="0"/>
              <w:jc w:val="both"/>
              <w:rPr>
                <w:rFonts w:ascii="Arial" w:hAnsi="Arial" w:cs="Arial"/>
              </w:rPr>
            </w:pPr>
            <w:r w:rsidRPr="00847360">
              <w:rPr>
                <w:rFonts w:ascii="Arial" w:hAnsi="Arial" w:cs="Arial"/>
              </w:rPr>
              <w:t>3.37 - Promover a “Anotação de Responsabilidade Técnica" (ART) no Conselho Regional de Engenharia e Agronomia (CREA), referente a este Contrato, encaminhando cópia à PETROBRAS antes do início dos serviços, bem como comprovar à Fiscalização os aditamentos contratuais e demais casos previstos nas Resoluções do Conselho Federal de Engenharia e Agronomia (CONFEA).</w:t>
            </w:r>
            <w:r>
              <w:rPr>
                <w:rFonts w:ascii="Arial" w:hAnsi="Arial" w:cs="Arial"/>
              </w:rPr>
              <w:t xml:space="preserve"> </w:t>
            </w:r>
          </w:p>
          <w:p w14:paraId="67ABB679" w14:textId="77777777" w:rsidR="008551AE" w:rsidRDefault="00F743F0" w:rsidP="008551AE">
            <w:pPr>
              <w:pStyle w:val="NormalWeb"/>
              <w:spacing w:before="240" w:beforeAutospacing="0" w:after="240" w:afterAutospacing="0"/>
              <w:jc w:val="both"/>
              <w:rPr>
                <w:rFonts w:ascii="Arial" w:hAnsi="Arial" w:cs="Arial"/>
              </w:rPr>
            </w:pPr>
            <w:r w:rsidRPr="004E3EBF">
              <w:rPr>
                <w:rFonts w:ascii="Arial" w:hAnsi="Arial" w:cs="Arial"/>
              </w:rPr>
              <w:t>3.</w:t>
            </w:r>
            <w:r w:rsidR="008A5FCC" w:rsidRPr="004E3EBF">
              <w:rPr>
                <w:rFonts w:ascii="Arial" w:hAnsi="Arial" w:cs="Arial"/>
              </w:rPr>
              <w:t>38</w:t>
            </w:r>
            <w:r w:rsidRPr="004E3EBF">
              <w:rPr>
                <w:rFonts w:ascii="Arial" w:hAnsi="Arial" w:cs="Arial"/>
              </w:rPr>
              <w:t xml:space="preserve"> - A CONTRATADA será responsável </w:t>
            </w:r>
            <w:r w:rsidR="00AC7084" w:rsidRPr="00AC7084">
              <w:rPr>
                <w:rFonts w:ascii="Arial" w:hAnsi="Arial" w:cs="Arial"/>
              </w:rPr>
              <w:t xml:space="preserve">pelas operações de </w:t>
            </w:r>
            <w:proofErr w:type="spellStart"/>
            <w:r w:rsidR="00AC7084" w:rsidRPr="00AC7084">
              <w:rPr>
                <w:rFonts w:ascii="Arial" w:hAnsi="Arial" w:cs="Arial"/>
              </w:rPr>
              <w:t>hook-up</w:t>
            </w:r>
            <w:proofErr w:type="spellEnd"/>
            <w:r w:rsidR="00AC7084" w:rsidRPr="00AC7084">
              <w:rPr>
                <w:rFonts w:ascii="Arial" w:hAnsi="Arial" w:cs="Arial"/>
              </w:rPr>
              <w:t xml:space="preserve"> de ancoragem (incluindo tensionamento), </w:t>
            </w:r>
            <w:proofErr w:type="spellStart"/>
            <w:r w:rsidR="00AC7084" w:rsidRPr="00AC7084">
              <w:rPr>
                <w:rFonts w:ascii="Arial" w:hAnsi="Arial" w:cs="Arial"/>
              </w:rPr>
              <w:t>pull</w:t>
            </w:r>
            <w:proofErr w:type="spellEnd"/>
            <w:r w:rsidR="00AC7084" w:rsidRPr="00AC7084">
              <w:rPr>
                <w:rFonts w:ascii="Arial" w:hAnsi="Arial" w:cs="Arial"/>
              </w:rPr>
              <w:t>-in/</w:t>
            </w:r>
            <w:proofErr w:type="spellStart"/>
            <w:r w:rsidR="00AC7084" w:rsidRPr="00AC7084">
              <w:rPr>
                <w:rFonts w:ascii="Arial" w:hAnsi="Arial" w:cs="Arial"/>
              </w:rPr>
              <w:t>pull</w:t>
            </w:r>
            <w:proofErr w:type="spellEnd"/>
            <w:r w:rsidR="00AC7084" w:rsidRPr="00AC7084">
              <w:rPr>
                <w:rFonts w:ascii="Arial" w:hAnsi="Arial" w:cs="Arial"/>
              </w:rPr>
              <w:t xml:space="preserve">-out de </w:t>
            </w:r>
            <w:proofErr w:type="spellStart"/>
            <w:r w:rsidR="00AC7084" w:rsidRPr="00AC7084">
              <w:rPr>
                <w:rFonts w:ascii="Arial" w:hAnsi="Arial" w:cs="Arial"/>
              </w:rPr>
              <w:t>risers</w:t>
            </w:r>
            <w:proofErr w:type="spellEnd"/>
            <w:r w:rsidR="00AC7084" w:rsidRPr="00AC7084">
              <w:rPr>
                <w:rFonts w:ascii="Arial" w:hAnsi="Arial" w:cs="Arial"/>
              </w:rPr>
              <w:t>, inspeções</w:t>
            </w:r>
            <w:r w:rsidR="005521FC">
              <w:rPr>
                <w:rFonts w:ascii="Arial" w:hAnsi="Arial" w:cs="Arial"/>
              </w:rPr>
              <w:t xml:space="preserve"> estatutárias e de classe</w:t>
            </w:r>
            <w:r w:rsidR="00AC7084" w:rsidRPr="00AC7084">
              <w:rPr>
                <w:rFonts w:ascii="Arial" w:hAnsi="Arial" w:cs="Arial"/>
              </w:rPr>
              <w:t>, incluindo a realização de mergulho, providenciando as equipes, equipamentos e ferramentas necessários para a realização destas atividades</w:t>
            </w:r>
            <w:r w:rsidR="00AC7084" w:rsidRPr="008551AE">
              <w:rPr>
                <w:rFonts w:ascii="Arial" w:hAnsi="Arial" w:cs="Arial"/>
              </w:rPr>
              <w:t xml:space="preserve">. </w:t>
            </w:r>
            <w:r w:rsidR="008551AE" w:rsidRPr="008551AE">
              <w:rPr>
                <w:rFonts w:ascii="Arial" w:hAnsi="Arial" w:cs="Arial"/>
              </w:rPr>
              <w:t xml:space="preserve">inclusive fornecimento de ROV classe 2 com manipuladores elétricos para operações </w:t>
            </w:r>
            <w:proofErr w:type="spellStart"/>
            <w:r w:rsidR="008551AE" w:rsidRPr="008551AE">
              <w:rPr>
                <w:rFonts w:ascii="Arial" w:hAnsi="Arial" w:cs="Arial"/>
                <w:i/>
                <w:iCs/>
              </w:rPr>
              <w:t>diverless</w:t>
            </w:r>
            <w:proofErr w:type="spellEnd"/>
            <w:r w:rsidR="008551AE" w:rsidRPr="008551AE">
              <w:rPr>
                <w:rFonts w:ascii="Arial" w:hAnsi="Arial" w:cs="Arial"/>
              </w:rPr>
              <w:t xml:space="preserve"> de </w:t>
            </w:r>
            <w:proofErr w:type="spellStart"/>
            <w:r w:rsidR="008551AE" w:rsidRPr="008551AE">
              <w:rPr>
                <w:rFonts w:ascii="Arial" w:hAnsi="Arial" w:cs="Arial"/>
              </w:rPr>
              <w:t>pull</w:t>
            </w:r>
            <w:proofErr w:type="spellEnd"/>
            <w:r w:rsidR="008551AE" w:rsidRPr="008551AE">
              <w:rPr>
                <w:rFonts w:ascii="Arial" w:hAnsi="Arial" w:cs="Arial"/>
              </w:rPr>
              <w:t>-in/out para monitoramento de atividades de mergulho raso de escopo da CONTRATADA. A</w:t>
            </w:r>
            <w:r w:rsidR="008551AE" w:rsidRPr="00AC7084">
              <w:rPr>
                <w:rFonts w:ascii="Arial" w:hAnsi="Arial" w:cs="Arial"/>
              </w:rPr>
              <w:t xml:space="preserve"> CONTRATADA deve observar também as obrigações previstas no ANEXO B.</w:t>
            </w:r>
            <w:r w:rsidR="008551AE" w:rsidRPr="004E3EBF">
              <w:rPr>
                <w:rFonts w:ascii="Arial" w:hAnsi="Arial" w:cs="Arial"/>
              </w:rPr>
              <w:t xml:space="preserve"> </w:t>
            </w:r>
          </w:p>
          <w:p w14:paraId="448536B1" w14:textId="08FC82C4" w:rsidR="00BA0267" w:rsidRDefault="00BA0267" w:rsidP="00775E9E">
            <w:pPr>
              <w:pStyle w:val="NormalWeb"/>
              <w:spacing w:before="240" w:beforeAutospacing="0" w:after="240" w:afterAutospacing="0"/>
              <w:jc w:val="both"/>
              <w:rPr>
                <w:rFonts w:ascii="Arial" w:hAnsi="Arial" w:cs="Arial"/>
              </w:rPr>
            </w:pPr>
            <w:r w:rsidRPr="004E3EBF">
              <w:rPr>
                <w:rFonts w:ascii="Arial" w:hAnsi="Arial" w:cs="Arial"/>
              </w:rPr>
              <w:t xml:space="preserve">3.38.1 - A CONTRATADA será responsável por todos os serviços de montagem, desmontagem e adaptações em tubulações para permitir o </w:t>
            </w:r>
            <w:proofErr w:type="spellStart"/>
            <w:r w:rsidRPr="00950A4F">
              <w:rPr>
                <w:rFonts w:ascii="Arial" w:hAnsi="Arial" w:cs="Arial"/>
                <w:i/>
                <w:iCs/>
              </w:rPr>
              <w:t>pull</w:t>
            </w:r>
            <w:proofErr w:type="spellEnd"/>
            <w:r w:rsidRPr="00950A4F">
              <w:rPr>
                <w:rFonts w:ascii="Arial" w:hAnsi="Arial" w:cs="Arial"/>
                <w:i/>
                <w:iCs/>
              </w:rPr>
              <w:t xml:space="preserve"> in/</w:t>
            </w:r>
            <w:proofErr w:type="spellStart"/>
            <w:r w:rsidRPr="00950A4F">
              <w:rPr>
                <w:rFonts w:ascii="Arial" w:hAnsi="Arial" w:cs="Arial"/>
                <w:i/>
                <w:iCs/>
              </w:rPr>
              <w:t>pull</w:t>
            </w:r>
            <w:proofErr w:type="spellEnd"/>
            <w:r w:rsidRPr="00950A4F">
              <w:rPr>
                <w:rFonts w:ascii="Arial" w:hAnsi="Arial" w:cs="Arial"/>
                <w:i/>
                <w:iCs/>
              </w:rPr>
              <w:t xml:space="preserve"> out offshore</w:t>
            </w:r>
            <w:r w:rsidRPr="004E3EBF">
              <w:rPr>
                <w:rFonts w:ascii="Arial" w:hAnsi="Arial" w:cs="Arial"/>
              </w:rPr>
              <w:t>.</w:t>
            </w:r>
          </w:p>
          <w:p w14:paraId="219C2DC1" w14:textId="4A44E7FA" w:rsidR="00024092" w:rsidRDefault="00024092" w:rsidP="00775E9E">
            <w:pPr>
              <w:pStyle w:val="NormalWeb"/>
              <w:spacing w:before="240" w:beforeAutospacing="0" w:after="240" w:afterAutospacing="0"/>
              <w:jc w:val="both"/>
              <w:rPr>
                <w:rFonts w:ascii="Arial" w:hAnsi="Arial" w:cs="Arial"/>
              </w:rPr>
            </w:pPr>
            <w:r w:rsidRPr="00024092">
              <w:rPr>
                <w:rFonts w:ascii="Arial" w:hAnsi="Arial" w:cs="Arial"/>
              </w:rPr>
              <w:t>3.38.2 É responsabilidade da CONTRATADA a obtenção das autorizações necessárias junto à Marinha do Brasil para operação das estações de mergulho.</w:t>
            </w:r>
          </w:p>
          <w:p w14:paraId="072DBC5F" w14:textId="77777777" w:rsidR="00B81722" w:rsidRPr="00F01842" w:rsidRDefault="00B81722" w:rsidP="00B81722">
            <w:pPr>
              <w:pStyle w:val="NormalWeb"/>
              <w:spacing w:before="240" w:after="240"/>
              <w:jc w:val="both"/>
              <w:rPr>
                <w:rFonts w:ascii="Arial" w:hAnsi="Arial" w:cs="Arial"/>
              </w:rPr>
            </w:pPr>
            <w:r w:rsidRPr="00F01842">
              <w:rPr>
                <w:rFonts w:ascii="Arial" w:hAnsi="Arial" w:cs="Arial"/>
              </w:rPr>
              <w:t>3.38.3 - Caso a CONTRATADA opte pelo uso de barco de mergulho, esta opção deverá ser submetida para aprovação da PETROBRAS. Para este caso, a CONTRATADA deverá seguir os requisitos técnicos legais e internos da PETROBRAS e ter sistema de posicionamento DP-2.</w:t>
            </w:r>
          </w:p>
          <w:p w14:paraId="00A03D31" w14:textId="1C005D74" w:rsidR="00B81722" w:rsidRPr="00F01842" w:rsidRDefault="00B81722" w:rsidP="00B81722">
            <w:pPr>
              <w:pStyle w:val="NormalWeb"/>
              <w:spacing w:before="240" w:after="240"/>
              <w:jc w:val="both"/>
              <w:rPr>
                <w:rFonts w:ascii="Arial" w:hAnsi="Arial" w:cs="Arial"/>
              </w:rPr>
            </w:pPr>
            <w:r w:rsidRPr="00F01842">
              <w:rPr>
                <w:rFonts w:ascii="Arial" w:hAnsi="Arial" w:cs="Arial"/>
              </w:rPr>
              <w:t xml:space="preserve">3.38.4 No caso de operações do tipo </w:t>
            </w:r>
            <w:proofErr w:type="spellStart"/>
            <w:r w:rsidRPr="00D30AA2">
              <w:rPr>
                <w:rFonts w:ascii="Arial" w:hAnsi="Arial" w:cs="Arial"/>
                <w:i/>
                <w:iCs/>
              </w:rPr>
              <w:t>diverless</w:t>
            </w:r>
            <w:proofErr w:type="spellEnd"/>
            <w:r w:rsidRPr="00F01842">
              <w:rPr>
                <w:rFonts w:ascii="Arial" w:hAnsi="Arial" w:cs="Arial"/>
              </w:rPr>
              <w:t xml:space="preserve">, isto é, com mínima exposição de mergulho, a CONTRATADA deverá disponibilizar meios de acesso ao </w:t>
            </w:r>
            <w:proofErr w:type="spellStart"/>
            <w:r w:rsidRPr="00F01842">
              <w:rPr>
                <w:rFonts w:ascii="Arial" w:hAnsi="Arial" w:cs="Arial"/>
              </w:rPr>
              <w:t>videolink</w:t>
            </w:r>
            <w:proofErr w:type="spellEnd"/>
            <w:r w:rsidRPr="00F01842">
              <w:rPr>
                <w:rFonts w:ascii="Arial" w:hAnsi="Arial" w:cs="Arial"/>
              </w:rPr>
              <w:t xml:space="preserve"> do ROV (de responsabilidade da </w:t>
            </w:r>
            <w:r w:rsidR="00F6159F">
              <w:rPr>
                <w:rFonts w:ascii="Arial" w:hAnsi="Arial" w:cs="Arial"/>
              </w:rPr>
              <w:t>CONTRATADA</w:t>
            </w:r>
            <w:r w:rsidRPr="00F01842">
              <w:rPr>
                <w:rFonts w:ascii="Arial" w:hAnsi="Arial" w:cs="Arial"/>
              </w:rPr>
              <w:t xml:space="preserve">, conforme item </w:t>
            </w:r>
            <w:r w:rsidR="00F6159F">
              <w:rPr>
                <w:rFonts w:ascii="Arial" w:hAnsi="Arial" w:cs="Arial"/>
              </w:rPr>
              <w:t>3.38</w:t>
            </w:r>
            <w:r w:rsidRPr="00F01842">
              <w:rPr>
                <w:rFonts w:ascii="Arial" w:hAnsi="Arial" w:cs="Arial"/>
              </w:rPr>
              <w:t xml:space="preserve">) por captura de sinal VHF e contar com kit de monitoramento (câmera portátil, monitor, cabos) para monitoramento </w:t>
            </w:r>
            <w:r w:rsidR="009562E8">
              <w:rPr>
                <w:rFonts w:ascii="Arial" w:hAnsi="Arial" w:cs="Arial"/>
              </w:rPr>
              <w:t xml:space="preserve">das atividades de escopo da CONTRATADA. </w:t>
            </w:r>
            <w:r w:rsidR="009562E8" w:rsidRPr="00A5101B">
              <w:rPr>
                <w:rFonts w:ascii="Arial" w:hAnsi="Arial" w:cs="Arial"/>
              </w:rPr>
              <w:t xml:space="preserve">A </w:t>
            </w:r>
            <w:r w:rsidR="009562E8" w:rsidRPr="00A5101B">
              <w:rPr>
                <w:rFonts w:ascii="Arial" w:hAnsi="Arial" w:cs="Arial"/>
              </w:rPr>
              <w:lastRenderedPageBreak/>
              <w:t>CONTRATADA deverá prover as facilidades e executar as operações de descida e subida do ROV portátil da PETROBRAS a partir da Unidade.</w:t>
            </w:r>
          </w:p>
          <w:p w14:paraId="1250028B" w14:textId="0100C8E4" w:rsidR="00B81722" w:rsidRPr="004E3EBF" w:rsidRDefault="00B81722" w:rsidP="00775E9E">
            <w:pPr>
              <w:pStyle w:val="NormalWeb"/>
              <w:spacing w:before="240" w:beforeAutospacing="0" w:after="240" w:afterAutospacing="0"/>
              <w:jc w:val="both"/>
              <w:rPr>
                <w:rFonts w:ascii="Arial" w:hAnsi="Arial" w:cs="Arial"/>
              </w:rPr>
            </w:pPr>
            <w:r w:rsidRPr="00F01842">
              <w:rPr>
                <w:rFonts w:ascii="Arial" w:hAnsi="Arial" w:cs="Arial"/>
              </w:rPr>
              <w:t>3.38.4.1 Nessas operações, caso seja necessária a execução de mergulhos para atividades de preparação e/ou apoio, estes deverão ser realizados sob responsabilidade da CONTRATADA.</w:t>
            </w:r>
          </w:p>
          <w:p w14:paraId="45900F99" w14:textId="33CACB00" w:rsidR="00F743F0" w:rsidRPr="004E3EBF" w:rsidRDefault="00F743F0" w:rsidP="00775E9E">
            <w:pPr>
              <w:pStyle w:val="NormalWeb"/>
              <w:spacing w:before="240" w:beforeAutospacing="0" w:after="240" w:afterAutospacing="0"/>
              <w:jc w:val="both"/>
              <w:rPr>
                <w:rFonts w:ascii="Arial" w:hAnsi="Arial" w:cs="Arial"/>
              </w:rPr>
            </w:pPr>
            <w:r w:rsidRPr="004E3EBF">
              <w:rPr>
                <w:rFonts w:ascii="Arial" w:hAnsi="Arial" w:cs="Arial"/>
              </w:rPr>
              <w:t>3.</w:t>
            </w:r>
            <w:r w:rsidR="008A5FCC" w:rsidRPr="004E3EBF">
              <w:rPr>
                <w:rFonts w:ascii="Arial" w:hAnsi="Arial" w:cs="Arial"/>
              </w:rPr>
              <w:t>39</w:t>
            </w:r>
            <w:r w:rsidRPr="004E3EBF">
              <w:rPr>
                <w:rFonts w:ascii="Arial" w:hAnsi="Arial" w:cs="Arial"/>
              </w:rPr>
              <w:t xml:space="preserve"> – </w:t>
            </w:r>
            <w:r w:rsidR="007A7C17" w:rsidRPr="007A7C17">
              <w:rPr>
                <w:rFonts w:ascii="Arial" w:hAnsi="Arial" w:cs="Arial"/>
              </w:rPr>
              <w:t xml:space="preserve">Sempre que necessário, a CONTRATADA deverá mobilizar </w:t>
            </w:r>
            <w:proofErr w:type="gramStart"/>
            <w:r w:rsidR="007A7C17" w:rsidRPr="007A7C17">
              <w:rPr>
                <w:rFonts w:ascii="Arial" w:hAnsi="Arial" w:cs="Arial"/>
              </w:rPr>
              <w:t>o fornecedores</w:t>
            </w:r>
            <w:proofErr w:type="gramEnd"/>
            <w:r w:rsidR="007A7C17" w:rsidRPr="007A7C17">
              <w:rPr>
                <w:rFonts w:ascii="Arial" w:hAnsi="Arial" w:cs="Arial"/>
              </w:rPr>
              <w:t xml:space="preserve"> dos sistemas de ancoragem e </w:t>
            </w:r>
            <w:proofErr w:type="spellStart"/>
            <w:r w:rsidR="007A7C17" w:rsidRPr="007A7C17">
              <w:rPr>
                <w:rFonts w:ascii="Arial" w:hAnsi="Arial" w:cs="Arial"/>
              </w:rPr>
              <w:t>pull</w:t>
            </w:r>
            <w:proofErr w:type="spellEnd"/>
            <w:r w:rsidR="007A7C17" w:rsidRPr="007A7C17">
              <w:rPr>
                <w:rFonts w:ascii="Arial" w:hAnsi="Arial" w:cs="Arial"/>
              </w:rPr>
              <w:t>-in/out</w:t>
            </w:r>
            <w:r w:rsidRPr="004E3EBF">
              <w:rPr>
                <w:rFonts w:ascii="Arial" w:hAnsi="Arial" w:cs="Arial"/>
              </w:rPr>
              <w:t>.</w:t>
            </w:r>
          </w:p>
          <w:p w14:paraId="42B33E9E" w14:textId="574380A4" w:rsidR="00570B38" w:rsidRPr="00775E9E" w:rsidRDefault="00570B38" w:rsidP="00775E9E">
            <w:pPr>
              <w:pStyle w:val="NormalWeb"/>
              <w:spacing w:before="240" w:beforeAutospacing="0" w:after="240" w:afterAutospacing="0"/>
              <w:jc w:val="both"/>
              <w:rPr>
                <w:rFonts w:ascii="Arial" w:hAnsi="Arial" w:cs="Arial"/>
              </w:rPr>
            </w:pPr>
            <w:r w:rsidRPr="004E3EBF">
              <w:rPr>
                <w:rFonts w:ascii="Arial" w:hAnsi="Arial" w:cs="Arial"/>
              </w:rPr>
              <w:t>3.40 - A CONTRATADA será responsável tecnicamente pela elaboração dos procedimentos das operações de instalação do FPSO (“</w:t>
            </w:r>
            <w:proofErr w:type="spellStart"/>
            <w:r w:rsidRPr="00950A4F">
              <w:rPr>
                <w:rFonts w:ascii="Arial" w:hAnsi="Arial" w:cs="Arial"/>
                <w:i/>
                <w:iCs/>
              </w:rPr>
              <w:t>hook-up</w:t>
            </w:r>
            <w:proofErr w:type="spellEnd"/>
            <w:r w:rsidRPr="004E3EBF">
              <w:rPr>
                <w:rFonts w:ascii="Arial" w:hAnsi="Arial" w:cs="Arial"/>
              </w:rPr>
              <w:t>” de ancoragem, “</w:t>
            </w:r>
            <w:proofErr w:type="spellStart"/>
            <w:r w:rsidRPr="00950A4F">
              <w:rPr>
                <w:rFonts w:ascii="Arial" w:hAnsi="Arial" w:cs="Arial"/>
                <w:i/>
                <w:iCs/>
              </w:rPr>
              <w:t>pull</w:t>
            </w:r>
            <w:proofErr w:type="spellEnd"/>
            <w:r w:rsidRPr="00950A4F">
              <w:rPr>
                <w:rFonts w:ascii="Arial" w:hAnsi="Arial" w:cs="Arial"/>
                <w:i/>
                <w:iCs/>
              </w:rPr>
              <w:t>-in/</w:t>
            </w:r>
            <w:proofErr w:type="spellStart"/>
            <w:r w:rsidRPr="00950A4F">
              <w:rPr>
                <w:rFonts w:ascii="Arial" w:hAnsi="Arial" w:cs="Arial"/>
                <w:i/>
                <w:iCs/>
              </w:rPr>
              <w:t>pull</w:t>
            </w:r>
            <w:proofErr w:type="spellEnd"/>
            <w:r w:rsidRPr="00950A4F">
              <w:rPr>
                <w:rFonts w:ascii="Arial" w:hAnsi="Arial" w:cs="Arial"/>
                <w:i/>
                <w:iCs/>
              </w:rPr>
              <w:t>-out</w:t>
            </w:r>
            <w:r w:rsidRPr="004E3EBF">
              <w:rPr>
                <w:rFonts w:ascii="Arial" w:hAnsi="Arial" w:cs="Arial"/>
              </w:rPr>
              <w:t xml:space="preserve">” de </w:t>
            </w:r>
            <w:proofErr w:type="spellStart"/>
            <w:proofErr w:type="gramStart"/>
            <w:r w:rsidRPr="00950A4F">
              <w:rPr>
                <w:rFonts w:ascii="Arial" w:hAnsi="Arial" w:cs="Arial"/>
                <w:i/>
                <w:iCs/>
              </w:rPr>
              <w:t>risers</w:t>
            </w:r>
            <w:proofErr w:type="spellEnd"/>
            <w:r w:rsidRPr="004E3EBF">
              <w:rPr>
                <w:rFonts w:ascii="Arial" w:hAnsi="Arial" w:cs="Arial"/>
              </w:rPr>
              <w:t xml:space="preserve">, </w:t>
            </w:r>
            <w:proofErr w:type="spellStart"/>
            <w:r w:rsidRPr="004E3EBF">
              <w:rPr>
                <w:rFonts w:ascii="Arial" w:hAnsi="Arial" w:cs="Arial"/>
              </w:rPr>
              <w:t>etc</w:t>
            </w:r>
            <w:proofErr w:type="spellEnd"/>
            <w:proofErr w:type="gramEnd"/>
            <w:r w:rsidRPr="004E3EBF">
              <w:rPr>
                <w:rFonts w:ascii="Arial" w:hAnsi="Arial" w:cs="Arial"/>
              </w:rPr>
              <w:t xml:space="preserve">) e inspeções estatutárias do casco. </w:t>
            </w:r>
            <w:r w:rsidR="00132F3F" w:rsidRPr="009A551C">
              <w:rPr>
                <w:rFonts w:ascii="Arial" w:hAnsi="Arial" w:cs="Arial"/>
              </w:rPr>
              <w:t xml:space="preserve">Os procedimentos elaborados pela CONTRATADA devem estar em conformidade com os procedimentos e documentos de projeto que serão fornecidos pela PETROBRAS referentes às embarcações de apoio que participarão das operações. </w:t>
            </w:r>
            <w:r w:rsidRPr="004E3EBF">
              <w:rPr>
                <w:rFonts w:ascii="Arial" w:hAnsi="Arial" w:cs="Arial"/>
              </w:rPr>
              <w:t xml:space="preserve">Os limites estipulados abaixo serão observados: </w:t>
            </w:r>
          </w:p>
          <w:p w14:paraId="71760BA9" w14:textId="75155A22" w:rsidR="00570B38" w:rsidRPr="004E3EBF" w:rsidRDefault="00570B38" w:rsidP="00775E9E">
            <w:pPr>
              <w:pStyle w:val="NormalWeb"/>
              <w:spacing w:before="240" w:beforeAutospacing="0" w:after="240" w:afterAutospacing="0"/>
              <w:jc w:val="both"/>
              <w:rPr>
                <w:rFonts w:ascii="Arial" w:hAnsi="Arial" w:cs="Arial"/>
              </w:rPr>
            </w:pPr>
            <w:r w:rsidRPr="004E3EBF">
              <w:rPr>
                <w:rFonts w:ascii="Arial" w:hAnsi="Arial" w:cs="Arial"/>
              </w:rPr>
              <w:t xml:space="preserve">3.40.1 - </w:t>
            </w:r>
            <w:r w:rsidR="00FE47A9" w:rsidRPr="00FE47A9">
              <w:rPr>
                <w:rFonts w:ascii="Arial" w:hAnsi="Arial" w:cs="Arial"/>
              </w:rPr>
              <w:t xml:space="preserve">As obrigações da CONTRATADA de execução de operações de </w:t>
            </w:r>
            <w:proofErr w:type="spellStart"/>
            <w:r w:rsidR="00FE47A9" w:rsidRPr="00FE47A9">
              <w:rPr>
                <w:rFonts w:ascii="Arial" w:hAnsi="Arial" w:cs="Arial"/>
              </w:rPr>
              <w:t>pul-in</w:t>
            </w:r>
            <w:proofErr w:type="spellEnd"/>
            <w:r w:rsidR="00FE47A9" w:rsidRPr="00FE47A9">
              <w:rPr>
                <w:rFonts w:ascii="Arial" w:hAnsi="Arial" w:cs="Arial"/>
              </w:rPr>
              <w:t>/</w:t>
            </w:r>
            <w:proofErr w:type="spellStart"/>
            <w:r w:rsidR="00FE47A9" w:rsidRPr="00FE47A9">
              <w:rPr>
                <w:rFonts w:ascii="Arial" w:hAnsi="Arial" w:cs="Arial"/>
              </w:rPr>
              <w:t>pull</w:t>
            </w:r>
            <w:proofErr w:type="spellEnd"/>
            <w:r w:rsidR="00FE47A9" w:rsidRPr="00FE47A9">
              <w:rPr>
                <w:rFonts w:ascii="Arial" w:hAnsi="Arial" w:cs="Arial"/>
              </w:rPr>
              <w:t xml:space="preserve">-out estão limitadas à </w:t>
            </w:r>
            <w:r w:rsidR="00362202">
              <w:rPr>
                <w:rFonts w:ascii="Arial" w:hAnsi="Arial" w:cs="Arial"/>
              </w:rPr>
              <w:t>50</w:t>
            </w:r>
            <w:r w:rsidR="00FE47A9" w:rsidRPr="00FE47A9">
              <w:rPr>
                <w:rFonts w:ascii="Arial" w:hAnsi="Arial" w:cs="Arial"/>
              </w:rPr>
              <w:t xml:space="preserve"> operações/conexões, em qualquer das posições do balcão de </w:t>
            </w:r>
            <w:proofErr w:type="spellStart"/>
            <w:r w:rsidR="00FE47A9" w:rsidRPr="00FE47A9">
              <w:rPr>
                <w:rFonts w:ascii="Arial" w:hAnsi="Arial" w:cs="Arial"/>
              </w:rPr>
              <w:t>riser</w:t>
            </w:r>
            <w:proofErr w:type="spellEnd"/>
            <w:r w:rsidR="004F2C36">
              <w:rPr>
                <w:rFonts w:ascii="Arial" w:hAnsi="Arial" w:cs="Arial"/>
              </w:rPr>
              <w:t xml:space="preserve"> </w:t>
            </w:r>
            <w:r w:rsidR="004F2C36" w:rsidRPr="004F2C36">
              <w:rPr>
                <w:rFonts w:ascii="Arial" w:hAnsi="Arial" w:cs="Arial"/>
              </w:rPr>
              <w:t>(TSUDL/Boca de Sino)</w:t>
            </w:r>
            <w:r w:rsidRPr="004E3EBF">
              <w:rPr>
                <w:rFonts w:ascii="Arial" w:hAnsi="Arial" w:cs="Arial"/>
              </w:rPr>
              <w:t>.</w:t>
            </w:r>
          </w:p>
          <w:p w14:paraId="58AA518C" w14:textId="6040EDBE" w:rsidR="00570B38" w:rsidRPr="004E3EBF" w:rsidRDefault="00570B38" w:rsidP="00775E9E">
            <w:pPr>
              <w:pStyle w:val="NormalWeb"/>
              <w:spacing w:before="240" w:beforeAutospacing="0" w:after="240" w:afterAutospacing="0"/>
              <w:jc w:val="both"/>
              <w:rPr>
                <w:rFonts w:ascii="Arial" w:hAnsi="Arial" w:cs="Arial"/>
              </w:rPr>
            </w:pPr>
            <w:r w:rsidRPr="004E3EBF">
              <w:rPr>
                <w:rFonts w:ascii="Arial" w:hAnsi="Arial" w:cs="Arial"/>
              </w:rPr>
              <w:t>3.40.2 - Por ocasião da campanha de instalação do FPSO na locação (“</w:t>
            </w:r>
            <w:proofErr w:type="spellStart"/>
            <w:r w:rsidRPr="00950A4F">
              <w:rPr>
                <w:rFonts w:ascii="Arial" w:hAnsi="Arial" w:cs="Arial"/>
                <w:i/>
                <w:iCs/>
              </w:rPr>
              <w:t>hook-up</w:t>
            </w:r>
            <w:proofErr w:type="spellEnd"/>
            <w:r w:rsidRPr="004E3EBF">
              <w:rPr>
                <w:rFonts w:ascii="Arial" w:hAnsi="Arial" w:cs="Arial"/>
              </w:rPr>
              <w:t>” de ancoragem</w:t>
            </w:r>
            <w:r w:rsidR="00E17B58">
              <w:rPr>
                <w:rFonts w:ascii="Arial" w:hAnsi="Arial" w:cs="Arial"/>
              </w:rPr>
              <w:t xml:space="preserve"> e</w:t>
            </w:r>
            <w:r w:rsidRPr="004E3EBF">
              <w:rPr>
                <w:rFonts w:ascii="Arial" w:hAnsi="Arial" w:cs="Arial"/>
              </w:rPr>
              <w:t xml:space="preserve"> “</w:t>
            </w:r>
            <w:proofErr w:type="spellStart"/>
            <w:r w:rsidRPr="00950A4F">
              <w:rPr>
                <w:rFonts w:ascii="Arial" w:hAnsi="Arial" w:cs="Arial"/>
                <w:i/>
                <w:iCs/>
              </w:rPr>
              <w:t>pull</w:t>
            </w:r>
            <w:proofErr w:type="spellEnd"/>
            <w:r w:rsidRPr="00950A4F">
              <w:rPr>
                <w:rFonts w:ascii="Arial" w:hAnsi="Arial" w:cs="Arial"/>
                <w:i/>
                <w:iCs/>
              </w:rPr>
              <w:t>-in/</w:t>
            </w:r>
            <w:proofErr w:type="spellStart"/>
            <w:r w:rsidRPr="00950A4F">
              <w:rPr>
                <w:rFonts w:ascii="Arial" w:hAnsi="Arial" w:cs="Arial"/>
                <w:i/>
                <w:iCs/>
              </w:rPr>
              <w:t>pull</w:t>
            </w:r>
            <w:proofErr w:type="spellEnd"/>
            <w:r w:rsidRPr="00950A4F">
              <w:rPr>
                <w:rFonts w:ascii="Arial" w:hAnsi="Arial" w:cs="Arial"/>
                <w:i/>
                <w:iCs/>
              </w:rPr>
              <w:t>-out</w:t>
            </w:r>
            <w:r w:rsidRPr="004E3EBF">
              <w:rPr>
                <w:rFonts w:ascii="Arial" w:hAnsi="Arial" w:cs="Arial"/>
              </w:rPr>
              <w:t xml:space="preserve">” de </w:t>
            </w:r>
            <w:proofErr w:type="spellStart"/>
            <w:r w:rsidRPr="00950A4F">
              <w:rPr>
                <w:rFonts w:ascii="Arial" w:hAnsi="Arial" w:cs="Arial"/>
                <w:i/>
                <w:iCs/>
              </w:rPr>
              <w:t>risers</w:t>
            </w:r>
            <w:proofErr w:type="spellEnd"/>
            <w:r w:rsidRPr="004E3EBF">
              <w:rPr>
                <w:rFonts w:ascii="Arial" w:hAnsi="Arial" w:cs="Arial"/>
              </w:rPr>
              <w:t>), a UNIDADE deve ser preparada para realizar essas operações de maneira contínua, 24 horas por dia, a partir da data prevista para chegada na locação e até a sua conclusão. </w:t>
            </w:r>
          </w:p>
          <w:p w14:paraId="19074B24" w14:textId="77777777" w:rsidR="00570B38" w:rsidRPr="00775E9E" w:rsidRDefault="00570B38" w:rsidP="00775E9E">
            <w:pPr>
              <w:pStyle w:val="NormalWeb"/>
              <w:spacing w:before="240" w:beforeAutospacing="0" w:after="240" w:afterAutospacing="0"/>
              <w:jc w:val="both"/>
              <w:rPr>
                <w:rFonts w:ascii="Arial" w:hAnsi="Arial" w:cs="Arial"/>
              </w:rPr>
            </w:pPr>
            <w:r w:rsidRPr="004E3EBF">
              <w:rPr>
                <w:rFonts w:ascii="Arial" w:hAnsi="Arial" w:cs="Arial"/>
              </w:rPr>
              <w:t>3.40.3 - A ordem de instalações das linhas de ancoragem será acordada entre PETROBRAS e CONTRATADA com base nas análises de ancoragem e critérios de segurança da PETROBRAS para operação das embarcações de apoio empregadas para tal fim.</w:t>
            </w:r>
          </w:p>
          <w:p w14:paraId="47DA7167" w14:textId="35ED7C4F" w:rsidR="00570B38" w:rsidRPr="004E3EBF" w:rsidRDefault="00570B38" w:rsidP="00775E9E">
            <w:pPr>
              <w:pStyle w:val="NormalWeb"/>
              <w:spacing w:before="240" w:beforeAutospacing="0" w:after="240" w:afterAutospacing="0"/>
              <w:jc w:val="both"/>
              <w:rPr>
                <w:rFonts w:ascii="Arial" w:hAnsi="Arial" w:cs="Arial"/>
              </w:rPr>
            </w:pPr>
            <w:r w:rsidRPr="004E3EBF">
              <w:rPr>
                <w:rFonts w:ascii="Arial" w:hAnsi="Arial" w:cs="Arial"/>
              </w:rPr>
              <w:t xml:space="preserve">3.40.4 - A PETROBRAS informará à CONTRATADA o cronograma de interligações de </w:t>
            </w:r>
            <w:proofErr w:type="spellStart"/>
            <w:r w:rsidRPr="00950A4F">
              <w:rPr>
                <w:rFonts w:ascii="Arial" w:hAnsi="Arial" w:cs="Arial"/>
                <w:i/>
                <w:iCs/>
              </w:rPr>
              <w:t>risers</w:t>
            </w:r>
            <w:proofErr w:type="spellEnd"/>
            <w:r w:rsidRPr="004E3EBF">
              <w:rPr>
                <w:rFonts w:ascii="Arial" w:hAnsi="Arial" w:cs="Arial"/>
              </w:rPr>
              <w:t xml:space="preserve"> com antecedência mínima de 30 (TRINTA) dias da data de início da campanha de instalação do FPSO. As datas informadas poderão sofrer variações</w:t>
            </w:r>
            <w:r w:rsidR="009E314E">
              <w:rPr>
                <w:rFonts w:ascii="Arial" w:hAnsi="Arial" w:cs="Arial"/>
              </w:rPr>
              <w:t>.</w:t>
            </w:r>
          </w:p>
          <w:p w14:paraId="223D67A4" w14:textId="3CD6751A" w:rsidR="00D70C0D" w:rsidRPr="004E3EBF" w:rsidRDefault="00244701" w:rsidP="00775E9E">
            <w:pPr>
              <w:pStyle w:val="NormalWeb"/>
              <w:spacing w:before="240" w:beforeAutospacing="0" w:after="240" w:afterAutospacing="0"/>
              <w:jc w:val="both"/>
              <w:rPr>
                <w:rFonts w:ascii="Arial" w:hAnsi="Arial" w:cs="Arial"/>
              </w:rPr>
            </w:pPr>
            <w:r w:rsidRPr="004E3EBF">
              <w:rPr>
                <w:rFonts w:ascii="Arial" w:hAnsi="Arial" w:cs="Arial"/>
              </w:rPr>
              <w:t>3.4</w:t>
            </w:r>
            <w:r w:rsidR="00AF07C9" w:rsidRPr="004E3EBF">
              <w:rPr>
                <w:rFonts w:ascii="Arial" w:hAnsi="Arial" w:cs="Arial"/>
              </w:rPr>
              <w:t>1</w:t>
            </w:r>
            <w:r w:rsidRPr="004E3EBF">
              <w:rPr>
                <w:rFonts w:ascii="Arial" w:hAnsi="Arial" w:cs="Arial"/>
              </w:rPr>
              <w:t xml:space="preserve">. – Requisitos para o Sistema de </w:t>
            </w:r>
            <w:proofErr w:type="spellStart"/>
            <w:r w:rsidRPr="00950A4F">
              <w:rPr>
                <w:rFonts w:ascii="Arial" w:hAnsi="Arial" w:cs="Arial"/>
                <w:i/>
                <w:iCs/>
              </w:rPr>
              <w:t>Offloading</w:t>
            </w:r>
            <w:proofErr w:type="spellEnd"/>
            <w:r w:rsidRPr="004E3EBF">
              <w:rPr>
                <w:rFonts w:ascii="Arial" w:hAnsi="Arial" w:cs="Arial"/>
              </w:rPr>
              <w:t xml:space="preserve"> </w:t>
            </w:r>
            <w:r w:rsidRPr="002A5568">
              <w:rPr>
                <w:rFonts w:ascii="Arial" w:hAnsi="Arial" w:cs="Arial"/>
              </w:rPr>
              <w:t xml:space="preserve">até o </w:t>
            </w:r>
            <w:r w:rsidR="00A51ADA">
              <w:rPr>
                <w:rFonts w:ascii="Arial" w:hAnsi="Arial" w:cs="Arial"/>
              </w:rPr>
              <w:t>72</w:t>
            </w:r>
            <w:r w:rsidR="00A51ADA" w:rsidRPr="002A5568">
              <w:rPr>
                <w:rFonts w:ascii="Arial" w:hAnsi="Arial" w:cs="Arial"/>
              </w:rPr>
              <w:t>º (</w:t>
            </w:r>
            <w:r w:rsidR="00A51ADA">
              <w:rPr>
                <w:rFonts w:ascii="Arial" w:hAnsi="Arial" w:cs="Arial"/>
              </w:rPr>
              <w:t>Septuagésimo segundo</w:t>
            </w:r>
            <w:r w:rsidR="00A51ADA" w:rsidRPr="002A5568">
              <w:rPr>
                <w:rFonts w:ascii="Arial" w:hAnsi="Arial" w:cs="Arial"/>
              </w:rPr>
              <w:t>)</w:t>
            </w:r>
            <w:r w:rsidR="009B4EF4" w:rsidRPr="002A5568">
              <w:rPr>
                <w:rFonts w:ascii="Arial" w:hAnsi="Arial" w:cs="Arial"/>
              </w:rPr>
              <w:t xml:space="preserve"> </w:t>
            </w:r>
            <w:r w:rsidRPr="002A5568">
              <w:rPr>
                <w:rFonts w:ascii="Arial" w:hAnsi="Arial" w:cs="Arial"/>
              </w:rPr>
              <w:t xml:space="preserve">mês de </w:t>
            </w:r>
            <w:r w:rsidR="00D23FA2">
              <w:rPr>
                <w:rFonts w:ascii="Arial" w:hAnsi="Arial" w:cs="Arial"/>
              </w:rPr>
              <w:t>P</w:t>
            </w:r>
            <w:r w:rsidR="00B23EC1">
              <w:rPr>
                <w:rFonts w:ascii="Arial" w:hAnsi="Arial" w:cs="Arial"/>
              </w:rPr>
              <w:t xml:space="preserve">restação de </w:t>
            </w:r>
            <w:r w:rsidR="00D23FA2">
              <w:rPr>
                <w:rFonts w:ascii="Arial" w:hAnsi="Arial" w:cs="Arial"/>
              </w:rPr>
              <w:t>S</w:t>
            </w:r>
            <w:r w:rsidR="009B4EF4" w:rsidRPr="002A5568">
              <w:rPr>
                <w:rFonts w:ascii="Arial" w:hAnsi="Arial" w:cs="Arial"/>
              </w:rPr>
              <w:t xml:space="preserve">erviços </w:t>
            </w:r>
            <w:r w:rsidR="009B4EF4" w:rsidRPr="004E3EBF">
              <w:rPr>
                <w:rFonts w:ascii="Arial" w:hAnsi="Arial" w:cs="Arial"/>
              </w:rPr>
              <w:t xml:space="preserve">de </w:t>
            </w:r>
            <w:r w:rsidR="00D23FA2">
              <w:rPr>
                <w:rFonts w:ascii="Arial" w:hAnsi="Arial" w:cs="Arial"/>
              </w:rPr>
              <w:t>O</w:t>
            </w:r>
            <w:r w:rsidR="009B4EF4" w:rsidRPr="004E3EBF">
              <w:rPr>
                <w:rFonts w:ascii="Arial" w:hAnsi="Arial" w:cs="Arial"/>
              </w:rPr>
              <w:t>peração</w:t>
            </w:r>
            <w:r w:rsidRPr="004E3EBF">
              <w:rPr>
                <w:rFonts w:ascii="Arial" w:hAnsi="Arial" w:cs="Arial"/>
              </w:rPr>
              <w:t>:</w:t>
            </w:r>
          </w:p>
          <w:p w14:paraId="1A5229EF" w14:textId="78785ACF" w:rsidR="00244701" w:rsidRPr="00775E9E" w:rsidRDefault="00244701" w:rsidP="00775E9E">
            <w:pPr>
              <w:pStyle w:val="NormalWeb"/>
              <w:spacing w:before="240" w:beforeAutospacing="0" w:after="240" w:afterAutospacing="0"/>
              <w:jc w:val="both"/>
              <w:rPr>
                <w:rFonts w:ascii="Arial" w:hAnsi="Arial" w:cs="Arial"/>
              </w:rPr>
            </w:pPr>
            <w:r w:rsidRPr="004E3EBF">
              <w:rPr>
                <w:rFonts w:ascii="Arial" w:hAnsi="Arial" w:cs="Arial"/>
              </w:rPr>
              <w:t>3.4</w:t>
            </w:r>
            <w:r w:rsidR="00AF07C9" w:rsidRPr="004E3EBF">
              <w:rPr>
                <w:rFonts w:ascii="Arial" w:hAnsi="Arial" w:cs="Arial"/>
              </w:rPr>
              <w:t>1</w:t>
            </w:r>
            <w:r w:rsidRPr="004E3EBF">
              <w:rPr>
                <w:rFonts w:ascii="Arial" w:hAnsi="Arial" w:cs="Arial"/>
              </w:rPr>
              <w:t>.</w:t>
            </w:r>
            <w:r w:rsidR="00581B0F">
              <w:rPr>
                <w:rFonts w:ascii="Arial" w:hAnsi="Arial" w:cs="Arial"/>
              </w:rPr>
              <w:t>1</w:t>
            </w:r>
            <w:r w:rsidRPr="004E3EBF">
              <w:rPr>
                <w:rFonts w:ascii="Arial" w:hAnsi="Arial" w:cs="Arial"/>
              </w:rPr>
              <w:t xml:space="preserve"> – A CONTRATADA deve fornecer os acessórios de manuseio das linhas de mangotes e sistemas de amarração, tais como: cabos, manilhas, estropos e demais acessórios pertinentes a estes sistemas</w:t>
            </w:r>
            <w:r w:rsidR="009444F2">
              <w:rPr>
                <w:rFonts w:ascii="Arial" w:hAnsi="Arial" w:cs="Arial"/>
              </w:rPr>
              <w:t xml:space="preserve">. </w:t>
            </w:r>
            <w:r w:rsidR="009444F2" w:rsidRPr="009444F2">
              <w:rPr>
                <w:rFonts w:ascii="Arial" w:hAnsi="Arial" w:cs="Arial"/>
              </w:rPr>
              <w:t xml:space="preserve">Estes bens enquadram-se em Consumíveis, acessórios, equipamentos e ferramentas fornecidos pela </w:t>
            </w:r>
            <w:r w:rsidR="00DE468D">
              <w:rPr>
                <w:rFonts w:ascii="Arial" w:hAnsi="Arial" w:cs="Arial"/>
              </w:rPr>
              <w:t>CONTRATADA</w:t>
            </w:r>
            <w:r w:rsidRPr="004E3EBF">
              <w:rPr>
                <w:rFonts w:ascii="Arial" w:hAnsi="Arial" w:cs="Arial"/>
              </w:rPr>
              <w:t>;</w:t>
            </w:r>
          </w:p>
          <w:p w14:paraId="5D1F7630" w14:textId="17AC547B" w:rsidR="00244701" w:rsidRPr="004E3EBF" w:rsidRDefault="00244701" w:rsidP="00775E9E">
            <w:pPr>
              <w:pStyle w:val="NormalWeb"/>
              <w:spacing w:before="240" w:beforeAutospacing="0" w:after="240" w:afterAutospacing="0"/>
              <w:jc w:val="both"/>
              <w:rPr>
                <w:rFonts w:ascii="Arial" w:hAnsi="Arial" w:cs="Arial"/>
              </w:rPr>
            </w:pPr>
            <w:r w:rsidRPr="004E3EBF">
              <w:rPr>
                <w:rFonts w:ascii="Arial" w:hAnsi="Arial" w:cs="Arial"/>
              </w:rPr>
              <w:t>3.4</w:t>
            </w:r>
            <w:r w:rsidR="00AF07C9" w:rsidRPr="004E3EBF">
              <w:rPr>
                <w:rFonts w:ascii="Arial" w:hAnsi="Arial" w:cs="Arial"/>
              </w:rPr>
              <w:t>1</w:t>
            </w:r>
            <w:r w:rsidRPr="004E3EBF">
              <w:rPr>
                <w:rFonts w:ascii="Arial" w:hAnsi="Arial" w:cs="Arial"/>
              </w:rPr>
              <w:t>.</w:t>
            </w:r>
            <w:r w:rsidR="00581B0F">
              <w:rPr>
                <w:rFonts w:ascii="Arial" w:hAnsi="Arial" w:cs="Arial"/>
              </w:rPr>
              <w:t>1</w:t>
            </w:r>
            <w:r w:rsidRPr="004E3EBF">
              <w:rPr>
                <w:rFonts w:ascii="Arial" w:hAnsi="Arial" w:cs="Arial"/>
              </w:rPr>
              <w:t>.</w:t>
            </w:r>
            <w:r w:rsidR="00DC21B2" w:rsidRPr="004E3EBF">
              <w:rPr>
                <w:rFonts w:ascii="Arial" w:hAnsi="Arial" w:cs="Arial"/>
              </w:rPr>
              <w:t>1</w:t>
            </w:r>
            <w:r w:rsidRPr="004E3EBF">
              <w:rPr>
                <w:rFonts w:ascii="Arial" w:hAnsi="Arial" w:cs="Arial"/>
              </w:rPr>
              <w:t xml:space="preserve"> - A CONTRATADA deve providenciar a substituição dos acessórios das linhas de mangotes e sistemas de amarração (cabos, manilhas, estropos e demais acessórios pertinentes a estes sistemas), </w:t>
            </w:r>
            <w:r w:rsidRPr="004E3EBF">
              <w:rPr>
                <w:rFonts w:ascii="Arial" w:hAnsi="Arial" w:cs="Arial"/>
              </w:rPr>
              <w:lastRenderedPageBreak/>
              <w:t xml:space="preserve">quando for necessário, sempre de maneira preventiva. Estes serviços devem ser realizados </w:t>
            </w:r>
            <w:r w:rsidR="00896D15" w:rsidRPr="004E3EBF">
              <w:rPr>
                <w:rFonts w:ascii="Arial" w:hAnsi="Arial" w:cs="Arial"/>
              </w:rPr>
              <w:t xml:space="preserve">preferencialmente </w:t>
            </w:r>
            <w:r w:rsidR="00890237" w:rsidRPr="004E3EBF">
              <w:rPr>
                <w:rFonts w:ascii="Arial" w:hAnsi="Arial" w:cs="Arial"/>
              </w:rPr>
              <w:t>a</w:t>
            </w:r>
            <w:r w:rsidR="00896D15" w:rsidRPr="004E3EBF">
              <w:rPr>
                <w:rFonts w:ascii="Arial" w:hAnsi="Arial" w:cs="Arial"/>
              </w:rPr>
              <w:t xml:space="preserve"> bordo, </w:t>
            </w:r>
            <w:r w:rsidRPr="004E3EBF">
              <w:rPr>
                <w:rFonts w:ascii="Arial" w:hAnsi="Arial" w:cs="Arial"/>
              </w:rPr>
              <w:t>pela tripulação do FPSO (ou empresa terceirizada pela CONTRATADA)</w:t>
            </w:r>
            <w:r w:rsidR="00896D15" w:rsidRPr="004E3EBF">
              <w:rPr>
                <w:rFonts w:ascii="Arial" w:hAnsi="Arial" w:cs="Arial"/>
              </w:rPr>
              <w:t>.</w:t>
            </w:r>
          </w:p>
          <w:p w14:paraId="6C727BB9" w14:textId="12D9CC63" w:rsidR="00887205" w:rsidRDefault="00887205" w:rsidP="00887205">
            <w:pPr>
              <w:jc w:val="both"/>
              <w:rPr>
                <w:rFonts w:ascii="Arial" w:hAnsi="Arial" w:cs="Arial"/>
                <w:color w:val="000000"/>
              </w:rPr>
            </w:pPr>
            <w:r>
              <w:rPr>
                <w:rFonts w:ascii="Arial" w:hAnsi="Arial" w:cs="Arial"/>
                <w:color w:val="000000"/>
              </w:rPr>
              <w:t>3.41.</w:t>
            </w:r>
            <w:r w:rsidR="00581B0F">
              <w:rPr>
                <w:rFonts w:ascii="Arial" w:hAnsi="Arial" w:cs="Arial"/>
                <w:color w:val="000000"/>
              </w:rPr>
              <w:t>2</w:t>
            </w:r>
            <w:r>
              <w:rPr>
                <w:rFonts w:ascii="Arial" w:hAnsi="Arial" w:cs="Arial"/>
                <w:color w:val="000000"/>
              </w:rPr>
              <w:t xml:space="preserve"> - A CONTRATADA deverá mobilizar o fornecedor dos sistemas de posicionamento durante </w:t>
            </w:r>
            <w:r w:rsidR="00CE7A24">
              <w:rPr>
                <w:rFonts w:ascii="Arial" w:hAnsi="Arial" w:cs="Arial"/>
                <w:color w:val="000000"/>
              </w:rPr>
              <w:t xml:space="preserve">os primeiros eventos de </w:t>
            </w:r>
            <w:proofErr w:type="spellStart"/>
            <w:r w:rsidR="00CE7A24">
              <w:rPr>
                <w:rFonts w:ascii="Arial" w:hAnsi="Arial" w:cs="Arial"/>
                <w:color w:val="000000"/>
              </w:rPr>
              <w:t>offloading</w:t>
            </w:r>
            <w:proofErr w:type="spellEnd"/>
            <w:r w:rsidR="00CE7A24">
              <w:rPr>
                <w:rFonts w:ascii="Arial" w:hAnsi="Arial" w:cs="Arial"/>
                <w:color w:val="000000"/>
              </w:rPr>
              <w:t xml:space="preserve"> </w:t>
            </w:r>
            <w:r>
              <w:rPr>
                <w:rFonts w:ascii="Arial" w:hAnsi="Arial" w:cs="Arial"/>
                <w:color w:val="000000"/>
              </w:rPr>
              <w:t xml:space="preserve">e para o set </w:t>
            </w:r>
            <w:proofErr w:type="spellStart"/>
            <w:r>
              <w:rPr>
                <w:rFonts w:ascii="Arial" w:hAnsi="Arial" w:cs="Arial"/>
                <w:color w:val="000000"/>
              </w:rPr>
              <w:t>up</w:t>
            </w:r>
            <w:proofErr w:type="spellEnd"/>
            <w:r>
              <w:rPr>
                <w:rFonts w:ascii="Arial" w:hAnsi="Arial" w:cs="Arial"/>
                <w:color w:val="000000"/>
              </w:rPr>
              <w:t xml:space="preserve"> junto aos navios aliviadores, quando necessário.</w:t>
            </w:r>
          </w:p>
          <w:p w14:paraId="50E3F808" w14:textId="77777777" w:rsidR="00A90455" w:rsidRDefault="00A90455" w:rsidP="00A90455">
            <w:pPr>
              <w:jc w:val="both"/>
              <w:rPr>
                <w:rFonts w:ascii="Arial" w:eastAsia="Times New Roman" w:hAnsi="Arial" w:cs="Arial"/>
                <w:color w:val="000000"/>
              </w:rPr>
            </w:pPr>
          </w:p>
          <w:p w14:paraId="5EFEA75E" w14:textId="75414831" w:rsidR="00A90455" w:rsidRDefault="00A90455" w:rsidP="00887205">
            <w:pPr>
              <w:jc w:val="both"/>
              <w:rPr>
                <w:rFonts w:ascii="Arial" w:eastAsia="Times New Roman" w:hAnsi="Arial" w:cs="Arial"/>
                <w:color w:val="000000"/>
              </w:rPr>
            </w:pPr>
            <w:r w:rsidRPr="00F025F3">
              <w:rPr>
                <w:rFonts w:ascii="Arial" w:eastAsia="Times New Roman" w:hAnsi="Arial" w:cs="Arial"/>
                <w:color w:val="000000"/>
              </w:rPr>
              <w:t>3.41.</w:t>
            </w:r>
            <w:r w:rsidR="00581B0F">
              <w:rPr>
                <w:rFonts w:ascii="Arial" w:eastAsia="Times New Roman" w:hAnsi="Arial" w:cs="Arial"/>
                <w:color w:val="000000"/>
              </w:rPr>
              <w:t>3</w:t>
            </w:r>
            <w:r w:rsidRPr="00F025F3">
              <w:rPr>
                <w:rFonts w:ascii="Arial" w:eastAsia="Times New Roman" w:hAnsi="Arial" w:cs="Arial"/>
                <w:color w:val="000000"/>
              </w:rPr>
              <w:t xml:space="preserve"> – É obrigação da CONTRATADA iniciar e realizar qualquer etapa de amarração/</w:t>
            </w:r>
            <w:proofErr w:type="spellStart"/>
            <w:r w:rsidRPr="00F025F3">
              <w:rPr>
                <w:rFonts w:ascii="Arial" w:eastAsia="Times New Roman" w:hAnsi="Arial" w:cs="Arial"/>
                <w:color w:val="000000"/>
              </w:rPr>
              <w:t>desamarração</w:t>
            </w:r>
            <w:proofErr w:type="spellEnd"/>
            <w:r w:rsidRPr="00F025F3">
              <w:rPr>
                <w:rFonts w:ascii="Arial" w:eastAsia="Times New Roman" w:hAnsi="Arial" w:cs="Arial"/>
                <w:color w:val="000000"/>
              </w:rPr>
              <w:t>, conexão/desconexão, teste de pressão</w:t>
            </w:r>
            <w:r>
              <w:rPr>
                <w:rFonts w:ascii="Arial" w:eastAsia="Times New Roman" w:hAnsi="Arial" w:cs="Arial"/>
                <w:color w:val="000000"/>
              </w:rPr>
              <w:t xml:space="preserve"> </w:t>
            </w:r>
            <w:r w:rsidRPr="00F025F3">
              <w:rPr>
                <w:rFonts w:ascii="Arial" w:eastAsia="Times New Roman" w:hAnsi="Arial" w:cs="Arial"/>
                <w:color w:val="000000"/>
              </w:rPr>
              <w:t xml:space="preserve">das operações de </w:t>
            </w:r>
            <w:proofErr w:type="spellStart"/>
            <w:r w:rsidRPr="00F025F3">
              <w:rPr>
                <w:rFonts w:ascii="Arial" w:eastAsia="Times New Roman" w:hAnsi="Arial" w:cs="Arial"/>
                <w:color w:val="000000"/>
              </w:rPr>
              <w:t>offloading</w:t>
            </w:r>
            <w:proofErr w:type="spellEnd"/>
            <w:r w:rsidRPr="00F025F3">
              <w:rPr>
                <w:rFonts w:ascii="Arial" w:eastAsia="Times New Roman" w:hAnsi="Arial" w:cs="Arial"/>
                <w:color w:val="000000"/>
              </w:rPr>
              <w:t xml:space="preserve"> a qualquer horário do dia, respondendo por qualquer atraso na operação devido à falha operacional ou indisponibilidade dos equipamentos e materiais do sistema de </w:t>
            </w:r>
            <w:proofErr w:type="spellStart"/>
            <w:r w:rsidRPr="00F025F3">
              <w:rPr>
                <w:rFonts w:ascii="Arial" w:eastAsia="Times New Roman" w:hAnsi="Arial" w:cs="Arial"/>
                <w:color w:val="000000"/>
              </w:rPr>
              <w:t>offloading</w:t>
            </w:r>
            <w:proofErr w:type="spellEnd"/>
            <w:r w:rsidRPr="00F025F3">
              <w:rPr>
                <w:rFonts w:ascii="Arial" w:eastAsia="Times New Roman" w:hAnsi="Arial" w:cs="Arial"/>
                <w:color w:val="000000"/>
              </w:rPr>
              <w:t>, conforme item 4.7.1.2.</w:t>
            </w:r>
          </w:p>
          <w:p w14:paraId="0C64FB56" w14:textId="77777777" w:rsidR="00AF07C9" w:rsidRPr="004E3EBF" w:rsidRDefault="00AF07C9" w:rsidP="00775E9E">
            <w:pPr>
              <w:pStyle w:val="NormalWeb"/>
              <w:spacing w:before="240" w:beforeAutospacing="0" w:after="240" w:afterAutospacing="0"/>
              <w:jc w:val="both"/>
              <w:rPr>
                <w:rFonts w:ascii="Arial" w:hAnsi="Arial" w:cs="Arial"/>
              </w:rPr>
            </w:pPr>
            <w:r w:rsidRPr="004E3EBF">
              <w:rPr>
                <w:rFonts w:ascii="Arial" w:hAnsi="Arial" w:cs="Arial"/>
              </w:rPr>
              <w:t>3.4</w:t>
            </w:r>
            <w:r w:rsidR="00A56225" w:rsidRPr="004E3EBF">
              <w:rPr>
                <w:rFonts w:ascii="Arial" w:hAnsi="Arial" w:cs="Arial"/>
              </w:rPr>
              <w:t>2</w:t>
            </w:r>
            <w:r w:rsidRPr="004E3EBF">
              <w:rPr>
                <w:rFonts w:ascii="Arial" w:hAnsi="Arial" w:cs="Arial"/>
              </w:rPr>
              <w:t xml:space="preserve"> – A CONTRATADA deverá planejar e conduzir as operações destinadas a evitar e combater vazamento de óleo e gás, incêndios ou outros acidentes. </w:t>
            </w:r>
          </w:p>
          <w:p w14:paraId="190AC280" w14:textId="77777777" w:rsidR="00956EB5" w:rsidRPr="00775E9E" w:rsidRDefault="00956EB5" w:rsidP="00775E9E">
            <w:pPr>
              <w:pStyle w:val="NormalWeb"/>
              <w:spacing w:before="240" w:beforeAutospacing="0" w:after="240" w:afterAutospacing="0"/>
              <w:jc w:val="both"/>
              <w:rPr>
                <w:rFonts w:ascii="Arial" w:hAnsi="Arial" w:cs="Arial"/>
              </w:rPr>
            </w:pPr>
            <w:r w:rsidRPr="004E3EBF">
              <w:rPr>
                <w:rFonts w:ascii="Arial" w:hAnsi="Arial" w:cs="Arial"/>
              </w:rPr>
              <w:t xml:space="preserve">3.42.1 - Embora seja atribuída à CONTRATADA inteira responsabilidade sobre tais operações, fica ela obrigada a discutir com a PETROBRAS os métodos a serem adotados, buscando a melhor solução operacional. </w:t>
            </w:r>
          </w:p>
          <w:p w14:paraId="4CD45B13" w14:textId="77777777" w:rsidR="00DD0DF5" w:rsidRPr="00775E9E" w:rsidRDefault="00DD0DF5" w:rsidP="00775E9E">
            <w:pPr>
              <w:pStyle w:val="NormalWeb"/>
              <w:spacing w:before="240" w:beforeAutospacing="0" w:after="240" w:afterAutospacing="0"/>
              <w:jc w:val="both"/>
              <w:rPr>
                <w:rFonts w:ascii="Arial" w:hAnsi="Arial" w:cs="Arial"/>
              </w:rPr>
            </w:pPr>
            <w:r w:rsidRPr="00775E9E">
              <w:rPr>
                <w:rFonts w:ascii="Arial" w:hAnsi="Arial" w:cs="Arial"/>
              </w:rPr>
              <w:t>3.</w:t>
            </w:r>
            <w:r w:rsidR="00A56225" w:rsidRPr="00775E9E">
              <w:rPr>
                <w:rFonts w:ascii="Arial" w:hAnsi="Arial" w:cs="Arial"/>
              </w:rPr>
              <w:t>43 – A CONTRATADA deverá i</w:t>
            </w:r>
            <w:r w:rsidRPr="00775E9E">
              <w:rPr>
                <w:rFonts w:ascii="Arial" w:hAnsi="Arial" w:cs="Arial"/>
              </w:rPr>
              <w:t>nformar à Fiscalização sempre que qualquer equipamento dos sistemas da UNIDADE estiver fora de condição de operação, no prazo máximo de 12h a partir da constatação da ocorrência do problema.</w:t>
            </w:r>
          </w:p>
          <w:p w14:paraId="09B6D90C" w14:textId="77777777" w:rsidR="00DD0DF5" w:rsidRPr="004E3EBF" w:rsidRDefault="00A56225" w:rsidP="00775E9E">
            <w:pPr>
              <w:pStyle w:val="NormalWeb"/>
              <w:spacing w:before="240" w:beforeAutospacing="0" w:after="240" w:afterAutospacing="0"/>
              <w:jc w:val="both"/>
              <w:rPr>
                <w:rFonts w:ascii="Arial" w:hAnsi="Arial" w:cs="Arial"/>
              </w:rPr>
            </w:pPr>
            <w:r w:rsidRPr="004E3EBF">
              <w:rPr>
                <w:rFonts w:ascii="Arial" w:hAnsi="Arial" w:cs="Arial"/>
              </w:rPr>
              <w:t xml:space="preserve">3.44 – </w:t>
            </w:r>
            <w:r w:rsidR="00662D47" w:rsidRPr="004E3EBF">
              <w:rPr>
                <w:rFonts w:ascii="Arial" w:hAnsi="Arial" w:cs="Arial"/>
              </w:rPr>
              <w:t>A CONTRATADA r</w:t>
            </w:r>
            <w:r w:rsidR="00DD0DF5" w:rsidRPr="004E3EBF">
              <w:rPr>
                <w:rFonts w:ascii="Arial" w:hAnsi="Arial" w:cs="Arial"/>
              </w:rPr>
              <w:t>esponder</w:t>
            </w:r>
            <w:r w:rsidR="00662D47" w:rsidRPr="004E3EBF">
              <w:rPr>
                <w:rFonts w:ascii="Arial" w:hAnsi="Arial" w:cs="Arial"/>
              </w:rPr>
              <w:t>á</w:t>
            </w:r>
            <w:r w:rsidR="00DD0DF5" w:rsidRPr="004E3EBF">
              <w:rPr>
                <w:rFonts w:ascii="Arial" w:hAnsi="Arial" w:cs="Arial"/>
              </w:rPr>
              <w:t xml:space="preserve"> por qualquer dano ou prejuízo causado à PETROBRAS ou a terceiros, em decorrência da execução dos serviços previstos neste instrumento contratual, observado o disposto na CLÁUSULA DÉCIMA SEXTA - RESPONSABILIDADES DAS PARTES.</w:t>
            </w:r>
          </w:p>
          <w:p w14:paraId="46B15F7A" w14:textId="77777777" w:rsidR="00503559" w:rsidRPr="004E3EBF" w:rsidRDefault="00503559" w:rsidP="00775E9E">
            <w:pPr>
              <w:pStyle w:val="NormalWeb"/>
              <w:spacing w:before="240" w:beforeAutospacing="0" w:after="240" w:afterAutospacing="0"/>
              <w:jc w:val="both"/>
              <w:rPr>
                <w:rFonts w:ascii="Arial" w:hAnsi="Arial" w:cs="Arial"/>
              </w:rPr>
            </w:pPr>
            <w:r w:rsidRPr="004E3EBF">
              <w:rPr>
                <w:rFonts w:ascii="Arial" w:hAnsi="Arial" w:cs="Arial"/>
              </w:rPr>
              <w:t>3.4</w:t>
            </w:r>
            <w:r w:rsidR="00A56225" w:rsidRPr="004E3EBF">
              <w:rPr>
                <w:rFonts w:ascii="Arial" w:hAnsi="Arial" w:cs="Arial"/>
              </w:rPr>
              <w:t>5</w:t>
            </w:r>
            <w:r w:rsidR="0048125A" w:rsidRPr="004E3EBF">
              <w:rPr>
                <w:rFonts w:ascii="Arial" w:hAnsi="Arial" w:cs="Arial"/>
              </w:rPr>
              <w:t xml:space="preserve"> - </w:t>
            </w:r>
            <w:r w:rsidRPr="004E3EBF">
              <w:rPr>
                <w:rFonts w:ascii="Arial" w:hAnsi="Arial" w:cs="Arial"/>
              </w:rPr>
              <w:t xml:space="preserve">A CONTRATADA deverá manter a UNIDADE, seus pertences, bem como acessórios e elementos de substituição, durante o período contratual, em condições normais de funcionamento e garantir que a UNIDADE esteja dimensionada para operar em sua plena capacidade de processamento, estocagem e transferência de petróleo, no local definido conforme a </w:t>
            </w:r>
            <w:hyperlink w:anchor="item1_1" w:history="1">
              <w:r w:rsidRPr="004E3EBF">
                <w:rPr>
                  <w:rFonts w:ascii="Arial" w:hAnsi="Arial" w:cs="Arial"/>
                </w:rPr>
                <w:t>CLÁUSULA PRIMEIRA - OBJETO</w:t>
              </w:r>
            </w:hyperlink>
            <w:r w:rsidRPr="004E3EBF">
              <w:rPr>
                <w:rFonts w:ascii="Arial" w:hAnsi="Arial" w:cs="Arial"/>
              </w:rPr>
              <w:t>.</w:t>
            </w:r>
          </w:p>
          <w:p w14:paraId="1DA8950D" w14:textId="65586E22" w:rsidR="00503559" w:rsidRPr="004E3EBF" w:rsidRDefault="00503559" w:rsidP="00775E9E">
            <w:pPr>
              <w:pStyle w:val="NormalWeb"/>
              <w:spacing w:before="240" w:beforeAutospacing="0" w:after="240" w:afterAutospacing="0"/>
              <w:jc w:val="both"/>
              <w:rPr>
                <w:rFonts w:ascii="Arial" w:hAnsi="Arial" w:cs="Arial"/>
              </w:rPr>
            </w:pPr>
            <w:r w:rsidRPr="004E3EBF">
              <w:rPr>
                <w:rFonts w:ascii="Arial" w:hAnsi="Arial" w:cs="Arial"/>
              </w:rPr>
              <w:t>3.4</w:t>
            </w:r>
            <w:r w:rsidR="00A56225" w:rsidRPr="004E3EBF">
              <w:rPr>
                <w:rFonts w:ascii="Arial" w:hAnsi="Arial" w:cs="Arial"/>
              </w:rPr>
              <w:t>5</w:t>
            </w:r>
            <w:r w:rsidRPr="004E3EBF">
              <w:rPr>
                <w:rFonts w:ascii="Arial" w:hAnsi="Arial" w:cs="Arial"/>
              </w:rPr>
              <w:t>.1</w:t>
            </w:r>
            <w:r w:rsidR="0048125A" w:rsidRPr="004E3EBF">
              <w:rPr>
                <w:rFonts w:ascii="Arial" w:hAnsi="Arial" w:cs="Arial"/>
              </w:rPr>
              <w:t xml:space="preserve"> - </w:t>
            </w:r>
            <w:r w:rsidRPr="004E3EBF">
              <w:rPr>
                <w:rFonts w:ascii="Arial" w:hAnsi="Arial" w:cs="Arial"/>
              </w:rPr>
              <w:t>Inclui-se também como objeto do CONTRATO o fornecimento dos materiais consumíveis de manutenção e conservação da rotina diária da unidade</w:t>
            </w:r>
            <w:r w:rsidR="000946F2" w:rsidRPr="000946F2">
              <w:rPr>
                <w:rFonts w:ascii="Arial" w:hAnsi="Arial" w:cs="Arial"/>
              </w:rPr>
              <w:t>, ou seja, todos os materiais, acessórios e consumíveis não relacionados nas listas de Bens Operacionais e Partes e Peças de Reposição.</w:t>
            </w:r>
          </w:p>
          <w:p w14:paraId="676AE35F" w14:textId="2C8FCEBF" w:rsidR="00503559" w:rsidRDefault="00503559" w:rsidP="00775E9E">
            <w:pPr>
              <w:pStyle w:val="NormalWeb"/>
              <w:spacing w:before="240" w:beforeAutospacing="0" w:after="240" w:afterAutospacing="0"/>
              <w:jc w:val="both"/>
              <w:rPr>
                <w:rFonts w:ascii="Arial" w:hAnsi="Arial" w:cs="Arial"/>
              </w:rPr>
            </w:pPr>
            <w:r w:rsidRPr="004E3EBF">
              <w:rPr>
                <w:rFonts w:ascii="Arial" w:hAnsi="Arial" w:cs="Arial"/>
              </w:rPr>
              <w:t>3.4</w:t>
            </w:r>
            <w:r w:rsidR="00A56225" w:rsidRPr="004E3EBF">
              <w:rPr>
                <w:rFonts w:ascii="Arial" w:hAnsi="Arial" w:cs="Arial"/>
              </w:rPr>
              <w:t>5</w:t>
            </w:r>
            <w:r w:rsidRPr="004E3EBF">
              <w:rPr>
                <w:rFonts w:ascii="Arial" w:hAnsi="Arial" w:cs="Arial"/>
              </w:rPr>
              <w:t>.1.1</w:t>
            </w:r>
            <w:r w:rsidR="0048125A" w:rsidRPr="004E3EBF">
              <w:rPr>
                <w:rFonts w:ascii="Arial" w:hAnsi="Arial" w:cs="Arial"/>
              </w:rPr>
              <w:t xml:space="preserve"> - </w:t>
            </w:r>
            <w:r w:rsidRPr="004E3EBF">
              <w:rPr>
                <w:rFonts w:ascii="Arial" w:hAnsi="Arial" w:cs="Arial"/>
              </w:rPr>
              <w:t xml:space="preserve">A CONTRATADA deverá manter atualizado o mapa de consumíveis, conforme consumo realizado até </w:t>
            </w:r>
            <w:r w:rsidRPr="002A5568">
              <w:rPr>
                <w:rFonts w:ascii="Arial" w:hAnsi="Arial" w:cs="Arial"/>
              </w:rPr>
              <w:t xml:space="preserve">o </w:t>
            </w:r>
            <w:r w:rsidR="007F52D2">
              <w:rPr>
                <w:rFonts w:ascii="Arial" w:hAnsi="Arial" w:cs="Arial"/>
              </w:rPr>
              <w:t>72</w:t>
            </w:r>
            <w:r w:rsidR="007F52D2" w:rsidRPr="002A5568">
              <w:rPr>
                <w:rFonts w:ascii="Arial" w:hAnsi="Arial" w:cs="Arial"/>
              </w:rPr>
              <w:t>º (</w:t>
            </w:r>
            <w:r w:rsidR="007F52D2">
              <w:rPr>
                <w:rFonts w:ascii="Arial" w:hAnsi="Arial" w:cs="Arial"/>
              </w:rPr>
              <w:t>Septuagésimo segundo</w:t>
            </w:r>
            <w:r w:rsidR="007F52D2" w:rsidRPr="002A5568">
              <w:rPr>
                <w:rFonts w:ascii="Arial" w:hAnsi="Arial" w:cs="Arial"/>
              </w:rPr>
              <w:t>)</w:t>
            </w:r>
            <w:r w:rsidRPr="002A5568">
              <w:rPr>
                <w:rFonts w:ascii="Arial" w:hAnsi="Arial" w:cs="Arial"/>
              </w:rPr>
              <w:t xml:space="preserve"> mês </w:t>
            </w:r>
            <w:r w:rsidR="004F54A1" w:rsidRPr="004E3EBF">
              <w:rPr>
                <w:rFonts w:ascii="Arial" w:hAnsi="Arial" w:cs="Arial"/>
              </w:rPr>
              <w:t>do Início da Prestação de Serviços de Operação e Manutenção da Unidade</w:t>
            </w:r>
            <w:r w:rsidRPr="004E3EBF">
              <w:rPr>
                <w:rFonts w:ascii="Arial" w:hAnsi="Arial" w:cs="Arial"/>
              </w:rPr>
              <w:t>.</w:t>
            </w:r>
          </w:p>
          <w:p w14:paraId="32EEF733" w14:textId="4D9FBD58" w:rsidR="004A260B" w:rsidRDefault="004A260B" w:rsidP="00775E9E">
            <w:pPr>
              <w:pStyle w:val="NormalWeb"/>
              <w:spacing w:before="240" w:beforeAutospacing="0" w:after="240" w:afterAutospacing="0"/>
              <w:jc w:val="both"/>
              <w:rPr>
                <w:rFonts w:ascii="Arial" w:hAnsi="Arial" w:cs="Arial"/>
              </w:rPr>
            </w:pPr>
            <w:r>
              <w:rPr>
                <w:rFonts w:ascii="Arial" w:hAnsi="Arial" w:cs="Arial"/>
              </w:rPr>
              <w:t xml:space="preserve">3.45.2 </w:t>
            </w:r>
            <w:r w:rsidR="00874BCC">
              <w:rPr>
                <w:rFonts w:ascii="Arial" w:hAnsi="Arial" w:cs="Arial"/>
              </w:rPr>
              <w:t>–</w:t>
            </w:r>
            <w:r>
              <w:rPr>
                <w:rFonts w:ascii="Arial" w:hAnsi="Arial" w:cs="Arial"/>
              </w:rPr>
              <w:t xml:space="preserve"> </w:t>
            </w:r>
            <w:r w:rsidR="00254B37">
              <w:rPr>
                <w:rFonts w:ascii="Arial" w:hAnsi="Arial" w:cs="Arial"/>
              </w:rPr>
              <w:t>Consumíveis</w:t>
            </w:r>
            <w:r w:rsidR="00874BCC" w:rsidRPr="009909AB">
              <w:rPr>
                <w:rFonts w:ascii="Arial" w:hAnsi="Arial" w:cs="Arial"/>
              </w:rPr>
              <w:t xml:space="preserve"> refere</w:t>
            </w:r>
            <w:r w:rsidR="00254B37">
              <w:rPr>
                <w:rFonts w:ascii="Arial" w:hAnsi="Arial" w:cs="Arial"/>
              </w:rPr>
              <w:t>m</w:t>
            </w:r>
            <w:r w:rsidR="00874BCC" w:rsidRPr="009909AB">
              <w:rPr>
                <w:rFonts w:ascii="Arial" w:hAnsi="Arial" w:cs="Arial"/>
              </w:rPr>
              <w:t>-se a materiais que são utilizados de forma contínua ou regular durante um processo ou atividade</w:t>
            </w:r>
            <w:r w:rsidR="0096653C">
              <w:rPr>
                <w:rFonts w:ascii="Arial" w:hAnsi="Arial" w:cs="Arial"/>
              </w:rPr>
              <w:t xml:space="preserve"> (insumos)</w:t>
            </w:r>
            <w:r w:rsidR="00874BCC" w:rsidRPr="009909AB">
              <w:rPr>
                <w:rFonts w:ascii="Arial" w:hAnsi="Arial" w:cs="Arial"/>
              </w:rPr>
              <w:t xml:space="preserve">. Esses materiais são geralmente consumidos ou esgotados ao </w:t>
            </w:r>
            <w:r w:rsidR="00874BCC" w:rsidRPr="009909AB">
              <w:rPr>
                <w:rFonts w:ascii="Arial" w:hAnsi="Arial" w:cs="Arial"/>
              </w:rPr>
              <w:lastRenderedPageBreak/>
              <w:t xml:space="preserve">longo do tempo e precisam ser substituídos regularmente. Exemplos de consumíveis podem incluir itens como combustíveis, lubrificantes, gases, produtos químicos, entre </w:t>
            </w:r>
            <w:proofErr w:type="gramStart"/>
            <w:r w:rsidR="00874BCC" w:rsidRPr="009909AB">
              <w:rPr>
                <w:rFonts w:ascii="Arial" w:hAnsi="Arial" w:cs="Arial"/>
              </w:rPr>
              <w:t>outros</w:t>
            </w:r>
            <w:proofErr w:type="gramEnd"/>
            <w:r w:rsidR="003B374E">
              <w:rPr>
                <w:rFonts w:ascii="Arial" w:hAnsi="Arial" w:cs="Arial"/>
              </w:rPr>
              <w:t xml:space="preserve"> mas não limitado a:</w:t>
            </w:r>
          </w:p>
          <w:p w14:paraId="50BBD3E3" w14:textId="2BA17D22" w:rsidR="003B374E" w:rsidRPr="003B374E" w:rsidRDefault="003B374E" w:rsidP="00E824FD">
            <w:pPr>
              <w:pStyle w:val="NormalWeb"/>
              <w:numPr>
                <w:ilvl w:val="0"/>
                <w:numId w:val="14"/>
              </w:numPr>
              <w:spacing w:before="0" w:beforeAutospacing="0" w:after="0" w:afterAutospacing="0"/>
              <w:ind w:left="357" w:hanging="357"/>
              <w:jc w:val="both"/>
              <w:rPr>
                <w:rFonts w:ascii="Arial" w:hAnsi="Arial" w:cs="Arial"/>
              </w:rPr>
            </w:pPr>
            <w:r w:rsidRPr="003B374E">
              <w:rPr>
                <w:rFonts w:ascii="Arial" w:hAnsi="Arial" w:cs="Arial"/>
              </w:rPr>
              <w:t>materiais e equip</w:t>
            </w:r>
            <w:r>
              <w:rPr>
                <w:rFonts w:ascii="Arial" w:hAnsi="Arial" w:cs="Arial"/>
              </w:rPr>
              <w:t xml:space="preserve">amentos </w:t>
            </w:r>
            <w:r w:rsidRPr="003B374E">
              <w:rPr>
                <w:rFonts w:ascii="Arial" w:hAnsi="Arial" w:cs="Arial"/>
              </w:rPr>
              <w:t xml:space="preserve">do </w:t>
            </w:r>
            <w:proofErr w:type="spellStart"/>
            <w:r w:rsidRPr="003B374E">
              <w:rPr>
                <w:rFonts w:ascii="Arial" w:hAnsi="Arial" w:cs="Arial"/>
              </w:rPr>
              <w:t>Safety</w:t>
            </w:r>
            <w:proofErr w:type="spellEnd"/>
            <w:r w:rsidRPr="003B374E">
              <w:rPr>
                <w:rFonts w:ascii="Arial" w:hAnsi="Arial" w:cs="Arial"/>
              </w:rPr>
              <w:t xml:space="preserve"> </w:t>
            </w:r>
            <w:proofErr w:type="spellStart"/>
            <w:r w:rsidRPr="003B374E">
              <w:rPr>
                <w:rFonts w:ascii="Arial" w:hAnsi="Arial" w:cs="Arial"/>
              </w:rPr>
              <w:t>Plan</w:t>
            </w:r>
            <w:proofErr w:type="spellEnd"/>
            <w:r w:rsidRPr="003B374E">
              <w:rPr>
                <w:rFonts w:ascii="Arial" w:hAnsi="Arial" w:cs="Arial"/>
              </w:rPr>
              <w:t xml:space="preserve"> (mangueira, extintor, </w:t>
            </w:r>
            <w:proofErr w:type="gramStart"/>
            <w:r w:rsidRPr="003B374E">
              <w:rPr>
                <w:rFonts w:ascii="Arial" w:hAnsi="Arial" w:cs="Arial"/>
              </w:rPr>
              <w:t>LGE )</w:t>
            </w:r>
            <w:proofErr w:type="gramEnd"/>
            <w:r w:rsidR="00C15976">
              <w:rPr>
                <w:rFonts w:ascii="Arial" w:hAnsi="Arial" w:cs="Arial"/>
              </w:rPr>
              <w:t>;</w:t>
            </w:r>
          </w:p>
          <w:p w14:paraId="50BC87A0" w14:textId="6067183A" w:rsidR="003B374E" w:rsidRPr="003B374E" w:rsidRDefault="003B374E" w:rsidP="00E824FD">
            <w:pPr>
              <w:pStyle w:val="NormalWeb"/>
              <w:numPr>
                <w:ilvl w:val="0"/>
                <w:numId w:val="14"/>
              </w:numPr>
              <w:spacing w:before="0" w:beforeAutospacing="0" w:after="0" w:afterAutospacing="0"/>
              <w:ind w:left="357" w:hanging="357"/>
              <w:jc w:val="both"/>
              <w:rPr>
                <w:rFonts w:ascii="Arial" w:hAnsi="Arial" w:cs="Arial"/>
              </w:rPr>
            </w:pPr>
            <w:r w:rsidRPr="003B374E">
              <w:rPr>
                <w:rFonts w:ascii="Arial" w:hAnsi="Arial" w:cs="Arial"/>
              </w:rPr>
              <w:t>Lâmpadas, luminárias, postes e materiais vinculados à sistemas de iluminação</w:t>
            </w:r>
            <w:r w:rsidR="00C15976">
              <w:rPr>
                <w:rFonts w:ascii="Arial" w:hAnsi="Arial" w:cs="Arial"/>
              </w:rPr>
              <w:t>;</w:t>
            </w:r>
          </w:p>
          <w:p w14:paraId="6BABEEFF" w14:textId="1B0F6E0D" w:rsidR="003B374E" w:rsidRPr="003B374E" w:rsidRDefault="003B374E" w:rsidP="00E824FD">
            <w:pPr>
              <w:pStyle w:val="NormalWeb"/>
              <w:numPr>
                <w:ilvl w:val="0"/>
                <w:numId w:val="14"/>
              </w:numPr>
              <w:spacing w:before="0" w:beforeAutospacing="0" w:after="0" w:afterAutospacing="0"/>
              <w:ind w:left="357" w:hanging="357"/>
              <w:jc w:val="both"/>
              <w:rPr>
                <w:rFonts w:ascii="Arial" w:hAnsi="Arial" w:cs="Arial"/>
              </w:rPr>
            </w:pPr>
            <w:r w:rsidRPr="003B374E">
              <w:rPr>
                <w:rFonts w:ascii="Arial" w:hAnsi="Arial" w:cs="Arial"/>
              </w:rPr>
              <w:t>Materiais necessários à manutenção predial;</w:t>
            </w:r>
          </w:p>
          <w:p w14:paraId="3DFC9FBA" w14:textId="04DD00BF" w:rsidR="003B374E" w:rsidRPr="003B374E" w:rsidRDefault="003B374E" w:rsidP="00E824FD">
            <w:pPr>
              <w:pStyle w:val="NormalWeb"/>
              <w:numPr>
                <w:ilvl w:val="0"/>
                <w:numId w:val="14"/>
              </w:numPr>
              <w:spacing w:before="0" w:beforeAutospacing="0" w:after="0" w:afterAutospacing="0"/>
              <w:ind w:left="357" w:hanging="357"/>
              <w:jc w:val="both"/>
              <w:rPr>
                <w:rFonts w:ascii="Arial" w:hAnsi="Arial" w:cs="Arial"/>
              </w:rPr>
            </w:pPr>
            <w:r w:rsidRPr="003B374E">
              <w:rPr>
                <w:rFonts w:ascii="Arial" w:hAnsi="Arial" w:cs="Arial"/>
              </w:rPr>
              <w:t>Materiais e equipamentos de informática convencional (exclui sistemas de automação industrial e sistemas de telecomunicação);</w:t>
            </w:r>
          </w:p>
          <w:p w14:paraId="1F887C69" w14:textId="7F79BBC7" w:rsidR="003B374E" w:rsidRPr="003B374E" w:rsidRDefault="003B374E" w:rsidP="00E824FD">
            <w:pPr>
              <w:pStyle w:val="NormalWeb"/>
              <w:numPr>
                <w:ilvl w:val="0"/>
                <w:numId w:val="14"/>
              </w:numPr>
              <w:spacing w:before="0" w:beforeAutospacing="0" w:after="0" w:afterAutospacing="0"/>
              <w:ind w:left="357" w:hanging="357"/>
              <w:jc w:val="both"/>
              <w:rPr>
                <w:rFonts w:ascii="Arial" w:hAnsi="Arial" w:cs="Arial"/>
              </w:rPr>
            </w:pPr>
            <w:r w:rsidRPr="003B374E">
              <w:rPr>
                <w:rFonts w:ascii="Arial" w:hAnsi="Arial" w:cs="Arial"/>
              </w:rPr>
              <w:t>Estruturas metálicas, suportes</w:t>
            </w:r>
            <w:r w:rsidR="00C15976">
              <w:rPr>
                <w:rFonts w:ascii="Arial" w:hAnsi="Arial" w:cs="Arial"/>
              </w:rPr>
              <w:t>, bandeja, eletrocalhas</w:t>
            </w:r>
            <w:r w:rsidRPr="003B374E">
              <w:rPr>
                <w:rFonts w:ascii="Arial" w:hAnsi="Arial" w:cs="Arial"/>
              </w:rPr>
              <w:t>, isolamento e tubulações</w:t>
            </w:r>
            <w:r w:rsidR="00C15976">
              <w:rPr>
                <w:rFonts w:ascii="Arial" w:hAnsi="Arial" w:cs="Arial"/>
              </w:rPr>
              <w:t>;</w:t>
            </w:r>
          </w:p>
          <w:p w14:paraId="521999D1" w14:textId="74E83FBD" w:rsidR="003B374E" w:rsidRPr="003B374E" w:rsidRDefault="003B374E" w:rsidP="00E824FD">
            <w:pPr>
              <w:pStyle w:val="NormalWeb"/>
              <w:numPr>
                <w:ilvl w:val="0"/>
                <w:numId w:val="14"/>
              </w:numPr>
              <w:spacing w:before="0" w:beforeAutospacing="0" w:after="0" w:afterAutospacing="0"/>
              <w:ind w:left="357" w:hanging="357"/>
              <w:jc w:val="both"/>
              <w:rPr>
                <w:rFonts w:ascii="Arial" w:hAnsi="Arial" w:cs="Arial"/>
              </w:rPr>
            </w:pPr>
            <w:r w:rsidRPr="003B374E">
              <w:rPr>
                <w:rFonts w:ascii="Arial" w:hAnsi="Arial" w:cs="Arial"/>
              </w:rPr>
              <w:t>Insumos para Laboratório</w:t>
            </w:r>
            <w:r w:rsidR="00C15976">
              <w:rPr>
                <w:rFonts w:ascii="Arial" w:hAnsi="Arial" w:cs="Arial"/>
              </w:rPr>
              <w:t>;</w:t>
            </w:r>
          </w:p>
          <w:p w14:paraId="735DC777" w14:textId="60549D63" w:rsidR="003B374E" w:rsidRDefault="003B374E" w:rsidP="003B374E">
            <w:pPr>
              <w:pStyle w:val="NormalWeb"/>
              <w:numPr>
                <w:ilvl w:val="0"/>
                <w:numId w:val="14"/>
              </w:numPr>
              <w:spacing w:before="0" w:beforeAutospacing="0" w:after="0" w:afterAutospacing="0"/>
              <w:ind w:left="357" w:hanging="357"/>
              <w:jc w:val="both"/>
              <w:rPr>
                <w:rFonts w:ascii="Arial" w:hAnsi="Arial" w:cs="Arial"/>
              </w:rPr>
            </w:pPr>
            <w:r w:rsidRPr="003B374E">
              <w:rPr>
                <w:rFonts w:ascii="Arial" w:hAnsi="Arial" w:cs="Arial"/>
              </w:rPr>
              <w:t>Gases padrão para calibrações</w:t>
            </w:r>
            <w:r w:rsidR="00C15976">
              <w:rPr>
                <w:rFonts w:ascii="Arial" w:hAnsi="Arial" w:cs="Arial"/>
              </w:rPr>
              <w:t>;</w:t>
            </w:r>
          </w:p>
          <w:p w14:paraId="01D4C1E1" w14:textId="6E4DF871" w:rsidR="00F41FA1" w:rsidRDefault="003B374E" w:rsidP="00E824FD">
            <w:pPr>
              <w:pStyle w:val="NormalWeb"/>
              <w:numPr>
                <w:ilvl w:val="0"/>
                <w:numId w:val="14"/>
              </w:numPr>
              <w:spacing w:before="0" w:beforeAutospacing="0" w:after="0" w:afterAutospacing="0"/>
              <w:ind w:left="357" w:hanging="357"/>
              <w:jc w:val="both"/>
              <w:rPr>
                <w:rFonts w:ascii="Arial" w:hAnsi="Arial" w:cs="Arial"/>
              </w:rPr>
            </w:pPr>
            <w:r>
              <w:rPr>
                <w:rFonts w:ascii="Arial" w:hAnsi="Arial" w:cs="Arial"/>
              </w:rPr>
              <w:t>Recheio de torres</w:t>
            </w:r>
            <w:r w:rsidR="00C15976">
              <w:rPr>
                <w:rFonts w:ascii="Arial" w:hAnsi="Arial" w:cs="Arial"/>
              </w:rPr>
              <w:t>,</w:t>
            </w:r>
            <w:r>
              <w:rPr>
                <w:rFonts w:ascii="Arial" w:hAnsi="Arial" w:cs="Arial"/>
              </w:rPr>
              <w:t xml:space="preserve"> </w:t>
            </w:r>
            <w:r w:rsidR="00C15976">
              <w:rPr>
                <w:rFonts w:ascii="Arial" w:hAnsi="Arial" w:cs="Arial"/>
              </w:rPr>
              <w:t xml:space="preserve">vasos e </w:t>
            </w:r>
            <w:r w:rsidR="00147D85">
              <w:rPr>
                <w:rFonts w:ascii="Arial" w:hAnsi="Arial" w:cs="Arial"/>
              </w:rPr>
              <w:t>reatores</w:t>
            </w:r>
            <w:r w:rsidR="00F41FA1">
              <w:rPr>
                <w:rFonts w:ascii="Arial" w:hAnsi="Arial" w:cs="Arial"/>
              </w:rPr>
              <w:t>;</w:t>
            </w:r>
          </w:p>
          <w:p w14:paraId="4AA148B4" w14:textId="4040FA97" w:rsidR="003B374E" w:rsidRDefault="00F41FA1" w:rsidP="00E824FD">
            <w:pPr>
              <w:pStyle w:val="NormalWeb"/>
              <w:numPr>
                <w:ilvl w:val="0"/>
                <w:numId w:val="14"/>
              </w:numPr>
              <w:spacing w:before="0" w:beforeAutospacing="0" w:after="0" w:afterAutospacing="0"/>
              <w:ind w:left="357" w:hanging="357"/>
              <w:jc w:val="both"/>
              <w:rPr>
                <w:rFonts w:ascii="Arial" w:hAnsi="Arial" w:cs="Arial"/>
              </w:rPr>
            </w:pPr>
            <w:r w:rsidRPr="00F41FA1">
              <w:rPr>
                <w:rFonts w:ascii="Arial" w:hAnsi="Arial" w:cs="Arial"/>
              </w:rPr>
              <w:t>Demais membranas não contempladas no Anexo A.3.</w:t>
            </w:r>
          </w:p>
          <w:p w14:paraId="1A250E86" w14:textId="2705F492" w:rsidR="00EB68EE" w:rsidRDefault="00EB68EE" w:rsidP="00E824FD">
            <w:pPr>
              <w:pStyle w:val="NormalWeb"/>
              <w:numPr>
                <w:ilvl w:val="0"/>
                <w:numId w:val="14"/>
              </w:numPr>
              <w:spacing w:before="0" w:beforeAutospacing="0" w:after="0" w:afterAutospacing="0"/>
              <w:ind w:left="357" w:hanging="357"/>
              <w:jc w:val="both"/>
              <w:rPr>
                <w:rFonts w:ascii="Arial" w:hAnsi="Arial" w:cs="Arial"/>
              </w:rPr>
            </w:pPr>
            <w:r>
              <w:rPr>
                <w:rFonts w:ascii="Arial" w:hAnsi="Arial" w:cs="Arial"/>
              </w:rPr>
              <w:t xml:space="preserve"> Produtos químicos não fornecidos pela PETROBRAS,</w:t>
            </w:r>
            <w:r w:rsidR="00D83F14">
              <w:rPr>
                <w:rFonts w:ascii="Arial" w:hAnsi="Arial" w:cs="Arial"/>
              </w:rPr>
              <w:t xml:space="preserve"> conforme itens 3.</w:t>
            </w:r>
            <w:r w:rsidR="00BA4CBB">
              <w:rPr>
                <w:rFonts w:ascii="Arial" w:hAnsi="Arial" w:cs="Arial"/>
              </w:rPr>
              <w:t>23 e 3.23.2.</w:t>
            </w:r>
          </w:p>
          <w:p w14:paraId="733421CE" w14:textId="18EA1F0B" w:rsidR="00503559" w:rsidRDefault="00503559" w:rsidP="00775E9E">
            <w:pPr>
              <w:pStyle w:val="NormalWeb"/>
              <w:spacing w:before="240" w:beforeAutospacing="0" w:after="240" w:afterAutospacing="0"/>
              <w:jc w:val="both"/>
              <w:rPr>
                <w:rFonts w:ascii="Arial" w:hAnsi="Arial" w:cs="Arial"/>
              </w:rPr>
            </w:pPr>
            <w:r w:rsidRPr="004E3EBF">
              <w:rPr>
                <w:rFonts w:ascii="Arial" w:hAnsi="Arial" w:cs="Arial"/>
              </w:rPr>
              <w:t>3.4</w:t>
            </w:r>
            <w:r w:rsidR="00A56225" w:rsidRPr="004E3EBF">
              <w:rPr>
                <w:rFonts w:ascii="Arial" w:hAnsi="Arial" w:cs="Arial"/>
              </w:rPr>
              <w:t>5</w:t>
            </w:r>
            <w:r w:rsidRPr="004E3EBF">
              <w:rPr>
                <w:rFonts w:ascii="Arial" w:hAnsi="Arial" w:cs="Arial"/>
              </w:rPr>
              <w:t>.</w:t>
            </w:r>
            <w:r w:rsidR="004A260B">
              <w:rPr>
                <w:rFonts w:ascii="Arial" w:hAnsi="Arial" w:cs="Arial"/>
              </w:rPr>
              <w:t>3</w:t>
            </w:r>
            <w:r w:rsidR="0048125A" w:rsidRPr="004E3EBF">
              <w:rPr>
                <w:rFonts w:ascii="Arial" w:hAnsi="Arial" w:cs="Arial"/>
              </w:rPr>
              <w:t xml:space="preserve"> - </w:t>
            </w:r>
            <w:r w:rsidRPr="004E3EBF">
              <w:rPr>
                <w:rFonts w:ascii="Arial" w:hAnsi="Arial" w:cs="Arial"/>
              </w:rPr>
              <w:t xml:space="preserve">A CONTRATADA deverá assegurar que todos equipamentos e sistemas, inclusive os reservas (stand </w:t>
            </w:r>
            <w:proofErr w:type="spellStart"/>
            <w:r w:rsidRPr="004E3EBF">
              <w:rPr>
                <w:rFonts w:ascii="Arial" w:hAnsi="Arial" w:cs="Arial"/>
              </w:rPr>
              <w:t>by</w:t>
            </w:r>
            <w:proofErr w:type="spellEnd"/>
            <w:r w:rsidRPr="004E3EBF">
              <w:rPr>
                <w:rFonts w:ascii="Arial" w:hAnsi="Arial" w:cs="Arial"/>
              </w:rPr>
              <w:t>) estejam operacionais e tenham tempo em operação igualitários, promovendo rodízios planejados de equipamentos/sistemas.</w:t>
            </w:r>
          </w:p>
          <w:p w14:paraId="3201C3D6" w14:textId="17DA504B" w:rsidR="00981F9F" w:rsidRPr="004E3EBF" w:rsidRDefault="004E5E7C" w:rsidP="00775E9E">
            <w:pPr>
              <w:pStyle w:val="NormalWeb"/>
              <w:spacing w:before="240" w:beforeAutospacing="0" w:after="240" w:afterAutospacing="0"/>
              <w:jc w:val="both"/>
              <w:rPr>
                <w:rFonts w:ascii="Arial" w:hAnsi="Arial" w:cs="Arial"/>
              </w:rPr>
            </w:pPr>
            <w:r w:rsidRPr="004E3EBF">
              <w:rPr>
                <w:rFonts w:ascii="Arial" w:hAnsi="Arial" w:cs="Arial"/>
              </w:rPr>
              <w:t>3.46</w:t>
            </w:r>
            <w:r w:rsidR="0048125A" w:rsidRPr="004E3EBF">
              <w:rPr>
                <w:rFonts w:ascii="Arial" w:hAnsi="Arial" w:cs="Arial"/>
              </w:rPr>
              <w:t xml:space="preserve"> - </w:t>
            </w:r>
            <w:r w:rsidR="00981F9F" w:rsidRPr="004E3EBF">
              <w:rPr>
                <w:rFonts w:ascii="Arial" w:hAnsi="Arial" w:cs="Arial"/>
              </w:rPr>
              <w:t xml:space="preserve">A CONTRATADA deverá manter um plano de manutenção e inspeção de todos os sistemas do FPSO sob a sua responsabilidade, atendendo ao ANEXO B deste contrato, a ser </w:t>
            </w:r>
            <w:r w:rsidR="002C416C">
              <w:rPr>
                <w:rFonts w:ascii="Arial" w:hAnsi="Arial" w:cs="Arial"/>
              </w:rPr>
              <w:t xml:space="preserve">submetido </w:t>
            </w:r>
            <w:r w:rsidR="008E4C12">
              <w:rPr>
                <w:rFonts w:ascii="Arial" w:hAnsi="Arial" w:cs="Arial"/>
              </w:rPr>
              <w:t>à aprovação da PETROBRAS</w:t>
            </w:r>
            <w:r w:rsidR="009F6AEF">
              <w:rPr>
                <w:rFonts w:ascii="Arial" w:hAnsi="Arial" w:cs="Arial"/>
              </w:rPr>
              <w:t xml:space="preserve"> </w:t>
            </w:r>
            <w:r w:rsidR="009F6AEF" w:rsidRPr="009F6AEF">
              <w:rPr>
                <w:rFonts w:ascii="Arial" w:hAnsi="Arial" w:cs="Arial"/>
              </w:rPr>
              <w:t>quando da primeira emissão e de suas revisões</w:t>
            </w:r>
            <w:r w:rsidR="00981F9F" w:rsidRPr="004E3EBF">
              <w:rPr>
                <w:rFonts w:ascii="Arial" w:hAnsi="Arial" w:cs="Arial"/>
              </w:rPr>
              <w:t xml:space="preserve">, onde devem estar claramente indicadas, entre outros, as datas previstas e realizadas de manutenção e inspeção dos equipamentos. </w:t>
            </w:r>
          </w:p>
          <w:p w14:paraId="08C2C715" w14:textId="77777777" w:rsidR="00981F9F" w:rsidRPr="004E3EBF" w:rsidRDefault="004E5E7C" w:rsidP="00775E9E">
            <w:pPr>
              <w:pStyle w:val="NormalWeb"/>
              <w:spacing w:before="240" w:beforeAutospacing="0" w:after="240" w:afterAutospacing="0"/>
              <w:jc w:val="both"/>
              <w:rPr>
                <w:rFonts w:ascii="Arial" w:hAnsi="Arial" w:cs="Arial"/>
              </w:rPr>
            </w:pPr>
            <w:r w:rsidRPr="004E3EBF">
              <w:rPr>
                <w:rFonts w:ascii="Arial" w:hAnsi="Arial" w:cs="Arial"/>
              </w:rPr>
              <w:t>3.46</w:t>
            </w:r>
            <w:r w:rsidR="00981F9F" w:rsidRPr="004E3EBF">
              <w:rPr>
                <w:rFonts w:ascii="Arial" w:hAnsi="Arial" w:cs="Arial"/>
              </w:rPr>
              <w:t>.1</w:t>
            </w:r>
            <w:r w:rsidR="00981F9F" w:rsidRPr="004E3EBF">
              <w:rPr>
                <w:rFonts w:ascii="Arial" w:hAnsi="Arial" w:cs="Arial"/>
              </w:rPr>
              <w:tab/>
            </w:r>
            <w:r w:rsidR="0048125A" w:rsidRPr="004E3EBF">
              <w:rPr>
                <w:rFonts w:ascii="Arial" w:hAnsi="Arial" w:cs="Arial"/>
              </w:rPr>
              <w:t xml:space="preserve">- </w:t>
            </w:r>
            <w:r w:rsidR="00981F9F" w:rsidRPr="004E3EBF">
              <w:rPr>
                <w:rFonts w:ascii="Arial" w:hAnsi="Arial" w:cs="Arial"/>
              </w:rPr>
              <w:t>Os Planos de manutenção e inspeção dos equipamentos devem seguir, sempre que aplicável, os prazos e escopos previstos pela legislação brasileira. Adicionalmente, devem ter como referência os manuais dos fabricantes ou metodologia consagrada de manutenção e inspeção tais como, mas não limitada a MCC (</w:t>
            </w:r>
            <w:r w:rsidR="00981F9F" w:rsidRPr="00950A4F">
              <w:rPr>
                <w:rFonts w:ascii="Arial" w:hAnsi="Arial" w:cs="Arial"/>
                <w:i/>
                <w:iCs/>
              </w:rPr>
              <w:t xml:space="preserve">Risk </w:t>
            </w:r>
            <w:proofErr w:type="spellStart"/>
            <w:r w:rsidR="00981F9F" w:rsidRPr="00950A4F">
              <w:rPr>
                <w:rFonts w:ascii="Arial" w:hAnsi="Arial" w:cs="Arial"/>
                <w:i/>
                <w:iCs/>
              </w:rPr>
              <w:t>Centered</w:t>
            </w:r>
            <w:proofErr w:type="spellEnd"/>
            <w:r w:rsidR="00981F9F" w:rsidRPr="00950A4F">
              <w:rPr>
                <w:rFonts w:ascii="Arial" w:hAnsi="Arial" w:cs="Arial"/>
                <w:i/>
                <w:iCs/>
              </w:rPr>
              <w:t xml:space="preserve"> </w:t>
            </w:r>
            <w:proofErr w:type="spellStart"/>
            <w:r w:rsidR="00981F9F" w:rsidRPr="00950A4F">
              <w:rPr>
                <w:rFonts w:ascii="Arial" w:hAnsi="Arial" w:cs="Arial"/>
                <w:i/>
                <w:iCs/>
              </w:rPr>
              <w:t>Maintenance</w:t>
            </w:r>
            <w:proofErr w:type="spellEnd"/>
            <w:r w:rsidR="00981F9F" w:rsidRPr="004E3EBF">
              <w:rPr>
                <w:rFonts w:ascii="Arial" w:hAnsi="Arial" w:cs="Arial"/>
              </w:rPr>
              <w:t xml:space="preserve"> - RCM), diretrizes do EPRI (</w:t>
            </w:r>
            <w:r w:rsidR="00981F9F" w:rsidRPr="00950A4F">
              <w:rPr>
                <w:rFonts w:ascii="Arial" w:hAnsi="Arial" w:cs="Arial"/>
                <w:i/>
                <w:iCs/>
              </w:rPr>
              <w:t xml:space="preserve">Electric Power </w:t>
            </w:r>
            <w:proofErr w:type="spellStart"/>
            <w:r w:rsidR="00981F9F" w:rsidRPr="00950A4F">
              <w:rPr>
                <w:rFonts w:ascii="Arial" w:hAnsi="Arial" w:cs="Arial"/>
                <w:i/>
                <w:iCs/>
              </w:rPr>
              <w:t>Research</w:t>
            </w:r>
            <w:proofErr w:type="spellEnd"/>
            <w:r w:rsidR="00981F9F" w:rsidRPr="00950A4F">
              <w:rPr>
                <w:rFonts w:ascii="Arial" w:hAnsi="Arial" w:cs="Arial"/>
                <w:i/>
                <w:iCs/>
              </w:rPr>
              <w:t xml:space="preserve"> </w:t>
            </w:r>
            <w:proofErr w:type="spellStart"/>
            <w:r w:rsidR="00981F9F" w:rsidRPr="00950A4F">
              <w:rPr>
                <w:rFonts w:ascii="Arial" w:hAnsi="Arial" w:cs="Arial"/>
                <w:i/>
                <w:iCs/>
              </w:rPr>
              <w:t>Institute</w:t>
            </w:r>
            <w:proofErr w:type="spellEnd"/>
            <w:r w:rsidR="00981F9F" w:rsidRPr="004E3EBF">
              <w:rPr>
                <w:rFonts w:ascii="Arial" w:hAnsi="Arial" w:cs="Arial"/>
              </w:rPr>
              <w:t>) e IBR (</w:t>
            </w:r>
            <w:r w:rsidR="00981F9F" w:rsidRPr="00950A4F">
              <w:rPr>
                <w:rFonts w:ascii="Arial" w:hAnsi="Arial" w:cs="Arial"/>
                <w:i/>
                <w:iCs/>
              </w:rPr>
              <w:t xml:space="preserve">Risk </w:t>
            </w:r>
            <w:proofErr w:type="spellStart"/>
            <w:r w:rsidR="00981F9F" w:rsidRPr="00950A4F">
              <w:rPr>
                <w:rFonts w:ascii="Arial" w:hAnsi="Arial" w:cs="Arial"/>
                <w:i/>
                <w:iCs/>
              </w:rPr>
              <w:t>Based</w:t>
            </w:r>
            <w:proofErr w:type="spellEnd"/>
            <w:r w:rsidR="00981F9F" w:rsidRPr="00950A4F">
              <w:rPr>
                <w:rFonts w:ascii="Arial" w:hAnsi="Arial" w:cs="Arial"/>
                <w:i/>
                <w:iCs/>
              </w:rPr>
              <w:t xml:space="preserve"> </w:t>
            </w:r>
            <w:proofErr w:type="spellStart"/>
            <w:r w:rsidR="00981F9F" w:rsidRPr="00950A4F">
              <w:rPr>
                <w:rFonts w:ascii="Arial" w:hAnsi="Arial" w:cs="Arial"/>
                <w:i/>
                <w:iCs/>
              </w:rPr>
              <w:t>Inspection</w:t>
            </w:r>
            <w:proofErr w:type="spellEnd"/>
            <w:r w:rsidR="00981F9F" w:rsidRPr="004E3EBF">
              <w:rPr>
                <w:rFonts w:ascii="Arial" w:hAnsi="Arial" w:cs="Arial"/>
              </w:rPr>
              <w:t xml:space="preserve"> – RBI), bem como as normas internacionais adotadas pela indústria de óleo e gás (exemplo NFPA, API, IEC).</w:t>
            </w:r>
          </w:p>
          <w:p w14:paraId="335C180B" w14:textId="619166FF" w:rsidR="00981F9F" w:rsidRPr="004E3EBF" w:rsidRDefault="004E5E7C" w:rsidP="00775E9E">
            <w:pPr>
              <w:pStyle w:val="NormalWeb"/>
              <w:spacing w:before="240" w:beforeAutospacing="0" w:after="240" w:afterAutospacing="0"/>
              <w:jc w:val="both"/>
              <w:rPr>
                <w:rFonts w:ascii="Arial" w:hAnsi="Arial" w:cs="Arial"/>
              </w:rPr>
            </w:pPr>
            <w:r w:rsidRPr="004E3EBF">
              <w:rPr>
                <w:rFonts w:ascii="Arial" w:hAnsi="Arial" w:cs="Arial"/>
              </w:rPr>
              <w:t>3.46</w:t>
            </w:r>
            <w:r w:rsidR="00981F9F" w:rsidRPr="004E3EBF">
              <w:rPr>
                <w:rFonts w:ascii="Arial" w:hAnsi="Arial" w:cs="Arial"/>
              </w:rPr>
              <w:t>.2</w:t>
            </w:r>
            <w:r w:rsidR="00981F9F" w:rsidRPr="004E3EBF">
              <w:rPr>
                <w:rFonts w:ascii="Arial" w:hAnsi="Arial" w:cs="Arial"/>
              </w:rPr>
              <w:tab/>
            </w:r>
            <w:r w:rsidR="0048125A" w:rsidRPr="004E3EBF">
              <w:rPr>
                <w:rFonts w:ascii="Arial" w:hAnsi="Arial" w:cs="Arial"/>
              </w:rPr>
              <w:t xml:space="preserve">- </w:t>
            </w:r>
            <w:r w:rsidR="00981F9F" w:rsidRPr="004E3EBF">
              <w:rPr>
                <w:rFonts w:ascii="Arial" w:hAnsi="Arial" w:cs="Arial"/>
              </w:rPr>
              <w:t>A CONTRATADA deverá manter, atualizado, o plano de manutenção para os equipamentos e acessórios referidos no item 3.</w:t>
            </w:r>
            <w:r w:rsidR="007E289B" w:rsidRPr="004E3EBF">
              <w:rPr>
                <w:rFonts w:ascii="Arial" w:hAnsi="Arial" w:cs="Arial"/>
              </w:rPr>
              <w:t>46</w:t>
            </w:r>
            <w:r w:rsidR="00981F9F" w:rsidRPr="004E3EBF">
              <w:rPr>
                <w:rFonts w:ascii="Arial" w:hAnsi="Arial" w:cs="Arial"/>
              </w:rPr>
              <w:t>, bem como garantir sua execução e adequado registro em sistema informatizado. Este plano e seus registros devem ser submetidos à apreciação da PETROBRAS em periodicidade a ser acordada com seus representantes</w:t>
            </w:r>
            <w:r w:rsidR="004D6BA4" w:rsidRPr="004D6BA4">
              <w:rPr>
                <w:rFonts w:ascii="Arial" w:hAnsi="Arial" w:cs="Arial"/>
              </w:rPr>
              <w:t xml:space="preserve"> (no máximo mensalmente)</w:t>
            </w:r>
            <w:r w:rsidR="00981F9F" w:rsidRPr="004E3EBF">
              <w:rPr>
                <w:rFonts w:ascii="Arial" w:hAnsi="Arial" w:cs="Arial"/>
              </w:rPr>
              <w:t xml:space="preserve">. </w:t>
            </w:r>
          </w:p>
          <w:p w14:paraId="6F13264D" w14:textId="77777777" w:rsidR="00981F9F" w:rsidRPr="004E3EBF" w:rsidRDefault="004E5E7C" w:rsidP="00775E9E">
            <w:pPr>
              <w:pStyle w:val="NormalWeb"/>
              <w:spacing w:before="240" w:beforeAutospacing="0" w:after="240" w:afterAutospacing="0"/>
              <w:jc w:val="both"/>
              <w:rPr>
                <w:rFonts w:ascii="Arial" w:hAnsi="Arial" w:cs="Arial"/>
              </w:rPr>
            </w:pPr>
            <w:r w:rsidRPr="004E3EBF">
              <w:rPr>
                <w:rFonts w:ascii="Arial" w:hAnsi="Arial" w:cs="Arial"/>
              </w:rPr>
              <w:t>3.46</w:t>
            </w:r>
            <w:r w:rsidR="00981F9F" w:rsidRPr="004E3EBF">
              <w:rPr>
                <w:rFonts w:ascii="Arial" w:hAnsi="Arial" w:cs="Arial"/>
              </w:rPr>
              <w:t xml:space="preserve">.3 </w:t>
            </w:r>
            <w:r w:rsidR="0048125A" w:rsidRPr="004E3EBF">
              <w:rPr>
                <w:rFonts w:ascii="Arial" w:hAnsi="Arial" w:cs="Arial"/>
              </w:rPr>
              <w:t xml:space="preserve">- </w:t>
            </w:r>
            <w:r w:rsidR="00981F9F" w:rsidRPr="004E3EBF">
              <w:rPr>
                <w:rFonts w:ascii="Arial" w:hAnsi="Arial" w:cs="Arial"/>
              </w:rPr>
              <w:t xml:space="preserve">O plano de manutenção da CONTRATADA deverá contemplar todos os sistemas da unidade e seus elementos gerenciáveis. Para cada elemento gerenciável deve ser identificada a estratégia de manutenção a ser empregada. </w:t>
            </w:r>
          </w:p>
          <w:p w14:paraId="4CB13CAD" w14:textId="77777777" w:rsidR="00981F9F" w:rsidRPr="004E3EBF" w:rsidRDefault="004E5E7C" w:rsidP="00775E9E">
            <w:pPr>
              <w:pStyle w:val="NormalWeb"/>
              <w:spacing w:before="240" w:beforeAutospacing="0" w:after="240" w:afterAutospacing="0"/>
              <w:jc w:val="both"/>
              <w:rPr>
                <w:rFonts w:ascii="Arial" w:hAnsi="Arial" w:cs="Arial"/>
              </w:rPr>
            </w:pPr>
            <w:r w:rsidRPr="004E3EBF">
              <w:rPr>
                <w:rFonts w:ascii="Arial" w:hAnsi="Arial" w:cs="Arial"/>
              </w:rPr>
              <w:lastRenderedPageBreak/>
              <w:t>3.46</w:t>
            </w:r>
            <w:r w:rsidR="00981F9F" w:rsidRPr="004E3EBF">
              <w:rPr>
                <w:rFonts w:ascii="Arial" w:hAnsi="Arial" w:cs="Arial"/>
              </w:rPr>
              <w:t xml:space="preserve">.3.1 </w:t>
            </w:r>
            <w:r w:rsidR="0048125A" w:rsidRPr="004E3EBF">
              <w:rPr>
                <w:rFonts w:ascii="Arial" w:hAnsi="Arial" w:cs="Arial"/>
              </w:rPr>
              <w:t xml:space="preserve">- </w:t>
            </w:r>
            <w:r w:rsidR="00981F9F" w:rsidRPr="004E3EBF">
              <w:rPr>
                <w:rFonts w:ascii="Arial" w:hAnsi="Arial" w:cs="Arial"/>
              </w:rPr>
              <w:t xml:space="preserve">Esses dados devem ser fornecidos de forma estruturada, a ser acordada com a </w:t>
            </w:r>
            <w:r w:rsidR="0052335B" w:rsidRPr="004E3EBF">
              <w:rPr>
                <w:rFonts w:ascii="Arial" w:hAnsi="Arial" w:cs="Arial"/>
              </w:rPr>
              <w:t>Petrobras, em</w:t>
            </w:r>
            <w:r w:rsidR="00981F9F" w:rsidRPr="004E3EBF">
              <w:rPr>
                <w:rFonts w:ascii="Arial" w:hAnsi="Arial" w:cs="Arial"/>
              </w:rPr>
              <w:t xml:space="preserve"> documento pesquisável e desbloqueado, em formato de planilhas ou banco de dados.</w:t>
            </w:r>
          </w:p>
          <w:p w14:paraId="4671977B" w14:textId="77777777" w:rsidR="00981F9F" w:rsidRPr="004E3EBF" w:rsidRDefault="004E5E7C" w:rsidP="00775E9E">
            <w:pPr>
              <w:pStyle w:val="NormalWeb"/>
              <w:spacing w:before="240" w:beforeAutospacing="0" w:after="240" w:afterAutospacing="0"/>
              <w:jc w:val="both"/>
              <w:rPr>
                <w:rFonts w:ascii="Arial" w:hAnsi="Arial" w:cs="Arial"/>
              </w:rPr>
            </w:pPr>
            <w:r w:rsidRPr="004E3EBF">
              <w:rPr>
                <w:rFonts w:ascii="Arial" w:hAnsi="Arial" w:cs="Arial"/>
              </w:rPr>
              <w:t>3.46</w:t>
            </w:r>
            <w:r w:rsidR="00981F9F" w:rsidRPr="004E3EBF">
              <w:rPr>
                <w:rFonts w:ascii="Arial" w:hAnsi="Arial" w:cs="Arial"/>
              </w:rPr>
              <w:t>.4</w:t>
            </w:r>
            <w:r w:rsidR="0048125A" w:rsidRPr="004E3EBF">
              <w:rPr>
                <w:rFonts w:ascii="Arial" w:hAnsi="Arial" w:cs="Arial"/>
              </w:rPr>
              <w:t xml:space="preserve"> -</w:t>
            </w:r>
            <w:r w:rsidR="00981F9F" w:rsidRPr="004E3EBF">
              <w:rPr>
                <w:rFonts w:ascii="Arial" w:hAnsi="Arial" w:cs="Arial"/>
              </w:rPr>
              <w:t xml:space="preserve"> Todas as salvaguardas previstas em estudos de riscos devem ser identificadas como elementos gerenciáveis e precisam ter suas estratégias de manutenção e operação especificadas de forma a garantir suas integridades físicas e funcionalidades.</w:t>
            </w:r>
          </w:p>
          <w:p w14:paraId="0ECD3356" w14:textId="77777777" w:rsidR="00981F9F" w:rsidRPr="00775E9E" w:rsidRDefault="004E5E7C" w:rsidP="00775E9E">
            <w:pPr>
              <w:pStyle w:val="NormalWeb"/>
              <w:spacing w:before="240" w:beforeAutospacing="0" w:after="240" w:afterAutospacing="0"/>
              <w:jc w:val="both"/>
              <w:rPr>
                <w:rFonts w:ascii="Arial" w:hAnsi="Arial" w:cs="Arial"/>
              </w:rPr>
            </w:pPr>
            <w:r w:rsidRPr="004E3EBF">
              <w:rPr>
                <w:rFonts w:ascii="Arial" w:hAnsi="Arial" w:cs="Arial"/>
              </w:rPr>
              <w:t>3.46</w:t>
            </w:r>
            <w:r w:rsidR="00981F9F" w:rsidRPr="004E3EBF">
              <w:rPr>
                <w:rFonts w:ascii="Arial" w:hAnsi="Arial" w:cs="Arial"/>
              </w:rPr>
              <w:t xml:space="preserve">.4.1 </w:t>
            </w:r>
            <w:r w:rsidR="0048125A" w:rsidRPr="004E3EBF">
              <w:rPr>
                <w:rFonts w:ascii="Arial" w:hAnsi="Arial" w:cs="Arial"/>
              </w:rPr>
              <w:t xml:space="preserve">- </w:t>
            </w:r>
            <w:r w:rsidR="00981F9F" w:rsidRPr="004E3EBF">
              <w:rPr>
                <w:rFonts w:ascii="Arial" w:hAnsi="Arial" w:cs="Arial"/>
              </w:rPr>
              <w:t xml:space="preserve">A </w:t>
            </w:r>
            <w:r w:rsidR="00AA5870" w:rsidRPr="004E3EBF">
              <w:rPr>
                <w:rFonts w:ascii="Arial" w:hAnsi="Arial" w:cs="Arial"/>
              </w:rPr>
              <w:t>CONTRATADA</w:t>
            </w:r>
            <w:r w:rsidR="00981F9F" w:rsidRPr="004E3EBF">
              <w:rPr>
                <w:rFonts w:ascii="Arial" w:hAnsi="Arial" w:cs="Arial"/>
              </w:rPr>
              <w:t xml:space="preserve"> deverá definir o contingenciamento que deve ser adotado para cada salvaguarda, considerada crítica para segurança operacional, quando </w:t>
            </w:r>
            <w:proofErr w:type="gramStart"/>
            <w:r w:rsidR="00981F9F" w:rsidRPr="004E3EBF">
              <w:rPr>
                <w:rFonts w:ascii="Arial" w:hAnsi="Arial" w:cs="Arial"/>
              </w:rPr>
              <w:t>a mesma</w:t>
            </w:r>
            <w:proofErr w:type="gramEnd"/>
            <w:r w:rsidR="00981F9F" w:rsidRPr="004E3EBF">
              <w:rPr>
                <w:rFonts w:ascii="Arial" w:hAnsi="Arial" w:cs="Arial"/>
              </w:rPr>
              <w:t xml:space="preserve"> não estiver em condições de prover sua função</w:t>
            </w:r>
            <w:r w:rsidR="00981F9F" w:rsidRPr="00775E9E">
              <w:rPr>
                <w:rFonts w:ascii="Arial" w:hAnsi="Arial" w:cs="Arial"/>
              </w:rPr>
              <w:t>.</w:t>
            </w:r>
          </w:p>
          <w:p w14:paraId="71372210" w14:textId="77777777" w:rsidR="00981F9F" w:rsidRDefault="00981F9F" w:rsidP="00775E9E">
            <w:pPr>
              <w:pStyle w:val="NormalWeb"/>
              <w:spacing w:before="240" w:beforeAutospacing="0" w:after="240" w:afterAutospacing="0"/>
              <w:jc w:val="both"/>
              <w:rPr>
                <w:rFonts w:ascii="Arial" w:hAnsi="Arial" w:cs="Arial"/>
              </w:rPr>
            </w:pPr>
            <w:r w:rsidRPr="004E3EBF">
              <w:rPr>
                <w:rFonts w:ascii="Arial" w:hAnsi="Arial" w:cs="Arial"/>
              </w:rPr>
              <w:t>3.</w:t>
            </w:r>
            <w:r w:rsidR="00653A59" w:rsidRPr="004E3EBF">
              <w:rPr>
                <w:rFonts w:ascii="Arial" w:hAnsi="Arial" w:cs="Arial"/>
              </w:rPr>
              <w:t>46</w:t>
            </w:r>
            <w:r w:rsidRPr="004E3EBF">
              <w:rPr>
                <w:rFonts w:ascii="Arial" w:hAnsi="Arial" w:cs="Arial"/>
              </w:rPr>
              <w:t xml:space="preserve">.5 </w:t>
            </w:r>
            <w:r w:rsidR="0048125A" w:rsidRPr="004E3EBF">
              <w:rPr>
                <w:rFonts w:ascii="Arial" w:hAnsi="Arial" w:cs="Arial"/>
              </w:rPr>
              <w:t xml:space="preserve">- </w:t>
            </w:r>
            <w:r w:rsidRPr="004E3EBF">
              <w:rPr>
                <w:rFonts w:ascii="Arial" w:hAnsi="Arial" w:cs="Arial"/>
              </w:rPr>
              <w:t>As lacunas ou problemas identificados pela Petrobras nos documentos relacionados ao plano de manutenção, inspeção, preservação, pintura e hibernação deverão ser sanados pela CONTRATADA durante a vigência do contrato. O não atendimento dessa cláusula implica nas penalidades previstas n</w:t>
            </w:r>
            <w:r w:rsidR="00EF1B12" w:rsidRPr="004E3EBF">
              <w:rPr>
                <w:rFonts w:ascii="Arial" w:hAnsi="Arial" w:cs="Arial"/>
              </w:rPr>
              <w:t>a</w:t>
            </w:r>
            <w:r w:rsidRPr="004E3EBF">
              <w:rPr>
                <w:rFonts w:ascii="Arial" w:hAnsi="Arial" w:cs="Arial"/>
              </w:rPr>
              <w:t xml:space="preserve"> </w:t>
            </w:r>
            <w:r w:rsidR="00EF1B12" w:rsidRPr="004E3EBF">
              <w:rPr>
                <w:rFonts w:ascii="Arial" w:hAnsi="Arial" w:cs="Arial"/>
              </w:rPr>
              <w:t>CLÁUSULA NONA - MULTAS CONTRATUAIS.</w:t>
            </w:r>
          </w:p>
          <w:p w14:paraId="2B47B801" w14:textId="00884DBC" w:rsidR="00790494" w:rsidRPr="00950A4F" w:rsidRDefault="00790494" w:rsidP="00775E9E">
            <w:pPr>
              <w:pStyle w:val="NormalWeb"/>
              <w:spacing w:before="240" w:beforeAutospacing="0" w:after="240" w:afterAutospacing="0"/>
              <w:jc w:val="both"/>
              <w:rPr>
                <w:rFonts w:ascii="Arial" w:hAnsi="Arial" w:cs="Arial"/>
                <w:i/>
                <w:iCs/>
              </w:rPr>
            </w:pPr>
            <w:r w:rsidRPr="004E3EBF">
              <w:rPr>
                <w:rFonts w:ascii="Arial" w:hAnsi="Arial" w:cs="Arial"/>
              </w:rPr>
              <w:t>3.</w:t>
            </w:r>
            <w:r w:rsidR="00653A59" w:rsidRPr="004E3EBF">
              <w:rPr>
                <w:rFonts w:ascii="Arial" w:hAnsi="Arial" w:cs="Arial"/>
              </w:rPr>
              <w:t>46</w:t>
            </w:r>
            <w:r w:rsidRPr="004E3EBF">
              <w:rPr>
                <w:rFonts w:ascii="Arial" w:hAnsi="Arial" w:cs="Arial"/>
              </w:rPr>
              <w:t>.</w:t>
            </w:r>
            <w:r w:rsidR="00867ADD">
              <w:rPr>
                <w:rFonts w:ascii="Arial" w:hAnsi="Arial" w:cs="Arial"/>
              </w:rPr>
              <w:t>6</w:t>
            </w:r>
            <w:r w:rsidR="0048125A" w:rsidRPr="004E3EBF">
              <w:rPr>
                <w:rFonts w:ascii="Arial" w:hAnsi="Arial" w:cs="Arial"/>
              </w:rPr>
              <w:t xml:space="preserve"> - </w:t>
            </w:r>
            <w:r w:rsidRPr="004E3EBF">
              <w:rPr>
                <w:rFonts w:ascii="Arial" w:hAnsi="Arial" w:cs="Arial"/>
              </w:rPr>
              <w:t xml:space="preserve">As atividades de manutenção da pintura e preservação dos equipamentos devem ser permanentes. Durante a vigência do contrato o percentual de corrosão das unidades será apurado por equipe Petrobras com base na norma </w:t>
            </w:r>
            <w:r w:rsidRPr="00775E9E">
              <w:rPr>
                <w:rFonts w:ascii="Arial" w:hAnsi="Arial" w:cs="Arial"/>
              </w:rPr>
              <w:t xml:space="preserve">ASTM D610 - </w:t>
            </w:r>
            <w:r w:rsidRPr="00950A4F">
              <w:rPr>
                <w:rFonts w:ascii="Arial" w:hAnsi="Arial" w:cs="Arial"/>
                <w:i/>
                <w:iCs/>
              </w:rPr>
              <w:t xml:space="preserve">Standard Test </w:t>
            </w:r>
            <w:proofErr w:type="spellStart"/>
            <w:r w:rsidRPr="00950A4F">
              <w:rPr>
                <w:rFonts w:ascii="Arial" w:hAnsi="Arial" w:cs="Arial"/>
                <w:i/>
                <w:iCs/>
              </w:rPr>
              <w:t>Method</w:t>
            </w:r>
            <w:proofErr w:type="spellEnd"/>
            <w:r w:rsidRPr="00950A4F">
              <w:rPr>
                <w:rFonts w:ascii="Arial" w:hAnsi="Arial" w:cs="Arial"/>
                <w:i/>
                <w:iCs/>
              </w:rPr>
              <w:t xml:space="preserve"> for </w:t>
            </w:r>
            <w:proofErr w:type="spellStart"/>
            <w:r w:rsidRPr="00950A4F">
              <w:rPr>
                <w:rFonts w:ascii="Arial" w:hAnsi="Arial" w:cs="Arial"/>
                <w:i/>
                <w:iCs/>
              </w:rPr>
              <w:t>Evaluating</w:t>
            </w:r>
            <w:proofErr w:type="spellEnd"/>
            <w:r w:rsidRPr="00950A4F">
              <w:rPr>
                <w:rFonts w:ascii="Arial" w:hAnsi="Arial" w:cs="Arial"/>
                <w:i/>
                <w:iCs/>
              </w:rPr>
              <w:t xml:space="preserve"> </w:t>
            </w:r>
            <w:proofErr w:type="spellStart"/>
            <w:r w:rsidRPr="00950A4F">
              <w:rPr>
                <w:rFonts w:ascii="Arial" w:hAnsi="Arial" w:cs="Arial"/>
                <w:i/>
                <w:iCs/>
              </w:rPr>
              <w:t>Degree</w:t>
            </w:r>
            <w:proofErr w:type="spellEnd"/>
            <w:r w:rsidRPr="00950A4F">
              <w:rPr>
                <w:rFonts w:ascii="Arial" w:hAnsi="Arial" w:cs="Arial"/>
                <w:i/>
                <w:iCs/>
              </w:rPr>
              <w:t xml:space="preserve"> </w:t>
            </w:r>
            <w:proofErr w:type="spellStart"/>
            <w:r w:rsidRPr="00950A4F">
              <w:rPr>
                <w:rFonts w:ascii="Arial" w:hAnsi="Arial" w:cs="Arial"/>
                <w:i/>
                <w:iCs/>
              </w:rPr>
              <w:t>of</w:t>
            </w:r>
            <w:proofErr w:type="spellEnd"/>
            <w:r w:rsidRPr="00950A4F">
              <w:rPr>
                <w:rFonts w:ascii="Arial" w:hAnsi="Arial" w:cs="Arial"/>
                <w:i/>
                <w:iCs/>
              </w:rPr>
              <w:t xml:space="preserve"> </w:t>
            </w:r>
            <w:proofErr w:type="spellStart"/>
            <w:r w:rsidRPr="00950A4F">
              <w:rPr>
                <w:rFonts w:ascii="Arial" w:hAnsi="Arial" w:cs="Arial"/>
                <w:i/>
                <w:iCs/>
              </w:rPr>
              <w:t>Rusting</w:t>
            </w:r>
            <w:proofErr w:type="spellEnd"/>
            <w:r w:rsidRPr="00950A4F">
              <w:rPr>
                <w:rFonts w:ascii="Arial" w:hAnsi="Arial" w:cs="Arial"/>
                <w:i/>
                <w:iCs/>
              </w:rPr>
              <w:t xml:space="preserve"> </w:t>
            </w:r>
            <w:proofErr w:type="spellStart"/>
            <w:r w:rsidRPr="00950A4F">
              <w:rPr>
                <w:rFonts w:ascii="Arial" w:hAnsi="Arial" w:cs="Arial"/>
                <w:i/>
                <w:iCs/>
              </w:rPr>
              <w:t>on</w:t>
            </w:r>
            <w:proofErr w:type="spellEnd"/>
            <w:r w:rsidRPr="00950A4F">
              <w:rPr>
                <w:rFonts w:ascii="Arial" w:hAnsi="Arial" w:cs="Arial"/>
                <w:i/>
                <w:iCs/>
              </w:rPr>
              <w:t xml:space="preserve"> </w:t>
            </w:r>
            <w:proofErr w:type="spellStart"/>
            <w:r w:rsidRPr="00950A4F">
              <w:rPr>
                <w:rFonts w:ascii="Arial" w:hAnsi="Arial" w:cs="Arial"/>
                <w:i/>
                <w:iCs/>
              </w:rPr>
              <w:t>Painted</w:t>
            </w:r>
            <w:proofErr w:type="spellEnd"/>
            <w:r w:rsidRPr="00950A4F">
              <w:rPr>
                <w:rFonts w:ascii="Arial" w:hAnsi="Arial" w:cs="Arial"/>
                <w:i/>
                <w:iCs/>
              </w:rPr>
              <w:t xml:space="preserve"> Steel Surfaces.</w:t>
            </w:r>
          </w:p>
          <w:p w14:paraId="796ABC07" w14:textId="099BEE5D" w:rsidR="00790494" w:rsidRDefault="00790494" w:rsidP="00775E9E">
            <w:pPr>
              <w:pStyle w:val="NormalWeb"/>
              <w:spacing w:before="240" w:beforeAutospacing="0" w:after="240" w:afterAutospacing="0"/>
              <w:jc w:val="both"/>
              <w:rPr>
                <w:rFonts w:ascii="Arial" w:hAnsi="Arial" w:cs="Arial"/>
              </w:rPr>
            </w:pPr>
            <w:r w:rsidRPr="004E3EBF">
              <w:rPr>
                <w:rFonts w:ascii="Arial" w:hAnsi="Arial" w:cs="Arial"/>
              </w:rPr>
              <w:t>3.</w:t>
            </w:r>
            <w:r w:rsidR="00653A59" w:rsidRPr="004E3EBF">
              <w:rPr>
                <w:rFonts w:ascii="Arial" w:hAnsi="Arial" w:cs="Arial"/>
              </w:rPr>
              <w:t>46</w:t>
            </w:r>
            <w:r w:rsidRPr="004E3EBF">
              <w:rPr>
                <w:rFonts w:ascii="Arial" w:hAnsi="Arial" w:cs="Arial"/>
              </w:rPr>
              <w:t>.</w:t>
            </w:r>
            <w:r w:rsidR="00867ADD">
              <w:rPr>
                <w:rFonts w:ascii="Arial" w:hAnsi="Arial" w:cs="Arial"/>
              </w:rPr>
              <w:t>6</w:t>
            </w:r>
            <w:r w:rsidRPr="004E3EBF">
              <w:rPr>
                <w:rFonts w:ascii="Arial" w:hAnsi="Arial" w:cs="Arial"/>
              </w:rPr>
              <w:t>.1</w:t>
            </w:r>
            <w:r w:rsidR="0048125A" w:rsidRPr="004E3EBF">
              <w:rPr>
                <w:rFonts w:ascii="Arial" w:hAnsi="Arial" w:cs="Arial"/>
              </w:rPr>
              <w:t xml:space="preserve"> </w:t>
            </w:r>
            <w:r w:rsidR="00CB4A9B">
              <w:rPr>
                <w:rFonts w:ascii="Arial" w:hAnsi="Arial" w:cs="Arial"/>
              </w:rPr>
              <w:t>–</w:t>
            </w:r>
            <w:r w:rsidRPr="004E3EBF">
              <w:rPr>
                <w:rFonts w:ascii="Arial" w:hAnsi="Arial" w:cs="Arial"/>
              </w:rPr>
              <w:t xml:space="preserve"> A </w:t>
            </w:r>
            <w:r w:rsidR="00FE065E">
              <w:rPr>
                <w:rFonts w:ascii="Arial" w:hAnsi="Arial" w:cs="Arial"/>
              </w:rPr>
              <w:t>partir da AS de Operação, a</w:t>
            </w:r>
            <w:r w:rsidR="00FE065E" w:rsidRPr="004E3EBF">
              <w:rPr>
                <w:rFonts w:ascii="Arial" w:hAnsi="Arial" w:cs="Arial"/>
              </w:rPr>
              <w:t xml:space="preserve"> </w:t>
            </w:r>
            <w:r w:rsidRPr="004E3EBF">
              <w:rPr>
                <w:rFonts w:ascii="Arial" w:hAnsi="Arial" w:cs="Arial"/>
              </w:rPr>
              <w:t xml:space="preserve">CONTRATADA deverá apresentar </w:t>
            </w:r>
            <w:r w:rsidR="00C93B27">
              <w:rPr>
                <w:rFonts w:ascii="Arial" w:hAnsi="Arial" w:cs="Arial"/>
              </w:rPr>
              <w:t xml:space="preserve">em até 30 dias </w:t>
            </w:r>
            <w:r w:rsidRPr="004E3EBF">
              <w:rPr>
                <w:rFonts w:ascii="Arial" w:hAnsi="Arial" w:cs="Arial"/>
              </w:rPr>
              <w:t xml:space="preserve">o plano de preservação e pintura para toda a unidade, a ser acordado com a PETROBRAS, em vistas de manter os níveis de corrosão dentro dos padrões de corrosão total da unidade (contemplando inclusive tubulações, anteparas, pisos, guarda-corpos, escadas, equipamentos e estruturas em geral - teto, suportes, entre outros) abaixo de </w:t>
            </w:r>
            <w:r w:rsidR="00E87C3A">
              <w:rPr>
                <w:rFonts w:ascii="Arial" w:hAnsi="Arial" w:cs="Arial"/>
              </w:rPr>
              <w:t>3%</w:t>
            </w:r>
            <w:r w:rsidRPr="004E3EBF">
              <w:rPr>
                <w:rFonts w:ascii="Arial" w:hAnsi="Arial" w:cs="Arial"/>
              </w:rPr>
              <w:t xml:space="preserve">, e corrosão de tubos válvulas e flanges abaixo de </w:t>
            </w:r>
            <w:r w:rsidR="00F06FFD">
              <w:rPr>
                <w:rFonts w:ascii="Arial" w:hAnsi="Arial" w:cs="Arial"/>
              </w:rPr>
              <w:t>3%</w:t>
            </w:r>
            <w:r w:rsidRPr="004E3EBF">
              <w:rPr>
                <w:rFonts w:ascii="Arial" w:hAnsi="Arial" w:cs="Arial"/>
              </w:rPr>
              <w:t>.</w:t>
            </w:r>
            <w:r w:rsidR="00F06FFD">
              <w:rPr>
                <w:rFonts w:ascii="Arial" w:hAnsi="Arial" w:cs="Arial"/>
              </w:rPr>
              <w:t xml:space="preserve"> </w:t>
            </w:r>
            <w:r w:rsidR="00D36B20" w:rsidRPr="00D36B20">
              <w:rPr>
                <w:rFonts w:ascii="Arial" w:hAnsi="Arial" w:cs="Arial"/>
              </w:rPr>
              <w:t>Es</w:t>
            </w:r>
            <w:r w:rsidR="00D36B20">
              <w:rPr>
                <w:rFonts w:ascii="Arial" w:hAnsi="Arial" w:cs="Arial"/>
              </w:rPr>
              <w:t>s</w:t>
            </w:r>
            <w:r w:rsidR="00D36B20" w:rsidRPr="00D36B20">
              <w:rPr>
                <w:rFonts w:ascii="Arial" w:hAnsi="Arial" w:cs="Arial"/>
              </w:rPr>
              <w:t xml:space="preserve">e plano deverá ser reapresentado </w:t>
            </w:r>
            <w:r w:rsidR="001508A8">
              <w:rPr>
                <w:rFonts w:ascii="Arial" w:hAnsi="Arial" w:cs="Arial"/>
              </w:rPr>
              <w:t xml:space="preserve">até </w:t>
            </w:r>
            <w:r w:rsidR="00D36B20" w:rsidRPr="00D36B20">
              <w:rPr>
                <w:rFonts w:ascii="Arial" w:hAnsi="Arial" w:cs="Arial"/>
              </w:rPr>
              <w:t>30 dias antes de cada aniversário da data de emissão da AS de Operação, conforme definida na cláusula 2.3.2 do C</w:t>
            </w:r>
            <w:r w:rsidR="00F35CF6">
              <w:rPr>
                <w:rFonts w:ascii="Arial" w:hAnsi="Arial" w:cs="Arial"/>
              </w:rPr>
              <w:t>ONTRATO.</w:t>
            </w:r>
          </w:p>
          <w:p w14:paraId="49D53A06" w14:textId="25AAEEF9" w:rsidR="004E2CC2" w:rsidRPr="004E3EBF" w:rsidRDefault="004E2CC2" w:rsidP="00775E9E">
            <w:pPr>
              <w:pStyle w:val="NormalWeb"/>
              <w:spacing w:before="240" w:beforeAutospacing="0" w:after="240" w:afterAutospacing="0"/>
              <w:jc w:val="both"/>
              <w:rPr>
                <w:rFonts w:ascii="Arial" w:hAnsi="Arial" w:cs="Arial"/>
              </w:rPr>
            </w:pPr>
            <w:r w:rsidRPr="00AD40EE">
              <w:rPr>
                <w:rFonts w:ascii="Arial" w:hAnsi="Arial" w:cs="Arial"/>
              </w:rPr>
              <w:t>3.46.</w:t>
            </w:r>
            <w:r w:rsidR="00867ADD">
              <w:rPr>
                <w:rFonts w:ascii="Arial" w:hAnsi="Arial" w:cs="Arial"/>
              </w:rPr>
              <w:t>6</w:t>
            </w:r>
            <w:r w:rsidRPr="00AD40EE">
              <w:rPr>
                <w:rFonts w:ascii="Arial" w:hAnsi="Arial" w:cs="Arial"/>
              </w:rPr>
              <w:t>.1.1</w:t>
            </w:r>
            <w:r>
              <w:rPr>
                <w:rFonts w:ascii="Arial" w:hAnsi="Arial" w:cs="Arial"/>
              </w:rPr>
              <w:t xml:space="preserve"> </w:t>
            </w:r>
            <w:r w:rsidRPr="00AD40EE">
              <w:rPr>
                <w:rFonts w:ascii="Arial" w:hAnsi="Arial" w:cs="Arial"/>
              </w:rPr>
              <w:t xml:space="preserve">- A CONTRATADA deverá cumprir o plano de preservação e pintura, dentro do cronograma acordado, com no mínimo de 95% de realização (área pintada) do previsto para cada mês, </w:t>
            </w:r>
            <w:r>
              <w:rPr>
                <w:rFonts w:ascii="Arial" w:hAnsi="Arial" w:cs="Arial"/>
              </w:rPr>
              <w:t xml:space="preserve">sendo que </w:t>
            </w:r>
            <w:r w:rsidRPr="00AD40EE">
              <w:rPr>
                <w:rFonts w:ascii="Arial" w:hAnsi="Arial" w:cs="Arial"/>
              </w:rPr>
              <w:t>este percentual de realização mensal será apurado pela PETROBRAS em conjunto com a CONTRATADA.  O cumprimento do plano de preservação e pintura tem caráter preventivo e o seu cumprimento é mandatório, independentemente dos resultados das medições de nível de corrosão da unidade.</w:t>
            </w:r>
          </w:p>
          <w:p w14:paraId="67B72AF6" w14:textId="04B9863A" w:rsidR="004E5E7C" w:rsidRPr="004E3EBF" w:rsidRDefault="004E5E7C" w:rsidP="00775E9E">
            <w:pPr>
              <w:pStyle w:val="NormalWeb"/>
              <w:spacing w:before="240" w:beforeAutospacing="0" w:after="240" w:afterAutospacing="0"/>
              <w:jc w:val="both"/>
              <w:rPr>
                <w:rFonts w:ascii="Arial" w:hAnsi="Arial" w:cs="Arial"/>
              </w:rPr>
            </w:pPr>
            <w:r w:rsidRPr="004E3EBF">
              <w:rPr>
                <w:rFonts w:ascii="Arial" w:hAnsi="Arial" w:cs="Arial"/>
              </w:rPr>
              <w:t>3.46.</w:t>
            </w:r>
            <w:r w:rsidR="00867ADD">
              <w:rPr>
                <w:rFonts w:ascii="Arial" w:hAnsi="Arial" w:cs="Arial"/>
              </w:rPr>
              <w:t>7</w:t>
            </w:r>
            <w:r w:rsidRPr="004E3EBF">
              <w:rPr>
                <w:rFonts w:ascii="Arial" w:hAnsi="Arial" w:cs="Arial"/>
              </w:rPr>
              <w:t xml:space="preserve"> – A CONTRATADA deverá realizar atividades de preservação de equipamentos, tubulações e estruturas desde o estaleiro, durante a fase contratual de </w:t>
            </w:r>
            <w:r w:rsidR="00224CF2" w:rsidRPr="004E3EBF">
              <w:rPr>
                <w:rFonts w:ascii="Arial" w:hAnsi="Arial" w:cs="Arial"/>
              </w:rPr>
              <w:t>Pré-Operação</w:t>
            </w:r>
            <w:r w:rsidRPr="004E3EBF">
              <w:rPr>
                <w:rFonts w:ascii="Arial" w:hAnsi="Arial" w:cs="Arial"/>
              </w:rPr>
              <w:t>, mantendo-os em níveis aceitáveis de integridade.</w:t>
            </w:r>
          </w:p>
          <w:p w14:paraId="78F8081D" w14:textId="44CD8840" w:rsidR="00BF164C" w:rsidRDefault="00BF164C" w:rsidP="00775E9E">
            <w:pPr>
              <w:pStyle w:val="NormalWeb"/>
              <w:spacing w:before="240" w:beforeAutospacing="0" w:after="240" w:afterAutospacing="0"/>
              <w:jc w:val="both"/>
              <w:rPr>
                <w:rFonts w:ascii="Arial" w:hAnsi="Arial" w:cs="Arial"/>
              </w:rPr>
            </w:pPr>
            <w:r w:rsidRPr="004E3EBF">
              <w:rPr>
                <w:rFonts w:ascii="Arial" w:hAnsi="Arial" w:cs="Arial"/>
              </w:rPr>
              <w:t>3.46.</w:t>
            </w:r>
            <w:r w:rsidR="00867ADD">
              <w:rPr>
                <w:rFonts w:ascii="Arial" w:hAnsi="Arial" w:cs="Arial"/>
              </w:rPr>
              <w:t>8</w:t>
            </w:r>
            <w:r w:rsidR="0048125A" w:rsidRPr="004E3EBF">
              <w:rPr>
                <w:rFonts w:ascii="Arial" w:hAnsi="Arial" w:cs="Arial"/>
              </w:rPr>
              <w:t xml:space="preserve"> - </w:t>
            </w:r>
            <w:r w:rsidRPr="004E3EBF">
              <w:rPr>
                <w:rFonts w:ascii="Arial" w:hAnsi="Arial" w:cs="Arial"/>
              </w:rPr>
              <w:t>A CONTRATADA arcará com os custos relacionados a mão-de-obra, consumíveis</w:t>
            </w:r>
            <w:r w:rsidR="00506636">
              <w:rPr>
                <w:rFonts w:ascii="Arial" w:hAnsi="Arial" w:cs="Arial"/>
              </w:rPr>
              <w:t xml:space="preserve"> de manutenção</w:t>
            </w:r>
            <w:r w:rsidRPr="004E3EBF">
              <w:rPr>
                <w:rFonts w:ascii="Arial" w:hAnsi="Arial" w:cs="Arial"/>
              </w:rPr>
              <w:t>, ferramentas, materiais</w:t>
            </w:r>
            <w:r w:rsidR="00D70297" w:rsidRPr="004E3EBF">
              <w:rPr>
                <w:rFonts w:ascii="Arial" w:hAnsi="Arial" w:cs="Arial"/>
              </w:rPr>
              <w:t>,</w:t>
            </w:r>
            <w:r w:rsidRPr="004E3EBF">
              <w:rPr>
                <w:rFonts w:ascii="Arial" w:hAnsi="Arial" w:cs="Arial"/>
              </w:rPr>
              <w:t xml:space="preserve"> acessórios </w:t>
            </w:r>
            <w:r w:rsidR="00D70297" w:rsidRPr="004E3EBF">
              <w:rPr>
                <w:rFonts w:ascii="Arial" w:hAnsi="Arial" w:cs="Arial"/>
              </w:rPr>
              <w:t>e outros itens</w:t>
            </w:r>
            <w:r w:rsidR="00D70297" w:rsidRPr="00775E9E">
              <w:rPr>
                <w:rFonts w:ascii="Arial" w:hAnsi="Arial" w:cs="Arial"/>
              </w:rPr>
              <w:t xml:space="preserve">, </w:t>
            </w:r>
            <w:r w:rsidRPr="004E3EBF">
              <w:rPr>
                <w:rFonts w:ascii="Arial" w:hAnsi="Arial" w:cs="Arial"/>
              </w:rPr>
              <w:t xml:space="preserve">necessários ao adequado cumprimento </w:t>
            </w:r>
            <w:r w:rsidRPr="004E3EBF">
              <w:rPr>
                <w:rFonts w:ascii="Arial" w:hAnsi="Arial" w:cs="Arial"/>
              </w:rPr>
              <w:lastRenderedPageBreak/>
              <w:t>do Plano de Manutenção dos sistemas sob a sua responsabilidade, de acordo com o discriminado no ANEXO B deste contrato.</w:t>
            </w:r>
          </w:p>
          <w:p w14:paraId="7678EA49" w14:textId="75D58570" w:rsidR="00BF164C" w:rsidRPr="004E3EBF" w:rsidRDefault="00BF164C" w:rsidP="00775E9E">
            <w:pPr>
              <w:pStyle w:val="NormalWeb"/>
              <w:spacing w:before="240" w:beforeAutospacing="0" w:after="240" w:afterAutospacing="0"/>
              <w:jc w:val="both"/>
              <w:rPr>
                <w:rFonts w:ascii="Arial" w:hAnsi="Arial" w:cs="Arial"/>
              </w:rPr>
            </w:pPr>
            <w:r w:rsidRPr="004E3EBF">
              <w:rPr>
                <w:rFonts w:ascii="Arial" w:hAnsi="Arial" w:cs="Arial"/>
              </w:rPr>
              <w:t>3.46.</w:t>
            </w:r>
            <w:r w:rsidR="00867ADD">
              <w:rPr>
                <w:rFonts w:ascii="Arial" w:hAnsi="Arial" w:cs="Arial"/>
              </w:rPr>
              <w:t>9</w:t>
            </w:r>
            <w:r w:rsidR="0048125A" w:rsidRPr="004E3EBF">
              <w:rPr>
                <w:rFonts w:ascii="Arial" w:hAnsi="Arial" w:cs="Arial"/>
              </w:rPr>
              <w:t xml:space="preserve"> - </w:t>
            </w:r>
            <w:r w:rsidRPr="004E3EBF">
              <w:rPr>
                <w:rFonts w:ascii="Arial" w:hAnsi="Arial" w:cs="Arial"/>
              </w:rPr>
              <w:t xml:space="preserve">A CONTRATADA deverá cumprir as atividades conforme previsto no Plano de Manutenção, inspeção, preservação, pintura e hibernação elaborado pela mesma e avaliado pela PETROBRAS, na periodicidade e prazos previstos. </w:t>
            </w:r>
          </w:p>
          <w:p w14:paraId="17C0E9A9" w14:textId="44CED078" w:rsidR="00BF164C" w:rsidRPr="004E3EBF" w:rsidRDefault="00BF164C" w:rsidP="00775E9E">
            <w:pPr>
              <w:pStyle w:val="NormalWeb"/>
              <w:spacing w:before="240" w:beforeAutospacing="0" w:after="240" w:afterAutospacing="0"/>
              <w:jc w:val="both"/>
              <w:rPr>
                <w:rFonts w:ascii="Arial" w:hAnsi="Arial" w:cs="Arial"/>
              </w:rPr>
            </w:pPr>
            <w:r w:rsidRPr="004E3EBF">
              <w:rPr>
                <w:rFonts w:ascii="Arial" w:hAnsi="Arial" w:cs="Arial"/>
              </w:rPr>
              <w:t>3.46.1</w:t>
            </w:r>
            <w:r w:rsidR="00867ADD">
              <w:rPr>
                <w:rFonts w:ascii="Arial" w:hAnsi="Arial" w:cs="Arial"/>
              </w:rPr>
              <w:t>0</w:t>
            </w:r>
            <w:r w:rsidRPr="004E3EBF">
              <w:rPr>
                <w:rFonts w:ascii="Arial" w:hAnsi="Arial" w:cs="Arial"/>
              </w:rPr>
              <w:t xml:space="preserve"> </w:t>
            </w:r>
            <w:r w:rsidR="00142FC1" w:rsidRPr="004E3EBF">
              <w:rPr>
                <w:rFonts w:ascii="Arial" w:hAnsi="Arial" w:cs="Arial"/>
              </w:rPr>
              <w:t>–</w:t>
            </w:r>
            <w:r w:rsidRPr="004E3EBF">
              <w:rPr>
                <w:rFonts w:ascii="Arial" w:hAnsi="Arial" w:cs="Arial"/>
              </w:rPr>
              <w:t xml:space="preserve"> A CONTRATADA deverá executar todos os reparos oriundos de falhas operacionais e do não-cumprimento do Plano de Manutenção de todos os sistemas do FPSO. </w:t>
            </w:r>
          </w:p>
          <w:p w14:paraId="5ED0A4AD" w14:textId="6EC64628" w:rsidR="00142FC1" w:rsidRPr="004E3EBF" w:rsidRDefault="00142FC1" w:rsidP="0084054F">
            <w:pPr>
              <w:pStyle w:val="NormalWeb"/>
              <w:spacing w:before="240" w:beforeAutospacing="0" w:after="240" w:afterAutospacing="0"/>
              <w:jc w:val="both"/>
              <w:rPr>
                <w:rFonts w:ascii="Arial" w:hAnsi="Arial" w:cs="Arial"/>
              </w:rPr>
            </w:pPr>
            <w:r w:rsidRPr="004E3EBF">
              <w:rPr>
                <w:rFonts w:ascii="Arial" w:hAnsi="Arial" w:cs="Arial"/>
              </w:rPr>
              <w:t>3.46.1</w:t>
            </w:r>
            <w:r w:rsidR="00867ADD">
              <w:rPr>
                <w:rFonts w:ascii="Arial" w:hAnsi="Arial" w:cs="Arial"/>
              </w:rPr>
              <w:t>0</w:t>
            </w:r>
            <w:r w:rsidRPr="004E3EBF">
              <w:rPr>
                <w:rFonts w:ascii="Arial" w:hAnsi="Arial" w:cs="Arial"/>
              </w:rPr>
              <w:t>.</w:t>
            </w:r>
            <w:r w:rsidR="009613CB" w:rsidRPr="004E3EBF">
              <w:rPr>
                <w:rFonts w:ascii="Arial" w:hAnsi="Arial" w:cs="Arial"/>
              </w:rPr>
              <w:t>1</w:t>
            </w:r>
            <w:r w:rsidRPr="004E3EBF">
              <w:rPr>
                <w:rFonts w:ascii="Arial" w:hAnsi="Arial" w:cs="Arial"/>
              </w:rPr>
              <w:t xml:space="preserve"> – Caso se apresente necessário, a CONTRATADA deverá providenciar as revisões (</w:t>
            </w:r>
            <w:proofErr w:type="spellStart"/>
            <w:r w:rsidRPr="00950A4F">
              <w:rPr>
                <w:rFonts w:ascii="Arial" w:hAnsi="Arial" w:cs="Arial"/>
                <w:i/>
                <w:iCs/>
              </w:rPr>
              <w:t>overhaul</w:t>
            </w:r>
            <w:proofErr w:type="spellEnd"/>
            <w:r w:rsidRPr="004E3EBF">
              <w:rPr>
                <w:rFonts w:ascii="Arial" w:hAnsi="Arial" w:cs="Arial"/>
              </w:rPr>
              <w:t>) de turbinas a gás e de compressores (centrífugos e de parafusos) somente em oficinas dos fabricantes ou autorizadas (homologadas) por estes.</w:t>
            </w:r>
            <w:r w:rsidR="001406B5">
              <w:rPr>
                <w:rFonts w:ascii="Arial" w:hAnsi="Arial" w:cs="Arial"/>
              </w:rPr>
              <w:t xml:space="preserve"> </w:t>
            </w:r>
            <w:r w:rsidR="001406B5" w:rsidRPr="001406B5">
              <w:rPr>
                <w:rFonts w:ascii="Arial" w:hAnsi="Arial" w:cs="Arial"/>
              </w:rPr>
              <w:t xml:space="preserve">O planejamento das grandes intervenções (hot </w:t>
            </w:r>
            <w:proofErr w:type="spellStart"/>
            <w:r w:rsidR="001406B5" w:rsidRPr="001406B5">
              <w:rPr>
                <w:rFonts w:ascii="Arial" w:hAnsi="Arial" w:cs="Arial"/>
              </w:rPr>
              <w:t>section</w:t>
            </w:r>
            <w:proofErr w:type="spellEnd"/>
            <w:r w:rsidR="001406B5" w:rsidRPr="001406B5">
              <w:rPr>
                <w:rFonts w:ascii="Arial" w:hAnsi="Arial" w:cs="Arial"/>
              </w:rPr>
              <w:t xml:space="preserve"> e </w:t>
            </w:r>
            <w:proofErr w:type="spellStart"/>
            <w:r w:rsidR="001406B5" w:rsidRPr="001406B5">
              <w:rPr>
                <w:rFonts w:ascii="Arial" w:hAnsi="Arial" w:cs="Arial"/>
              </w:rPr>
              <w:t>overhaul</w:t>
            </w:r>
            <w:proofErr w:type="spellEnd"/>
            <w:r w:rsidR="001406B5" w:rsidRPr="001406B5">
              <w:rPr>
                <w:rFonts w:ascii="Arial" w:hAnsi="Arial" w:cs="Arial"/>
              </w:rPr>
              <w:t>) das turbinas a gás e compressores deverão ser apresentados pela CONTRATADA e aprovados pela Petrobras.</w:t>
            </w:r>
          </w:p>
          <w:p w14:paraId="054A681A" w14:textId="57DC1CF1" w:rsidR="00142FC1" w:rsidRPr="004E3EBF" w:rsidRDefault="00142FC1" w:rsidP="0084054F">
            <w:pPr>
              <w:pStyle w:val="NormalWeb"/>
              <w:spacing w:before="240" w:beforeAutospacing="0" w:after="240" w:afterAutospacing="0"/>
              <w:jc w:val="both"/>
              <w:rPr>
                <w:rFonts w:ascii="Arial" w:hAnsi="Arial" w:cs="Arial"/>
              </w:rPr>
            </w:pPr>
            <w:r w:rsidRPr="004E3EBF">
              <w:rPr>
                <w:rFonts w:ascii="Arial" w:hAnsi="Arial" w:cs="Arial"/>
              </w:rPr>
              <w:t>3.46.1</w:t>
            </w:r>
            <w:r w:rsidR="00867ADD">
              <w:rPr>
                <w:rFonts w:ascii="Arial" w:hAnsi="Arial" w:cs="Arial"/>
              </w:rPr>
              <w:t>0</w:t>
            </w:r>
            <w:r w:rsidRPr="004E3EBF">
              <w:rPr>
                <w:rFonts w:ascii="Arial" w:hAnsi="Arial" w:cs="Arial"/>
              </w:rPr>
              <w:t>.</w:t>
            </w:r>
            <w:r w:rsidR="009613CB" w:rsidRPr="004E3EBF">
              <w:rPr>
                <w:rFonts w:ascii="Arial" w:hAnsi="Arial" w:cs="Arial"/>
              </w:rPr>
              <w:t>2</w:t>
            </w:r>
            <w:r w:rsidRPr="004E3EBF">
              <w:rPr>
                <w:rFonts w:ascii="Arial" w:hAnsi="Arial" w:cs="Arial"/>
              </w:rPr>
              <w:t xml:space="preserve"> – As turbinas a gás, os </w:t>
            </w:r>
            <w:proofErr w:type="spellStart"/>
            <w:r w:rsidRPr="00950A4F">
              <w:rPr>
                <w:rFonts w:ascii="Arial" w:hAnsi="Arial" w:cs="Arial"/>
                <w:i/>
                <w:iCs/>
              </w:rPr>
              <w:t>bundles</w:t>
            </w:r>
            <w:proofErr w:type="spellEnd"/>
            <w:r w:rsidRPr="004E3EBF">
              <w:rPr>
                <w:rFonts w:ascii="Arial" w:hAnsi="Arial" w:cs="Arial"/>
              </w:rPr>
              <w:t xml:space="preserve"> dos compressores centrífugos e o conjunto dos compressores de parafusos devem ser retirados para envio à oficina autorizada de revisão, substituindo-os por novos ou revisados, de forma a minimizar o tempo indisponível da máquina.</w:t>
            </w:r>
          </w:p>
          <w:p w14:paraId="12886C77" w14:textId="23B1069C" w:rsidR="00142FC1" w:rsidRDefault="00142FC1" w:rsidP="0084054F">
            <w:pPr>
              <w:pStyle w:val="NormalWeb"/>
              <w:spacing w:before="240" w:beforeAutospacing="0" w:after="240" w:afterAutospacing="0"/>
              <w:jc w:val="both"/>
              <w:rPr>
                <w:rFonts w:ascii="Arial" w:hAnsi="Arial" w:cs="Arial"/>
              </w:rPr>
            </w:pPr>
            <w:r w:rsidRPr="004E3EBF">
              <w:rPr>
                <w:rFonts w:ascii="Arial" w:hAnsi="Arial" w:cs="Arial"/>
              </w:rPr>
              <w:t>3.46.1</w:t>
            </w:r>
            <w:r w:rsidR="00867ADD">
              <w:rPr>
                <w:rFonts w:ascii="Arial" w:hAnsi="Arial" w:cs="Arial"/>
              </w:rPr>
              <w:t>0</w:t>
            </w:r>
            <w:r w:rsidRPr="004E3EBF">
              <w:rPr>
                <w:rFonts w:ascii="Arial" w:hAnsi="Arial" w:cs="Arial"/>
              </w:rPr>
              <w:t>.</w:t>
            </w:r>
            <w:r w:rsidR="00B23EC1">
              <w:rPr>
                <w:rFonts w:ascii="Arial" w:hAnsi="Arial" w:cs="Arial"/>
              </w:rPr>
              <w:t>3</w:t>
            </w:r>
            <w:r w:rsidRPr="004E3EBF">
              <w:rPr>
                <w:rFonts w:ascii="Arial" w:hAnsi="Arial" w:cs="Arial"/>
              </w:rPr>
              <w:t xml:space="preserve"> – Os intervalos entre revisões de turbinas a gás devem respeitar o recomendado pelos fabricantes, considerando-se a tolerância máxima (janela) recomendada pelos fabricantes em torno do tempo padrão, de maneira a acomodar as necessidades operacionais e logísticas da UEP. </w:t>
            </w:r>
          </w:p>
          <w:p w14:paraId="6C3B3524" w14:textId="07D8AC35" w:rsidR="004C3C52" w:rsidRPr="004E3EBF" w:rsidRDefault="004C3C52" w:rsidP="0084054F">
            <w:pPr>
              <w:pStyle w:val="NormalWeb"/>
              <w:spacing w:before="240" w:beforeAutospacing="0" w:after="240" w:afterAutospacing="0"/>
              <w:jc w:val="both"/>
              <w:rPr>
                <w:rFonts w:ascii="Arial" w:hAnsi="Arial" w:cs="Arial"/>
              </w:rPr>
            </w:pPr>
            <w:r>
              <w:rPr>
                <w:rFonts w:ascii="Arial" w:hAnsi="Arial" w:cs="Arial"/>
              </w:rPr>
              <w:t>3.46.1</w:t>
            </w:r>
            <w:r w:rsidR="00867ADD">
              <w:rPr>
                <w:rFonts w:ascii="Arial" w:hAnsi="Arial" w:cs="Arial"/>
              </w:rPr>
              <w:t>1</w:t>
            </w:r>
            <w:r>
              <w:rPr>
                <w:rFonts w:ascii="Arial" w:hAnsi="Arial" w:cs="Arial"/>
              </w:rPr>
              <w:t xml:space="preserve"> </w:t>
            </w:r>
            <w:r w:rsidR="00270F73">
              <w:rPr>
                <w:rFonts w:ascii="Arial" w:hAnsi="Arial" w:cs="Arial"/>
              </w:rPr>
              <w:t>–</w:t>
            </w:r>
            <w:r>
              <w:rPr>
                <w:rFonts w:ascii="Arial" w:hAnsi="Arial" w:cs="Arial"/>
              </w:rPr>
              <w:t xml:space="preserve"> </w:t>
            </w:r>
            <w:r w:rsidR="00270F73">
              <w:rPr>
                <w:rFonts w:ascii="Arial" w:hAnsi="Arial" w:cs="Arial"/>
              </w:rPr>
              <w:t>Caso seja necessário paradas de produção para atendimento a manutenções planejadas ou corretivas</w:t>
            </w:r>
            <w:r w:rsidR="00817373">
              <w:rPr>
                <w:rFonts w:ascii="Arial" w:hAnsi="Arial" w:cs="Arial"/>
              </w:rPr>
              <w:t>, todos os serviços e custos inerentes</w:t>
            </w:r>
            <w:r w:rsidR="00270F73">
              <w:rPr>
                <w:rFonts w:ascii="Arial" w:hAnsi="Arial" w:cs="Arial"/>
              </w:rPr>
              <w:t xml:space="preserve"> </w:t>
            </w:r>
            <w:r w:rsidR="00817373">
              <w:rPr>
                <w:rFonts w:ascii="Arial" w:hAnsi="Arial" w:cs="Arial"/>
              </w:rPr>
              <w:t>serão de responsabilidade da CONTRATADA</w:t>
            </w:r>
            <w:r w:rsidR="00714CAA">
              <w:rPr>
                <w:rFonts w:ascii="Arial" w:hAnsi="Arial" w:cs="Arial"/>
              </w:rPr>
              <w:t xml:space="preserve"> e a taxa de </w:t>
            </w:r>
            <w:r w:rsidR="005F7257">
              <w:rPr>
                <w:rFonts w:ascii="Arial" w:hAnsi="Arial" w:cs="Arial"/>
              </w:rPr>
              <w:t xml:space="preserve">operação será de acordo com o Anexo </w:t>
            </w:r>
            <w:r w:rsidR="0029563C">
              <w:rPr>
                <w:rFonts w:ascii="Arial" w:hAnsi="Arial" w:cs="Arial"/>
              </w:rPr>
              <w:t xml:space="preserve">A.1 - </w:t>
            </w:r>
            <w:r w:rsidR="0029563C" w:rsidRPr="0029563C">
              <w:rPr>
                <w:rFonts w:ascii="Arial" w:hAnsi="Arial" w:cs="Arial"/>
              </w:rPr>
              <w:t>Aplicabilidade de Taxa</w:t>
            </w:r>
            <w:r w:rsidR="00B123F6">
              <w:rPr>
                <w:rFonts w:ascii="Arial" w:hAnsi="Arial" w:cs="Arial"/>
              </w:rPr>
              <w:t>.</w:t>
            </w:r>
          </w:p>
          <w:p w14:paraId="16B5BB7E" w14:textId="77777777" w:rsidR="00BF164C" w:rsidRPr="004E3EBF" w:rsidRDefault="00BF164C" w:rsidP="0084054F">
            <w:pPr>
              <w:pStyle w:val="NormalWeb"/>
              <w:spacing w:before="240" w:beforeAutospacing="0" w:after="240" w:afterAutospacing="0"/>
              <w:jc w:val="both"/>
              <w:rPr>
                <w:rFonts w:ascii="Arial" w:hAnsi="Arial" w:cs="Arial"/>
              </w:rPr>
            </w:pPr>
            <w:r w:rsidRPr="004E3EBF">
              <w:rPr>
                <w:rFonts w:ascii="Arial" w:hAnsi="Arial" w:cs="Arial"/>
              </w:rPr>
              <w:t xml:space="preserve">3.47 </w:t>
            </w:r>
            <w:r w:rsidR="00142FC1" w:rsidRPr="004E3EBF">
              <w:rPr>
                <w:rFonts w:ascii="Arial" w:hAnsi="Arial" w:cs="Arial"/>
              </w:rPr>
              <w:t xml:space="preserve">– </w:t>
            </w:r>
            <w:r w:rsidRPr="004E3EBF">
              <w:rPr>
                <w:rFonts w:ascii="Arial" w:hAnsi="Arial" w:cs="Arial"/>
              </w:rPr>
              <w:t xml:space="preserve">A CONTRATADA deverá prestar os serviços de primeiro atendimento a quaisquer problemas ocorridos na unidade, na forma de identificação do problema e manutenção corretiva, mesmo que tais problemas sejam oriundos do fornecimento do Bem (FPSO). </w:t>
            </w:r>
          </w:p>
          <w:p w14:paraId="54E69555" w14:textId="77777777" w:rsidR="00BF164C" w:rsidRPr="004E3EBF" w:rsidRDefault="00BF164C" w:rsidP="0084054F">
            <w:pPr>
              <w:pStyle w:val="NormalWeb"/>
              <w:spacing w:before="240" w:beforeAutospacing="0" w:after="240" w:afterAutospacing="0"/>
              <w:jc w:val="both"/>
              <w:rPr>
                <w:rFonts w:ascii="Arial" w:hAnsi="Arial" w:cs="Arial"/>
              </w:rPr>
            </w:pPr>
            <w:r w:rsidRPr="004E3EBF">
              <w:rPr>
                <w:rFonts w:ascii="Arial" w:hAnsi="Arial" w:cs="Arial"/>
              </w:rPr>
              <w:t xml:space="preserve">3.47.1 </w:t>
            </w:r>
            <w:r w:rsidR="00142FC1" w:rsidRPr="004E3EBF">
              <w:rPr>
                <w:rFonts w:ascii="Arial" w:hAnsi="Arial" w:cs="Arial"/>
              </w:rPr>
              <w:t xml:space="preserve">– </w:t>
            </w:r>
            <w:r w:rsidRPr="004E3EBF">
              <w:rPr>
                <w:rFonts w:ascii="Arial" w:hAnsi="Arial" w:cs="Arial"/>
              </w:rPr>
              <w:t xml:space="preserve">Caso o problema seja oriundo do fornecimento do Bem (FPSO), a CONTRATADA deverá imediatamente acionar a garantia do Bem </w:t>
            </w:r>
            <w:r w:rsidR="004A139E" w:rsidRPr="0084054F">
              <w:rPr>
                <w:rFonts w:ascii="Arial" w:hAnsi="Arial" w:cs="Arial"/>
              </w:rPr>
              <w:t>(</w:t>
            </w:r>
            <w:r w:rsidR="004A139E" w:rsidRPr="00890237">
              <w:rPr>
                <w:rFonts w:ascii="Arial" w:hAnsi="Arial" w:cs="Arial"/>
                <w:color w:val="FF0000"/>
                <w:highlight w:val="lightGray"/>
              </w:rPr>
              <w:t xml:space="preserve">Cláusula </w:t>
            </w:r>
            <w:r w:rsidR="00BC7FC6" w:rsidRPr="00890237">
              <w:rPr>
                <w:rFonts w:ascii="Arial" w:hAnsi="Arial" w:cs="Arial"/>
                <w:color w:val="FF0000"/>
                <w:highlight w:val="lightGray"/>
              </w:rPr>
              <w:t>de</w:t>
            </w:r>
            <w:r w:rsidRPr="00890237">
              <w:rPr>
                <w:rFonts w:ascii="Arial" w:hAnsi="Arial" w:cs="Arial"/>
                <w:color w:val="FF0000"/>
                <w:highlight w:val="lightGray"/>
              </w:rPr>
              <w:t xml:space="preserve"> Garantia</w:t>
            </w:r>
            <w:r w:rsidR="00BC7FC6" w:rsidRPr="00890237">
              <w:rPr>
                <w:rFonts w:ascii="Arial" w:hAnsi="Arial" w:cs="Arial"/>
                <w:color w:val="FF0000"/>
                <w:highlight w:val="lightGray"/>
              </w:rPr>
              <w:t>s</w:t>
            </w:r>
            <w:r w:rsidRPr="00890237">
              <w:rPr>
                <w:rFonts w:ascii="Arial" w:hAnsi="Arial" w:cs="Arial"/>
                <w:color w:val="FF0000"/>
                <w:highlight w:val="lightGray"/>
              </w:rPr>
              <w:t xml:space="preserve"> do Contrato </w:t>
            </w:r>
            <w:r w:rsidR="00BC7FC6" w:rsidRPr="00890237">
              <w:rPr>
                <w:rFonts w:ascii="Arial" w:hAnsi="Arial" w:cs="Arial"/>
                <w:color w:val="FF0000"/>
                <w:highlight w:val="lightGray"/>
              </w:rPr>
              <w:t xml:space="preserve">de Fornecimento </w:t>
            </w:r>
            <w:r w:rsidRPr="00890237">
              <w:rPr>
                <w:rFonts w:ascii="Arial" w:hAnsi="Arial" w:cs="Arial"/>
                <w:color w:val="FF0000"/>
                <w:highlight w:val="lightGray"/>
              </w:rPr>
              <w:t>nº</w:t>
            </w:r>
            <w:r w:rsidR="004A139E" w:rsidRPr="00890237">
              <w:rPr>
                <w:rFonts w:ascii="Arial" w:hAnsi="Arial" w:cs="Arial"/>
                <w:color w:val="FF0000"/>
                <w:highlight w:val="lightGray"/>
              </w:rPr>
              <w:t xml:space="preserve"> </w:t>
            </w:r>
            <w:r w:rsidRPr="00890237">
              <w:rPr>
                <w:rFonts w:ascii="Arial" w:hAnsi="Arial" w:cs="Arial"/>
                <w:color w:val="FF0000"/>
                <w:highlight w:val="lightGray"/>
              </w:rPr>
              <w:t>XXXX</w:t>
            </w:r>
            <w:r w:rsidRPr="0084054F">
              <w:rPr>
                <w:rFonts w:ascii="Arial" w:hAnsi="Arial" w:cs="Arial"/>
                <w:highlight w:val="lightGray"/>
              </w:rPr>
              <w:t>)</w:t>
            </w:r>
            <w:r w:rsidRPr="004E3EBF">
              <w:rPr>
                <w:rFonts w:ascii="Arial" w:hAnsi="Arial" w:cs="Arial"/>
              </w:rPr>
              <w:t>, bem como informar à PETROBRAS, se possui os recursos necessários à solução do problema.</w:t>
            </w:r>
          </w:p>
          <w:p w14:paraId="2CFBBF70" w14:textId="3FA234C0" w:rsidR="00D93D3B" w:rsidRDefault="00D93D3B" w:rsidP="0084054F">
            <w:pPr>
              <w:pStyle w:val="NormalWeb"/>
              <w:spacing w:before="240" w:beforeAutospacing="0" w:after="240" w:afterAutospacing="0"/>
              <w:jc w:val="both"/>
              <w:rPr>
                <w:rFonts w:ascii="Arial" w:hAnsi="Arial" w:cs="Arial"/>
              </w:rPr>
            </w:pPr>
            <w:r w:rsidRPr="00D93D3B">
              <w:rPr>
                <w:rFonts w:ascii="Arial" w:hAnsi="Arial" w:cs="Arial"/>
              </w:rPr>
              <w:t>3.47.1.1 –</w:t>
            </w:r>
            <w:r w:rsidR="00204B6C">
              <w:rPr>
                <w:rFonts w:ascii="Arial" w:hAnsi="Arial" w:cs="Arial"/>
              </w:rPr>
              <w:t xml:space="preserve"> A </w:t>
            </w:r>
            <w:r w:rsidR="00DC15EE" w:rsidRPr="00D93D3B">
              <w:rPr>
                <w:rFonts w:ascii="Arial" w:hAnsi="Arial" w:cs="Arial"/>
              </w:rPr>
              <w:t xml:space="preserve">CONTRATADA </w:t>
            </w:r>
            <w:r w:rsidR="00204B6C">
              <w:rPr>
                <w:rFonts w:ascii="Arial" w:hAnsi="Arial" w:cs="Arial"/>
              </w:rPr>
              <w:t xml:space="preserve">é responsável por </w:t>
            </w:r>
            <w:r w:rsidRPr="00D93D3B">
              <w:rPr>
                <w:rFonts w:ascii="Arial" w:hAnsi="Arial" w:cs="Arial"/>
              </w:rPr>
              <w:t>realizar a desmontagem, embalagem, descarregamento, remontagem</w:t>
            </w:r>
            <w:r w:rsidR="00D3328C">
              <w:rPr>
                <w:rFonts w:ascii="Arial" w:hAnsi="Arial" w:cs="Arial"/>
              </w:rPr>
              <w:t>,</w:t>
            </w:r>
            <w:r w:rsidRPr="00D93D3B">
              <w:rPr>
                <w:rFonts w:ascii="Arial" w:hAnsi="Arial" w:cs="Arial"/>
              </w:rPr>
              <w:t xml:space="preserve"> testes</w:t>
            </w:r>
            <w:r w:rsidR="00D3328C">
              <w:rPr>
                <w:rFonts w:ascii="Arial" w:hAnsi="Arial" w:cs="Arial"/>
              </w:rPr>
              <w:t xml:space="preserve"> e outros serviços que se façam necessários</w:t>
            </w:r>
            <w:r w:rsidRPr="00D93D3B">
              <w:rPr>
                <w:rFonts w:ascii="Arial" w:hAnsi="Arial" w:cs="Arial"/>
              </w:rPr>
              <w:t xml:space="preserve"> antes da operação de eventuais itens que necessitem de reparo, independentemente </w:t>
            </w:r>
            <w:r w:rsidR="00D3328C">
              <w:rPr>
                <w:rFonts w:ascii="Arial" w:hAnsi="Arial" w:cs="Arial"/>
              </w:rPr>
              <w:t>do atingimento do</w:t>
            </w:r>
            <w:r w:rsidRPr="00D93D3B">
              <w:rPr>
                <w:rFonts w:ascii="Arial" w:hAnsi="Arial" w:cs="Arial"/>
              </w:rPr>
              <w:t xml:space="preserve"> limite </w:t>
            </w:r>
            <w:r w:rsidR="00D3328C">
              <w:rPr>
                <w:rFonts w:ascii="Arial" w:hAnsi="Arial" w:cs="Arial"/>
              </w:rPr>
              <w:t xml:space="preserve">e do término do período </w:t>
            </w:r>
            <w:r w:rsidRPr="00D93D3B">
              <w:rPr>
                <w:rFonts w:ascii="Arial" w:hAnsi="Arial" w:cs="Arial"/>
              </w:rPr>
              <w:t>estabelecido</w:t>
            </w:r>
            <w:r w:rsidR="00D3328C">
              <w:rPr>
                <w:rFonts w:ascii="Arial" w:hAnsi="Arial" w:cs="Arial"/>
              </w:rPr>
              <w:t>s</w:t>
            </w:r>
            <w:r w:rsidRPr="00D93D3B">
              <w:rPr>
                <w:rFonts w:ascii="Arial" w:hAnsi="Arial" w:cs="Arial"/>
              </w:rPr>
              <w:t xml:space="preserve"> para a garantia da Unidade, conforme cláusula </w:t>
            </w:r>
            <w:r w:rsidR="007B5F02">
              <w:rPr>
                <w:rFonts w:ascii="Arial" w:hAnsi="Arial" w:cs="Arial"/>
              </w:rPr>
              <w:t xml:space="preserve">de </w:t>
            </w:r>
            <w:r w:rsidRPr="00D93D3B">
              <w:rPr>
                <w:rFonts w:ascii="Arial" w:hAnsi="Arial" w:cs="Arial"/>
              </w:rPr>
              <w:t>inspeção e garantia</w:t>
            </w:r>
            <w:r w:rsidR="004172F3">
              <w:rPr>
                <w:rFonts w:ascii="Arial" w:hAnsi="Arial" w:cs="Arial"/>
              </w:rPr>
              <w:t xml:space="preserve"> (</w:t>
            </w:r>
            <w:r w:rsidR="004172F3" w:rsidRPr="004172F3">
              <w:rPr>
                <w:rFonts w:ascii="Arial" w:hAnsi="Arial" w:cs="Arial"/>
              </w:rPr>
              <w:t>ARTICLE 17 - INSPECTION AND WARRANTY</w:t>
            </w:r>
            <w:r w:rsidRPr="00D93D3B">
              <w:rPr>
                <w:rFonts w:ascii="Arial" w:hAnsi="Arial" w:cs="Arial"/>
              </w:rPr>
              <w:t xml:space="preserve">) do </w:t>
            </w:r>
            <w:r>
              <w:rPr>
                <w:rFonts w:ascii="Arial" w:hAnsi="Arial" w:cs="Arial"/>
              </w:rPr>
              <w:t>Contrato de F</w:t>
            </w:r>
            <w:r w:rsidRPr="00D93D3B">
              <w:rPr>
                <w:rFonts w:ascii="Arial" w:hAnsi="Arial" w:cs="Arial"/>
              </w:rPr>
              <w:t>ornecimento</w:t>
            </w:r>
            <w:r>
              <w:rPr>
                <w:rFonts w:ascii="Arial" w:hAnsi="Arial" w:cs="Arial"/>
              </w:rPr>
              <w:t xml:space="preserve"> nº </w:t>
            </w:r>
            <w:r w:rsidRPr="00BC5FF2">
              <w:rPr>
                <w:rFonts w:ascii="Arial" w:hAnsi="Arial" w:cs="Arial"/>
                <w:color w:val="FF0000"/>
              </w:rPr>
              <w:t>XXXX</w:t>
            </w:r>
            <w:r w:rsidRPr="00D93D3B">
              <w:rPr>
                <w:rFonts w:ascii="Arial" w:hAnsi="Arial" w:cs="Arial"/>
              </w:rPr>
              <w:t>.</w:t>
            </w:r>
          </w:p>
          <w:p w14:paraId="11012BAA" w14:textId="24A498D2" w:rsidR="00414F03" w:rsidRDefault="00414F03" w:rsidP="0084054F">
            <w:pPr>
              <w:pStyle w:val="NormalWeb"/>
              <w:spacing w:before="240" w:beforeAutospacing="0" w:after="240" w:afterAutospacing="0"/>
              <w:jc w:val="both"/>
              <w:rPr>
                <w:rFonts w:ascii="Arial" w:hAnsi="Arial" w:cs="Arial"/>
              </w:rPr>
            </w:pPr>
            <w:r w:rsidRPr="00414F03">
              <w:rPr>
                <w:rFonts w:ascii="Arial" w:hAnsi="Arial" w:cs="Arial"/>
              </w:rPr>
              <w:lastRenderedPageBreak/>
              <w:t>3.47.2 - A CONTRATADA deverá realizar análise de causa básica de eventos que impliquem em perda de produção, falhas de sistemas críticos e demais eventos significantes, com aplicação de metodologia reconhecida (ex.: 5 Porquês, Diagrama de Ishikawa, Árvore de Falha) e participação de equipe multidisciplinar (operação, manutenção e suporte técnico). A PETROBRAS poderá indicar representantes para integrar a análise, com acesso a dados, registros e reuniões. Após análise, a CONTRATADA deverá propor plano de ação com soluções técnicas e/ou organizacionais para eliminar causas raiz identificadas e avaliação de abrangência para sistemas similares.</w:t>
            </w:r>
          </w:p>
          <w:p w14:paraId="6AF53437" w14:textId="48B08300" w:rsidR="00414F03" w:rsidRDefault="00F70317" w:rsidP="0084054F">
            <w:pPr>
              <w:pStyle w:val="NormalWeb"/>
              <w:spacing w:before="240" w:beforeAutospacing="0" w:after="240" w:afterAutospacing="0"/>
              <w:jc w:val="both"/>
              <w:rPr>
                <w:rFonts w:ascii="Arial" w:hAnsi="Arial" w:cs="Arial"/>
              </w:rPr>
            </w:pPr>
            <w:r w:rsidRPr="00F70317">
              <w:rPr>
                <w:rFonts w:ascii="Arial" w:hAnsi="Arial" w:cs="Arial"/>
              </w:rPr>
              <w:t xml:space="preserve">3.47.3 - A </w:t>
            </w:r>
            <w:r w:rsidR="00077B80" w:rsidRPr="00F70317">
              <w:rPr>
                <w:rFonts w:ascii="Arial" w:hAnsi="Arial" w:cs="Arial"/>
              </w:rPr>
              <w:t xml:space="preserve">CONTRATADA </w:t>
            </w:r>
            <w:r w:rsidRPr="00F70317">
              <w:rPr>
                <w:rFonts w:ascii="Arial" w:hAnsi="Arial" w:cs="Arial"/>
              </w:rPr>
              <w:t>deverá registrar todas as falhas ocorridas nos equipamentos e sistemas, incluindo detalhes como data, hora, descrição do evento, modo de falha, causa raiz e ações corretivas tomadas. Os registros deverão seguir os padrões estabelecidos pela norma ISO 14224.</w:t>
            </w:r>
          </w:p>
          <w:p w14:paraId="6EA664E8" w14:textId="5E62FD77" w:rsidR="00F70317" w:rsidRDefault="00F70317" w:rsidP="0084054F">
            <w:pPr>
              <w:pStyle w:val="NormalWeb"/>
              <w:spacing w:before="240" w:beforeAutospacing="0" w:after="240" w:afterAutospacing="0"/>
              <w:jc w:val="both"/>
              <w:rPr>
                <w:rFonts w:ascii="Arial" w:hAnsi="Arial" w:cs="Arial"/>
              </w:rPr>
            </w:pPr>
            <w:r w:rsidRPr="00F70317">
              <w:rPr>
                <w:rFonts w:ascii="Arial" w:hAnsi="Arial" w:cs="Arial"/>
              </w:rPr>
              <w:t xml:space="preserve">3.47.4 - A PETROBRAS definirá em até 30 dias após a Autorização do Serviço de Operação um conjunto de Funções Críticas para Eficiência Operacional, que deverão ser monitoradas pela CONTRATADA em relação à situação de risco, considerando situações de defeitos, falhas e redundâncias dos equipamentos das respectivas funções. A CONTRATADA deverá reportar diariamente à PETROBRAS a situação dos equipamentos das funções críticas monitoradas (disponível, indisponível, com </w:t>
            </w:r>
            <w:proofErr w:type="gramStart"/>
            <w:r w:rsidRPr="00F70317">
              <w:rPr>
                <w:rFonts w:ascii="Arial" w:hAnsi="Arial" w:cs="Arial"/>
              </w:rPr>
              <w:t>restrição, etc.</w:t>
            </w:r>
            <w:proofErr w:type="gramEnd"/>
            <w:r w:rsidRPr="00F70317">
              <w:rPr>
                <w:rFonts w:ascii="Arial" w:hAnsi="Arial" w:cs="Arial"/>
              </w:rPr>
              <w:t>) e definir ações de mitigação e correção para as situações de falha e/ou defeitos nos equipamentos.</w:t>
            </w:r>
          </w:p>
          <w:p w14:paraId="50EBF232" w14:textId="3E0BB660" w:rsidR="00BF164C" w:rsidRPr="00BC7FC6" w:rsidRDefault="00BF164C" w:rsidP="0084054F">
            <w:pPr>
              <w:pStyle w:val="NormalWeb"/>
              <w:spacing w:before="240" w:beforeAutospacing="0" w:after="240" w:afterAutospacing="0"/>
              <w:jc w:val="both"/>
              <w:rPr>
                <w:rFonts w:ascii="Arial" w:hAnsi="Arial" w:cs="Arial"/>
              </w:rPr>
            </w:pPr>
            <w:r w:rsidRPr="00BC7FC6">
              <w:rPr>
                <w:rFonts w:ascii="Arial" w:hAnsi="Arial" w:cs="Arial"/>
              </w:rPr>
              <w:t xml:space="preserve">3.48 </w:t>
            </w:r>
            <w:r w:rsidR="00142FC1" w:rsidRPr="00BC7FC6">
              <w:rPr>
                <w:rFonts w:ascii="Arial" w:hAnsi="Arial" w:cs="Arial"/>
              </w:rPr>
              <w:t xml:space="preserve">– </w:t>
            </w:r>
            <w:r w:rsidRPr="00BC7FC6">
              <w:rPr>
                <w:rFonts w:ascii="Arial" w:hAnsi="Arial" w:cs="Arial"/>
              </w:rPr>
              <w:t>A CONTRATADA deverá fornecer e manter atualizada a carta de lubrificantes e óleos hidráulicos utilizados nos equipamentos do FPSO. A carta de lubrificantes deve identificar os equipamentos com respectivo TAG e descrição, os nomes dos lubrificantes e/ou óleos hidráulicos utilizados, os pontos de aplicação, as quantidades (por ponto de aplicação e totais), as periodicidades de substituição sugeridas e a equivalência de produtos BR Distribuidora e de outros fabricantes, quando houver</w:t>
            </w:r>
            <w:r w:rsidRPr="00932DC6">
              <w:rPr>
                <w:rFonts w:ascii="Arial" w:hAnsi="Arial" w:cs="Arial"/>
              </w:rPr>
              <w:t>.</w:t>
            </w:r>
            <w:r w:rsidR="00004D52" w:rsidRPr="00932DC6">
              <w:rPr>
                <w:rFonts w:ascii="Arial" w:hAnsi="Arial" w:cs="Arial"/>
              </w:rPr>
              <w:t xml:space="preserve"> Este controle deve deixar claro qual a categoria destes consumíveis (Bens Operacionais</w:t>
            </w:r>
            <w:r w:rsidR="00623882" w:rsidRPr="00932DC6">
              <w:rPr>
                <w:rFonts w:ascii="Arial" w:hAnsi="Arial" w:cs="Arial"/>
              </w:rPr>
              <w:t xml:space="preserve">, Sobressalentes </w:t>
            </w:r>
            <w:r w:rsidR="00EC4A96" w:rsidRPr="00932DC6">
              <w:rPr>
                <w:rFonts w:ascii="Arial" w:hAnsi="Arial" w:cs="Arial"/>
              </w:rPr>
              <w:t>de Operação</w:t>
            </w:r>
            <w:r w:rsidR="00004D52" w:rsidRPr="00932DC6">
              <w:rPr>
                <w:rFonts w:ascii="Arial" w:hAnsi="Arial" w:cs="Arial"/>
              </w:rPr>
              <w:t>, Partes e Peças de Reposição ou Consumíveis, acessórios, equipamentos e ferramentas fornecidos pela Operadora).</w:t>
            </w:r>
          </w:p>
          <w:p w14:paraId="06B73F16" w14:textId="77777777" w:rsidR="00BF164C" w:rsidRPr="00BC7FC6" w:rsidRDefault="00BF164C" w:rsidP="0084054F">
            <w:pPr>
              <w:pStyle w:val="NormalWeb"/>
              <w:spacing w:before="240" w:beforeAutospacing="0" w:after="240" w:afterAutospacing="0"/>
              <w:jc w:val="both"/>
              <w:rPr>
                <w:rFonts w:ascii="Arial" w:hAnsi="Arial" w:cs="Arial"/>
              </w:rPr>
            </w:pPr>
            <w:r w:rsidRPr="00BC7FC6">
              <w:rPr>
                <w:rFonts w:ascii="Arial" w:hAnsi="Arial" w:cs="Arial"/>
              </w:rPr>
              <w:t xml:space="preserve">3.48.1 </w:t>
            </w:r>
            <w:r w:rsidR="0048125A" w:rsidRPr="00BC7FC6">
              <w:rPr>
                <w:rFonts w:ascii="Arial" w:hAnsi="Arial" w:cs="Arial"/>
              </w:rPr>
              <w:t xml:space="preserve">- </w:t>
            </w:r>
            <w:r w:rsidRPr="00BC7FC6">
              <w:rPr>
                <w:rFonts w:ascii="Arial" w:hAnsi="Arial" w:cs="Arial"/>
              </w:rPr>
              <w:t>A carta de lubrificantes e óleos hidráulicos deve ser fornecida em documento pesquisável e desbloqueado, de forma estruturada, em formato de planilhas ou banco de dados.</w:t>
            </w:r>
          </w:p>
          <w:p w14:paraId="3EFBD714" w14:textId="77777777" w:rsidR="00BF164C" w:rsidRPr="00BC7FC6" w:rsidRDefault="00BF164C" w:rsidP="0084054F">
            <w:pPr>
              <w:pStyle w:val="NormalWeb"/>
              <w:spacing w:before="240" w:beforeAutospacing="0" w:after="240" w:afterAutospacing="0"/>
              <w:jc w:val="both"/>
              <w:rPr>
                <w:rFonts w:ascii="Arial" w:hAnsi="Arial" w:cs="Arial"/>
              </w:rPr>
            </w:pPr>
            <w:r w:rsidRPr="00BC7FC6">
              <w:rPr>
                <w:rFonts w:ascii="Arial" w:hAnsi="Arial" w:cs="Arial"/>
              </w:rPr>
              <w:t xml:space="preserve">3.48.2 </w:t>
            </w:r>
            <w:r w:rsidR="0048125A" w:rsidRPr="00BC7FC6">
              <w:rPr>
                <w:rFonts w:ascii="Arial" w:hAnsi="Arial" w:cs="Arial"/>
              </w:rPr>
              <w:t xml:space="preserve">- </w:t>
            </w:r>
            <w:r w:rsidRPr="00BC7FC6">
              <w:rPr>
                <w:rFonts w:ascii="Arial" w:hAnsi="Arial" w:cs="Arial"/>
              </w:rPr>
              <w:t>A CONTRATADA deverá providenciar local adequado para armazenamento e manuseio de óleos lubrificantes e hidráulicos, aplicando as melhores práticas, ferramentas e acessórios para manuseio e armazenamento, de forma a evitar o acúmulo de água sobre tambores de óleo e a contaminação por água e entre diferentes tipos de óleos lubrificantes e hidráulicos.</w:t>
            </w:r>
          </w:p>
          <w:p w14:paraId="5E76FAEC" w14:textId="77777777" w:rsidR="00BF164C" w:rsidRPr="00BC7FC6" w:rsidRDefault="0048125A" w:rsidP="0084054F">
            <w:pPr>
              <w:pStyle w:val="NormalWeb"/>
              <w:spacing w:before="240" w:beforeAutospacing="0" w:after="240" w:afterAutospacing="0"/>
              <w:jc w:val="both"/>
              <w:rPr>
                <w:rFonts w:ascii="Arial" w:hAnsi="Arial" w:cs="Arial"/>
              </w:rPr>
            </w:pPr>
            <w:r w:rsidRPr="00BC7FC6">
              <w:rPr>
                <w:rFonts w:ascii="Arial" w:hAnsi="Arial" w:cs="Arial"/>
              </w:rPr>
              <w:t xml:space="preserve">3.48.3 - </w:t>
            </w:r>
            <w:r w:rsidR="00BF164C" w:rsidRPr="00BC7FC6">
              <w:rPr>
                <w:rFonts w:ascii="Arial" w:hAnsi="Arial" w:cs="Arial"/>
              </w:rPr>
              <w:t xml:space="preserve">A CONTRATADA deve providenciar ferramentas, acessórios e recursos adequados para o correto armazenamento e manuseio de lubrificantes e óleos hidráulicos, tais como berços e pallets específicos para armazenamento de tambores de óleos lubrificantes e hidráulicos, aplicadores, respiradores e dosadores inteligentes, recipientes diversos para transporte e aplicação sem </w:t>
            </w:r>
            <w:r w:rsidR="00BF164C" w:rsidRPr="00BC7FC6">
              <w:rPr>
                <w:rFonts w:ascii="Arial" w:hAnsi="Arial" w:cs="Arial"/>
              </w:rPr>
              <w:lastRenderedPageBreak/>
              <w:t>contaminação de pequenas quantidades de óleo, funis de formatos diversos, carrinhos para transporte adequado de tambores, não se limitando a estas ferramentas, acessórios e recursos elencados.</w:t>
            </w:r>
          </w:p>
          <w:p w14:paraId="158515B7" w14:textId="7F7F4576" w:rsidR="00BF164C" w:rsidRPr="00BC7FC6" w:rsidRDefault="00BF164C" w:rsidP="0084054F">
            <w:pPr>
              <w:pStyle w:val="NormalWeb"/>
              <w:spacing w:before="240" w:beforeAutospacing="0" w:after="240" w:afterAutospacing="0"/>
              <w:jc w:val="both"/>
              <w:rPr>
                <w:rFonts w:ascii="Arial" w:hAnsi="Arial" w:cs="Arial"/>
              </w:rPr>
            </w:pPr>
            <w:r w:rsidRPr="00BC7FC6">
              <w:rPr>
                <w:rFonts w:ascii="Arial" w:hAnsi="Arial" w:cs="Arial"/>
              </w:rPr>
              <w:t>3.49</w:t>
            </w:r>
            <w:r w:rsidR="0048125A" w:rsidRPr="00BC7FC6">
              <w:rPr>
                <w:rFonts w:ascii="Arial" w:hAnsi="Arial" w:cs="Arial"/>
              </w:rPr>
              <w:t xml:space="preserve"> - </w:t>
            </w:r>
            <w:r w:rsidRPr="00BC7FC6">
              <w:rPr>
                <w:rFonts w:ascii="Arial" w:hAnsi="Arial" w:cs="Arial"/>
              </w:rPr>
              <w:t xml:space="preserve">A CONTRATADA deverá disponibilizar local de almoxarifado segregado na Unidade </w:t>
            </w:r>
            <w:r w:rsidR="00470F81">
              <w:rPr>
                <w:rFonts w:ascii="Arial" w:hAnsi="Arial" w:cs="Arial"/>
              </w:rPr>
              <w:t>(</w:t>
            </w:r>
            <w:proofErr w:type="spellStart"/>
            <w:r w:rsidR="00470F81">
              <w:rPr>
                <w:rFonts w:ascii="Arial" w:hAnsi="Arial" w:cs="Arial"/>
              </w:rPr>
              <w:t>onshore</w:t>
            </w:r>
            <w:proofErr w:type="spellEnd"/>
            <w:r w:rsidR="00470F81">
              <w:rPr>
                <w:rFonts w:ascii="Arial" w:hAnsi="Arial" w:cs="Arial"/>
              </w:rPr>
              <w:t xml:space="preserve">) </w:t>
            </w:r>
            <w:r w:rsidRPr="00BC7FC6">
              <w:rPr>
                <w:rFonts w:ascii="Arial" w:hAnsi="Arial" w:cs="Arial"/>
              </w:rPr>
              <w:t>para a</w:t>
            </w:r>
            <w:r w:rsidR="00555953">
              <w:rPr>
                <w:rFonts w:ascii="Arial" w:hAnsi="Arial" w:cs="Arial"/>
              </w:rPr>
              <w:t xml:space="preserve">rmazenagem </w:t>
            </w:r>
            <w:r w:rsidR="00857F64">
              <w:rPr>
                <w:rFonts w:ascii="Arial" w:hAnsi="Arial" w:cs="Arial"/>
              </w:rPr>
              <w:t>dos Sobressalentes de Operação. Este almoxarifado deverá estar disponível e operacional desde o início do recebimento dos Sobressalentes de Operação até o início da fase de Operação Assistida</w:t>
            </w:r>
            <w:r w:rsidR="005B43E7">
              <w:rPr>
                <w:rFonts w:ascii="Arial" w:hAnsi="Arial" w:cs="Arial"/>
              </w:rPr>
              <w:t>.</w:t>
            </w:r>
            <w:r w:rsidR="0017129A">
              <w:rPr>
                <w:rFonts w:ascii="Arial" w:hAnsi="Arial" w:cs="Arial"/>
              </w:rPr>
              <w:t xml:space="preserve"> </w:t>
            </w:r>
          </w:p>
          <w:p w14:paraId="2D9EC920" w14:textId="5C35FF28" w:rsidR="00BF164C" w:rsidRPr="00BC7FC6" w:rsidRDefault="00BF164C" w:rsidP="0084054F">
            <w:pPr>
              <w:pStyle w:val="NormalWeb"/>
              <w:spacing w:before="240" w:beforeAutospacing="0" w:after="240" w:afterAutospacing="0"/>
              <w:jc w:val="both"/>
              <w:rPr>
                <w:rFonts w:ascii="Arial" w:hAnsi="Arial" w:cs="Arial"/>
              </w:rPr>
            </w:pPr>
            <w:r w:rsidRPr="00BC7FC6">
              <w:rPr>
                <w:rFonts w:ascii="Arial" w:hAnsi="Arial" w:cs="Arial"/>
              </w:rPr>
              <w:t>3.49.1</w:t>
            </w:r>
            <w:r w:rsidR="0048125A" w:rsidRPr="00BC7FC6">
              <w:rPr>
                <w:rFonts w:ascii="Arial" w:hAnsi="Arial" w:cs="Arial"/>
              </w:rPr>
              <w:t xml:space="preserve"> - </w:t>
            </w:r>
            <w:r w:rsidRPr="00BC7FC6">
              <w:rPr>
                <w:rFonts w:ascii="Arial" w:hAnsi="Arial" w:cs="Arial"/>
              </w:rPr>
              <w:t xml:space="preserve">Durante a vigência deste contrato, </w:t>
            </w:r>
            <w:r w:rsidR="00D53B4F">
              <w:rPr>
                <w:rFonts w:ascii="Arial" w:hAnsi="Arial" w:cs="Arial"/>
              </w:rPr>
              <w:t xml:space="preserve">os </w:t>
            </w:r>
            <w:r w:rsidR="00A51672">
              <w:rPr>
                <w:rFonts w:ascii="Arial" w:hAnsi="Arial" w:cs="Arial"/>
              </w:rPr>
              <w:t>B</w:t>
            </w:r>
            <w:r w:rsidR="00D53B4F">
              <w:rPr>
                <w:rFonts w:ascii="Arial" w:hAnsi="Arial" w:cs="Arial"/>
              </w:rPr>
              <w:t xml:space="preserve">ens </w:t>
            </w:r>
            <w:r w:rsidR="00A51672">
              <w:rPr>
                <w:rFonts w:ascii="Arial" w:hAnsi="Arial" w:cs="Arial"/>
              </w:rPr>
              <w:t>O</w:t>
            </w:r>
            <w:r w:rsidR="00D53B4F">
              <w:rPr>
                <w:rFonts w:ascii="Arial" w:hAnsi="Arial" w:cs="Arial"/>
              </w:rPr>
              <w:t>peracionais</w:t>
            </w:r>
            <w:r w:rsidR="00382A88">
              <w:rPr>
                <w:rFonts w:ascii="Arial" w:hAnsi="Arial" w:cs="Arial"/>
              </w:rPr>
              <w:t xml:space="preserve"> e</w:t>
            </w:r>
            <w:r w:rsidR="00EC4A96">
              <w:rPr>
                <w:rFonts w:ascii="Arial" w:hAnsi="Arial" w:cs="Arial"/>
              </w:rPr>
              <w:t xml:space="preserve"> Sobressalentes de Operação</w:t>
            </w:r>
            <w:r w:rsidR="00D53B4F">
              <w:rPr>
                <w:rFonts w:ascii="Arial" w:hAnsi="Arial" w:cs="Arial"/>
              </w:rPr>
              <w:t xml:space="preserve"> </w:t>
            </w:r>
            <w:r w:rsidRPr="00BC7FC6">
              <w:rPr>
                <w:rFonts w:ascii="Arial" w:hAnsi="Arial" w:cs="Arial"/>
              </w:rPr>
              <w:t xml:space="preserve">da unidade estarão sob controle </w:t>
            </w:r>
            <w:r w:rsidRPr="000A52E9">
              <w:rPr>
                <w:rFonts w:ascii="Arial" w:hAnsi="Arial" w:cs="Arial"/>
              </w:rPr>
              <w:t xml:space="preserve">da </w:t>
            </w:r>
            <w:r w:rsidR="00EA3E39" w:rsidRPr="000A52E9">
              <w:rPr>
                <w:rFonts w:ascii="Arial" w:hAnsi="Arial" w:cs="Arial"/>
              </w:rPr>
              <w:t>CONTRATADA</w:t>
            </w:r>
            <w:r w:rsidRPr="000A52E9">
              <w:rPr>
                <w:rFonts w:ascii="Arial" w:hAnsi="Arial" w:cs="Arial"/>
              </w:rPr>
              <w:t>.</w:t>
            </w:r>
            <w:r w:rsidR="00BD26BE" w:rsidRPr="000A52E9">
              <w:rPr>
                <w:rFonts w:ascii="Arial" w:hAnsi="Arial" w:cs="Arial"/>
              </w:rPr>
              <w:t xml:space="preserve"> Estes materiais </w:t>
            </w:r>
            <w:r w:rsidR="006B7963" w:rsidRPr="000A52E9">
              <w:rPr>
                <w:rFonts w:ascii="Arial" w:hAnsi="Arial" w:cs="Arial"/>
              </w:rPr>
              <w:t xml:space="preserve">são de propriedade da </w:t>
            </w:r>
            <w:r w:rsidR="00CD2210" w:rsidRPr="000A52E9">
              <w:rPr>
                <w:rFonts w:ascii="Arial" w:hAnsi="Arial" w:cs="Arial"/>
              </w:rPr>
              <w:t>PETROBRAS</w:t>
            </w:r>
            <w:r w:rsidR="00453CF8" w:rsidRPr="000A52E9">
              <w:rPr>
                <w:rFonts w:ascii="Arial" w:hAnsi="Arial" w:cs="Arial"/>
              </w:rPr>
              <w:t xml:space="preserve">, </w:t>
            </w:r>
            <w:r w:rsidR="00BD26BE" w:rsidRPr="000A52E9">
              <w:rPr>
                <w:rFonts w:ascii="Arial" w:hAnsi="Arial" w:cs="Arial"/>
              </w:rPr>
              <w:t xml:space="preserve">serão supridos pelo fornecedor do FPSO </w:t>
            </w:r>
            <w:r w:rsidR="00EF2603" w:rsidRPr="000A52E9">
              <w:rPr>
                <w:rFonts w:ascii="Arial" w:hAnsi="Arial" w:cs="Arial"/>
              </w:rPr>
              <w:t>sob o escopo do contrato n</w:t>
            </w:r>
            <w:r w:rsidR="00E65EE7" w:rsidRPr="000A52E9">
              <w:rPr>
                <w:rFonts w:ascii="Arial" w:hAnsi="Arial" w:cs="Arial"/>
              </w:rPr>
              <w:t xml:space="preserve">º </w:t>
            </w:r>
            <w:proofErr w:type="spellStart"/>
            <w:r w:rsidR="00E65EE7" w:rsidRPr="000A52E9">
              <w:rPr>
                <w:rFonts w:ascii="Arial" w:hAnsi="Arial" w:cs="Arial"/>
              </w:rPr>
              <w:t>xxxxx</w:t>
            </w:r>
            <w:proofErr w:type="spellEnd"/>
            <w:r w:rsidR="00CD2210" w:rsidRPr="000A52E9">
              <w:rPr>
                <w:rFonts w:ascii="Arial" w:hAnsi="Arial" w:cs="Arial"/>
              </w:rPr>
              <w:t xml:space="preserve"> e terão sua custódia transferida para a CONTRATADA</w:t>
            </w:r>
            <w:r w:rsidR="00E65EE7" w:rsidRPr="000A52E9">
              <w:rPr>
                <w:rFonts w:ascii="Arial" w:hAnsi="Arial" w:cs="Arial"/>
              </w:rPr>
              <w:t>.</w:t>
            </w:r>
            <w:r w:rsidRPr="000A52E9">
              <w:rPr>
                <w:rFonts w:ascii="Arial" w:hAnsi="Arial" w:cs="Arial"/>
              </w:rPr>
              <w:t xml:space="preserve"> </w:t>
            </w:r>
            <w:r w:rsidR="00A549EE" w:rsidRPr="000A52E9">
              <w:rPr>
                <w:rFonts w:ascii="Arial" w:hAnsi="Arial" w:cs="Arial"/>
              </w:rPr>
              <w:t xml:space="preserve">Para </w:t>
            </w:r>
            <w:r w:rsidR="00901280" w:rsidRPr="000A52E9">
              <w:rPr>
                <w:rFonts w:ascii="Arial" w:hAnsi="Arial" w:cs="Arial"/>
              </w:rPr>
              <w:t xml:space="preserve">todos os </w:t>
            </w:r>
            <w:r w:rsidR="00A549EE" w:rsidRPr="000A52E9">
              <w:rPr>
                <w:rFonts w:ascii="Arial" w:hAnsi="Arial" w:cs="Arial"/>
              </w:rPr>
              <w:t>fins,</w:t>
            </w:r>
            <w:r w:rsidR="00901280" w:rsidRPr="000A52E9">
              <w:rPr>
                <w:rFonts w:ascii="Arial" w:hAnsi="Arial" w:cs="Arial"/>
              </w:rPr>
              <w:t xml:space="preserve"> deve ser compreendido como</w:t>
            </w:r>
            <w:r w:rsidR="00A549EE" w:rsidRPr="000A52E9">
              <w:rPr>
                <w:rFonts w:ascii="Arial" w:hAnsi="Arial" w:cs="Arial"/>
              </w:rPr>
              <w:t xml:space="preserve"> </w:t>
            </w:r>
            <w:r w:rsidR="00377652" w:rsidRPr="000A52E9">
              <w:rPr>
                <w:rFonts w:ascii="Arial" w:hAnsi="Arial" w:cs="Arial"/>
              </w:rPr>
              <w:t>B</w:t>
            </w:r>
            <w:r w:rsidR="00A549EE" w:rsidRPr="000A52E9">
              <w:rPr>
                <w:rFonts w:ascii="Arial" w:hAnsi="Arial" w:cs="Arial"/>
              </w:rPr>
              <w:t>e</w:t>
            </w:r>
            <w:r w:rsidR="00901280" w:rsidRPr="000A52E9">
              <w:rPr>
                <w:rFonts w:ascii="Arial" w:hAnsi="Arial" w:cs="Arial"/>
              </w:rPr>
              <w:t>m</w:t>
            </w:r>
            <w:r w:rsidR="00A549EE" w:rsidRPr="000A52E9">
              <w:rPr>
                <w:rFonts w:ascii="Arial" w:hAnsi="Arial" w:cs="Arial"/>
              </w:rPr>
              <w:t xml:space="preserve"> </w:t>
            </w:r>
            <w:r w:rsidR="00377652" w:rsidRPr="000A52E9">
              <w:rPr>
                <w:rFonts w:ascii="Arial" w:hAnsi="Arial" w:cs="Arial"/>
              </w:rPr>
              <w:t>O</w:t>
            </w:r>
            <w:r w:rsidR="00A549EE" w:rsidRPr="000A52E9">
              <w:rPr>
                <w:rFonts w:ascii="Arial" w:hAnsi="Arial" w:cs="Arial"/>
              </w:rPr>
              <w:t>peraciona</w:t>
            </w:r>
            <w:r w:rsidR="00901280" w:rsidRPr="000A52E9">
              <w:rPr>
                <w:rFonts w:ascii="Arial" w:hAnsi="Arial" w:cs="Arial"/>
              </w:rPr>
              <w:t>l</w:t>
            </w:r>
            <w:r w:rsidR="00A549EE" w:rsidRPr="000A52E9">
              <w:rPr>
                <w:rFonts w:ascii="Arial" w:hAnsi="Arial" w:cs="Arial"/>
              </w:rPr>
              <w:t xml:space="preserve"> </w:t>
            </w:r>
            <w:r w:rsidR="00901280" w:rsidRPr="000A52E9">
              <w:rPr>
                <w:rFonts w:ascii="Arial" w:hAnsi="Arial" w:cs="Arial"/>
              </w:rPr>
              <w:t xml:space="preserve">todos </w:t>
            </w:r>
            <w:r w:rsidR="00A549EE" w:rsidRPr="000A52E9">
              <w:rPr>
                <w:rFonts w:ascii="Arial" w:hAnsi="Arial" w:cs="Arial"/>
              </w:rPr>
              <w:t xml:space="preserve">os bens que serão incorporados diretamente à Unidade para garantir sua operação pelo período </w:t>
            </w:r>
            <w:r w:rsidR="00777E78" w:rsidRPr="000A52E9">
              <w:rPr>
                <w:rFonts w:ascii="Arial" w:hAnsi="Arial" w:cs="Arial"/>
              </w:rPr>
              <w:t>máximo possível</w:t>
            </w:r>
            <w:r w:rsidR="00E37B45" w:rsidRPr="000A52E9">
              <w:rPr>
                <w:rFonts w:ascii="Arial" w:hAnsi="Arial" w:cs="Arial"/>
              </w:rPr>
              <w:t xml:space="preserve">, </w:t>
            </w:r>
            <w:r w:rsidR="00407676" w:rsidRPr="000A52E9">
              <w:rPr>
                <w:rFonts w:ascii="Arial" w:hAnsi="Arial" w:cs="Arial"/>
              </w:rPr>
              <w:t xml:space="preserve">a partir do início da operação e </w:t>
            </w:r>
            <w:r w:rsidR="00E37B45" w:rsidRPr="000A52E9">
              <w:rPr>
                <w:rFonts w:ascii="Arial" w:hAnsi="Arial" w:cs="Arial"/>
              </w:rPr>
              <w:t xml:space="preserve">não menor que 6 (seis) meses, </w:t>
            </w:r>
            <w:r w:rsidR="00CE2D69" w:rsidRPr="000A52E9">
              <w:rPr>
                <w:rFonts w:ascii="Arial" w:hAnsi="Arial" w:cs="Arial"/>
              </w:rPr>
              <w:t>compatível com a capacidade física de armazenagem dos almoxarifados da CONTRATADA a bordo da Unidade</w:t>
            </w:r>
            <w:r w:rsidR="002A5568" w:rsidRPr="000A52E9">
              <w:rPr>
                <w:rFonts w:ascii="Arial" w:hAnsi="Arial" w:cs="Arial"/>
              </w:rPr>
              <w:t>.</w:t>
            </w:r>
            <w:r w:rsidR="006A4379" w:rsidRPr="000A52E9">
              <w:rPr>
                <w:rFonts w:ascii="Arial" w:hAnsi="Arial" w:cs="Arial"/>
              </w:rPr>
              <w:t xml:space="preserve"> </w:t>
            </w:r>
            <w:r w:rsidR="00660900" w:rsidRPr="00660900">
              <w:rPr>
                <w:rFonts w:ascii="Arial" w:hAnsi="Arial" w:cs="Arial"/>
              </w:rPr>
              <w:t xml:space="preserve">Bens Capitais (“Capital </w:t>
            </w:r>
            <w:proofErr w:type="spellStart"/>
            <w:r w:rsidR="00660900" w:rsidRPr="00660900">
              <w:rPr>
                <w:rFonts w:ascii="Arial" w:hAnsi="Arial" w:cs="Arial"/>
              </w:rPr>
              <w:t>Goods</w:t>
            </w:r>
            <w:proofErr w:type="spellEnd"/>
            <w:r w:rsidR="00660900" w:rsidRPr="00660900">
              <w:rPr>
                <w:rFonts w:ascii="Arial" w:hAnsi="Arial" w:cs="Arial"/>
              </w:rPr>
              <w:t xml:space="preserve">”) são os bens de custo significativo e/ou longo prazo de entrega, que são essenciais para a operação da Unidade e que, portanto, devem estar a bordo a partir da </w:t>
            </w:r>
            <w:proofErr w:type="spellStart"/>
            <w:r w:rsidR="00660900" w:rsidRPr="00660900">
              <w:rPr>
                <w:rFonts w:ascii="Arial" w:hAnsi="Arial" w:cs="Arial"/>
              </w:rPr>
              <w:t>Substantial</w:t>
            </w:r>
            <w:proofErr w:type="spellEnd"/>
            <w:r w:rsidR="00660900" w:rsidRPr="00660900">
              <w:rPr>
                <w:rFonts w:ascii="Arial" w:hAnsi="Arial" w:cs="Arial"/>
              </w:rPr>
              <w:t xml:space="preserve"> </w:t>
            </w:r>
            <w:proofErr w:type="spellStart"/>
            <w:r w:rsidR="00660900" w:rsidRPr="00660900">
              <w:rPr>
                <w:rFonts w:ascii="Arial" w:hAnsi="Arial" w:cs="Arial"/>
              </w:rPr>
              <w:t>Completion</w:t>
            </w:r>
            <w:proofErr w:type="spellEnd"/>
            <w:r w:rsidR="00660900" w:rsidRPr="00660900">
              <w:rPr>
                <w:rFonts w:ascii="Arial" w:hAnsi="Arial" w:cs="Arial"/>
              </w:rPr>
              <w:t xml:space="preserve"> e devem ser mantidos e preservados a bordo até sua instalação, se necessário. </w:t>
            </w:r>
            <w:r w:rsidR="006A4379" w:rsidRPr="000A52E9">
              <w:rPr>
                <w:rFonts w:ascii="Arial" w:hAnsi="Arial" w:cs="Arial"/>
              </w:rPr>
              <w:t xml:space="preserve">Já os Sobressalentes de Operação serão </w:t>
            </w:r>
            <w:r w:rsidR="00D04D3A" w:rsidRPr="000A52E9">
              <w:rPr>
                <w:rFonts w:ascii="Arial" w:hAnsi="Arial" w:cs="Arial"/>
              </w:rPr>
              <w:t xml:space="preserve">todos os </w:t>
            </w:r>
            <w:r w:rsidR="00BD25FF" w:rsidRPr="000A52E9">
              <w:rPr>
                <w:rFonts w:ascii="Arial" w:hAnsi="Arial" w:cs="Arial"/>
              </w:rPr>
              <w:t>materiais</w:t>
            </w:r>
            <w:r w:rsidR="00D04D3A" w:rsidRPr="000A52E9">
              <w:rPr>
                <w:rFonts w:ascii="Arial" w:hAnsi="Arial" w:cs="Arial"/>
              </w:rPr>
              <w:t xml:space="preserve"> necessários à manute</w:t>
            </w:r>
            <w:r w:rsidR="001C2AE1" w:rsidRPr="000A52E9">
              <w:rPr>
                <w:rFonts w:ascii="Arial" w:hAnsi="Arial" w:cs="Arial"/>
              </w:rPr>
              <w:t>nção da operação ininterrupta da Unidade durante todo o período dos serviços de operação deste Contrato</w:t>
            </w:r>
            <w:r w:rsidR="00BD25FF" w:rsidRPr="000A52E9">
              <w:rPr>
                <w:rFonts w:ascii="Arial" w:hAnsi="Arial" w:cs="Arial"/>
              </w:rPr>
              <w:t>,</w:t>
            </w:r>
            <w:r w:rsidR="00FC0B96" w:rsidRPr="000A52E9">
              <w:rPr>
                <w:rFonts w:ascii="Arial" w:hAnsi="Arial" w:cs="Arial"/>
              </w:rPr>
              <w:t xml:space="preserve"> complementar ao período coberto pelos Bens Operacionais,</w:t>
            </w:r>
            <w:r w:rsidR="00BD25FF" w:rsidRPr="000A52E9">
              <w:rPr>
                <w:rFonts w:ascii="Arial" w:hAnsi="Arial" w:cs="Arial"/>
              </w:rPr>
              <w:t xml:space="preserve"> </w:t>
            </w:r>
            <w:r w:rsidR="004A3447" w:rsidRPr="000A52E9">
              <w:rPr>
                <w:rFonts w:ascii="Arial" w:hAnsi="Arial" w:cs="Arial"/>
              </w:rPr>
              <w:t>e que</w:t>
            </w:r>
            <w:r w:rsidR="00BD25FF" w:rsidRPr="000A52E9">
              <w:rPr>
                <w:rFonts w:ascii="Arial" w:hAnsi="Arial" w:cs="Arial"/>
              </w:rPr>
              <w:t xml:space="preserve"> deverão ser armazenados</w:t>
            </w:r>
            <w:r w:rsidR="00475B05" w:rsidRPr="000A52E9">
              <w:rPr>
                <w:rFonts w:ascii="Arial" w:hAnsi="Arial" w:cs="Arial"/>
              </w:rPr>
              <w:t xml:space="preserve"> e preservados pela CONTRATADA em suas instalações </w:t>
            </w:r>
            <w:proofErr w:type="spellStart"/>
            <w:r w:rsidR="00475B05" w:rsidRPr="000A52E9">
              <w:rPr>
                <w:rFonts w:ascii="Arial" w:hAnsi="Arial" w:cs="Arial"/>
                <w:i/>
                <w:iCs/>
              </w:rPr>
              <w:t>onshore</w:t>
            </w:r>
            <w:proofErr w:type="spellEnd"/>
            <w:r w:rsidR="00475B05" w:rsidRPr="000A52E9">
              <w:rPr>
                <w:rFonts w:ascii="Arial" w:hAnsi="Arial" w:cs="Arial"/>
              </w:rPr>
              <w:t>.</w:t>
            </w:r>
          </w:p>
          <w:p w14:paraId="3F969A94" w14:textId="2CA0080F" w:rsidR="00BF164C" w:rsidRPr="00BC7FC6" w:rsidRDefault="00BF164C" w:rsidP="0084054F">
            <w:pPr>
              <w:pStyle w:val="NormalWeb"/>
              <w:spacing w:before="240" w:beforeAutospacing="0" w:after="240" w:afterAutospacing="0"/>
              <w:jc w:val="both"/>
              <w:rPr>
                <w:rFonts w:ascii="Arial" w:hAnsi="Arial" w:cs="Arial"/>
              </w:rPr>
            </w:pPr>
            <w:r w:rsidRPr="00BC7FC6">
              <w:rPr>
                <w:rFonts w:ascii="Arial" w:hAnsi="Arial" w:cs="Arial"/>
              </w:rPr>
              <w:t>3.49.1.1</w:t>
            </w:r>
            <w:r w:rsidR="0048125A" w:rsidRPr="00BC7FC6">
              <w:rPr>
                <w:rFonts w:ascii="Arial" w:hAnsi="Arial" w:cs="Arial"/>
              </w:rPr>
              <w:t xml:space="preserve"> - </w:t>
            </w:r>
            <w:r w:rsidR="000E39F9">
              <w:rPr>
                <w:rFonts w:ascii="Arial" w:hAnsi="Arial" w:cs="Arial"/>
              </w:rPr>
              <w:t>Trimestralmente</w:t>
            </w:r>
            <w:r w:rsidR="007B525F" w:rsidRPr="00BC7FC6">
              <w:rPr>
                <w:rFonts w:ascii="Arial" w:hAnsi="Arial" w:cs="Arial"/>
              </w:rPr>
              <w:t xml:space="preserve">, </w:t>
            </w:r>
            <w:r w:rsidR="00032C6D">
              <w:rPr>
                <w:rFonts w:ascii="Arial" w:hAnsi="Arial" w:cs="Arial"/>
              </w:rPr>
              <w:t>mesmo sob custódia</w:t>
            </w:r>
            <w:r w:rsidR="00BE46F9">
              <w:rPr>
                <w:rFonts w:ascii="Arial" w:hAnsi="Arial" w:cs="Arial"/>
              </w:rPr>
              <w:t xml:space="preserve"> e gestão</w:t>
            </w:r>
            <w:r w:rsidR="00032C6D">
              <w:rPr>
                <w:rFonts w:ascii="Arial" w:hAnsi="Arial" w:cs="Arial"/>
              </w:rPr>
              <w:t xml:space="preserve"> d</w:t>
            </w:r>
            <w:r w:rsidR="007B525F" w:rsidRPr="00BC7FC6">
              <w:rPr>
                <w:rFonts w:ascii="Arial" w:hAnsi="Arial" w:cs="Arial"/>
              </w:rPr>
              <w:t>a CONTRATADA</w:t>
            </w:r>
            <w:r w:rsidR="00CC30F4">
              <w:rPr>
                <w:rFonts w:ascii="Arial" w:hAnsi="Arial" w:cs="Arial"/>
              </w:rPr>
              <w:t>, esta</w:t>
            </w:r>
            <w:r w:rsidR="007B525F" w:rsidRPr="00BC7FC6">
              <w:rPr>
                <w:rFonts w:ascii="Arial" w:hAnsi="Arial" w:cs="Arial"/>
              </w:rPr>
              <w:t xml:space="preserve"> deverá </w:t>
            </w:r>
            <w:r w:rsidR="00B72827">
              <w:rPr>
                <w:rFonts w:ascii="Arial" w:hAnsi="Arial" w:cs="Arial"/>
              </w:rPr>
              <w:t>informar</w:t>
            </w:r>
            <w:r w:rsidR="00B72827" w:rsidRPr="00BC7FC6">
              <w:rPr>
                <w:rFonts w:ascii="Arial" w:hAnsi="Arial" w:cs="Arial"/>
              </w:rPr>
              <w:t xml:space="preserve"> </w:t>
            </w:r>
            <w:r w:rsidR="007B525F" w:rsidRPr="00BC7FC6">
              <w:rPr>
                <w:rFonts w:ascii="Arial" w:hAnsi="Arial" w:cs="Arial"/>
              </w:rPr>
              <w:t>a utilização do</w:t>
            </w:r>
            <w:r w:rsidR="00A549EE">
              <w:rPr>
                <w:rFonts w:ascii="Arial" w:hAnsi="Arial" w:cs="Arial"/>
              </w:rPr>
              <w:t>s</w:t>
            </w:r>
            <w:r w:rsidR="007B525F" w:rsidRPr="00BC7FC6">
              <w:rPr>
                <w:rFonts w:ascii="Arial" w:hAnsi="Arial" w:cs="Arial"/>
              </w:rPr>
              <w:t xml:space="preserve"> </w:t>
            </w:r>
            <w:r w:rsidR="00F46DBD">
              <w:rPr>
                <w:rFonts w:ascii="Arial" w:hAnsi="Arial" w:cs="Arial"/>
              </w:rPr>
              <w:t>Bens Operacionais</w:t>
            </w:r>
            <w:r w:rsidR="00C70411">
              <w:rPr>
                <w:rFonts w:ascii="Arial" w:hAnsi="Arial" w:cs="Arial"/>
              </w:rPr>
              <w:t xml:space="preserve"> e</w:t>
            </w:r>
            <w:r w:rsidR="00EC4A96">
              <w:rPr>
                <w:rFonts w:ascii="Arial" w:hAnsi="Arial" w:cs="Arial"/>
              </w:rPr>
              <w:t xml:space="preserve"> Sobressalentes de Operação</w:t>
            </w:r>
            <w:r w:rsidR="00F46DBD">
              <w:rPr>
                <w:rFonts w:ascii="Arial" w:hAnsi="Arial" w:cs="Arial"/>
              </w:rPr>
              <w:t xml:space="preserve"> </w:t>
            </w:r>
            <w:r w:rsidR="00E87B83">
              <w:rPr>
                <w:rFonts w:ascii="Arial" w:hAnsi="Arial" w:cs="Arial"/>
              </w:rPr>
              <w:t>para</w:t>
            </w:r>
            <w:r w:rsidR="00E87B83" w:rsidRPr="00BC7FC6">
              <w:rPr>
                <w:rFonts w:ascii="Arial" w:hAnsi="Arial" w:cs="Arial"/>
              </w:rPr>
              <w:t xml:space="preserve"> </w:t>
            </w:r>
            <w:r w:rsidR="00FB5D1C">
              <w:rPr>
                <w:rFonts w:ascii="Arial" w:hAnsi="Arial" w:cs="Arial"/>
              </w:rPr>
              <w:t xml:space="preserve">a </w:t>
            </w:r>
            <w:r w:rsidR="007B525F" w:rsidRPr="00BC7FC6">
              <w:rPr>
                <w:rFonts w:ascii="Arial" w:hAnsi="Arial" w:cs="Arial"/>
              </w:rPr>
              <w:t>PETROBRAS.</w:t>
            </w:r>
          </w:p>
          <w:p w14:paraId="0FB50453" w14:textId="417A0A5F" w:rsidR="00BF164C" w:rsidRDefault="00BF164C" w:rsidP="0084054F">
            <w:pPr>
              <w:pStyle w:val="NormalWeb"/>
              <w:spacing w:before="240" w:beforeAutospacing="0" w:after="240" w:afterAutospacing="0"/>
              <w:jc w:val="both"/>
              <w:rPr>
                <w:rFonts w:ascii="Arial" w:hAnsi="Arial" w:cs="Arial"/>
              </w:rPr>
            </w:pPr>
            <w:r w:rsidRPr="00BC7FC6">
              <w:rPr>
                <w:rFonts w:ascii="Arial" w:hAnsi="Arial" w:cs="Arial"/>
              </w:rPr>
              <w:t>3.49.1.2</w:t>
            </w:r>
            <w:r w:rsidR="0048125A" w:rsidRPr="00BC7FC6">
              <w:rPr>
                <w:rFonts w:ascii="Arial" w:hAnsi="Arial" w:cs="Arial"/>
              </w:rPr>
              <w:t xml:space="preserve"> - </w:t>
            </w:r>
            <w:r w:rsidRPr="00BC7FC6">
              <w:rPr>
                <w:rFonts w:ascii="Arial" w:hAnsi="Arial" w:cs="Arial"/>
              </w:rPr>
              <w:t xml:space="preserve">A CONTRATADA deverá manter atualizado o mapa de </w:t>
            </w:r>
            <w:r w:rsidR="004B7284">
              <w:rPr>
                <w:rFonts w:ascii="Arial" w:hAnsi="Arial" w:cs="Arial"/>
              </w:rPr>
              <w:t>suprimentos</w:t>
            </w:r>
            <w:r w:rsidRPr="00BC7FC6">
              <w:rPr>
                <w:rFonts w:ascii="Arial" w:hAnsi="Arial" w:cs="Arial"/>
              </w:rPr>
              <w:t xml:space="preserve">, </w:t>
            </w:r>
            <w:r w:rsidR="00D105B5" w:rsidRPr="00BC7FC6">
              <w:rPr>
                <w:rFonts w:ascii="Arial" w:hAnsi="Arial" w:cs="Arial"/>
              </w:rPr>
              <w:t xml:space="preserve">conforme consumo </w:t>
            </w:r>
            <w:r w:rsidRPr="00BC7FC6">
              <w:rPr>
                <w:rFonts w:ascii="Arial" w:hAnsi="Arial" w:cs="Arial"/>
              </w:rPr>
              <w:t xml:space="preserve">realizado até </w:t>
            </w:r>
            <w:r w:rsidRPr="002A5568">
              <w:rPr>
                <w:rFonts w:ascii="Arial" w:hAnsi="Arial" w:cs="Arial"/>
              </w:rPr>
              <w:t xml:space="preserve">o </w:t>
            </w:r>
            <w:r w:rsidR="00E9103A">
              <w:rPr>
                <w:rFonts w:ascii="Arial" w:hAnsi="Arial" w:cs="Arial"/>
              </w:rPr>
              <w:t>72</w:t>
            </w:r>
            <w:r w:rsidR="00E9103A" w:rsidRPr="002A5568">
              <w:rPr>
                <w:rFonts w:ascii="Arial" w:hAnsi="Arial" w:cs="Arial"/>
              </w:rPr>
              <w:t>º (</w:t>
            </w:r>
            <w:r w:rsidR="00E9103A">
              <w:rPr>
                <w:rFonts w:ascii="Arial" w:hAnsi="Arial" w:cs="Arial"/>
              </w:rPr>
              <w:t>Septuagésimo segundo</w:t>
            </w:r>
            <w:r w:rsidR="00E9103A" w:rsidRPr="002A5568">
              <w:rPr>
                <w:rFonts w:ascii="Arial" w:hAnsi="Arial" w:cs="Arial"/>
              </w:rPr>
              <w:t>)</w:t>
            </w:r>
            <w:r w:rsidRPr="002A5568">
              <w:rPr>
                <w:rFonts w:ascii="Arial" w:hAnsi="Arial" w:cs="Arial"/>
              </w:rPr>
              <w:t xml:space="preserve"> mês </w:t>
            </w:r>
            <w:r w:rsidR="004F54A1" w:rsidRPr="002A5568">
              <w:rPr>
                <w:rFonts w:ascii="Arial" w:hAnsi="Arial" w:cs="Arial"/>
              </w:rPr>
              <w:t xml:space="preserve">do Início </w:t>
            </w:r>
            <w:r w:rsidR="004F54A1" w:rsidRPr="00BC7FC6">
              <w:rPr>
                <w:rFonts w:ascii="Arial" w:hAnsi="Arial" w:cs="Arial"/>
              </w:rPr>
              <w:t>da Prestação de Serviços de Operação e Manutenção da Unidade</w:t>
            </w:r>
            <w:r w:rsidRPr="00BC7FC6">
              <w:rPr>
                <w:rFonts w:ascii="Arial" w:hAnsi="Arial" w:cs="Arial"/>
              </w:rPr>
              <w:t>.</w:t>
            </w:r>
            <w:r w:rsidR="00004D52">
              <w:t xml:space="preserve"> </w:t>
            </w:r>
            <w:r w:rsidR="00004D52" w:rsidRPr="00004D52">
              <w:rPr>
                <w:rFonts w:ascii="Arial" w:hAnsi="Arial" w:cs="Arial"/>
              </w:rPr>
              <w:t xml:space="preserve">Este controle deve </w:t>
            </w:r>
            <w:r w:rsidR="00227FDF">
              <w:rPr>
                <w:rFonts w:ascii="Arial" w:hAnsi="Arial" w:cs="Arial"/>
              </w:rPr>
              <w:t xml:space="preserve">abranger </w:t>
            </w:r>
            <w:r w:rsidR="00DD605B">
              <w:rPr>
                <w:rFonts w:ascii="Arial" w:hAnsi="Arial" w:cs="Arial"/>
              </w:rPr>
              <w:t>todos os suprimentos para manutenção e operação do FPSO</w:t>
            </w:r>
            <w:r w:rsidR="002D5998">
              <w:rPr>
                <w:rFonts w:ascii="Arial" w:hAnsi="Arial" w:cs="Arial"/>
              </w:rPr>
              <w:t>, inclusive Bens Operacionais e Sobressalentes de Operação, especificando</w:t>
            </w:r>
            <w:r w:rsidR="00004D52" w:rsidRPr="00004D52">
              <w:rPr>
                <w:rFonts w:ascii="Arial" w:hAnsi="Arial" w:cs="Arial"/>
              </w:rPr>
              <w:t xml:space="preserve"> qual a categoria destes bens (Bens Operacionais,</w:t>
            </w:r>
            <w:r w:rsidR="00D262B9">
              <w:rPr>
                <w:rFonts w:ascii="Arial" w:hAnsi="Arial" w:cs="Arial"/>
              </w:rPr>
              <w:t xml:space="preserve"> Sobressalentes de Operação,</w:t>
            </w:r>
            <w:r w:rsidR="00004D52" w:rsidRPr="00004D52">
              <w:rPr>
                <w:rFonts w:ascii="Arial" w:hAnsi="Arial" w:cs="Arial"/>
              </w:rPr>
              <w:t xml:space="preserve"> Partes e Peças de Reposição</w:t>
            </w:r>
            <w:r w:rsidR="00D41106">
              <w:rPr>
                <w:rFonts w:ascii="Arial" w:hAnsi="Arial" w:cs="Arial"/>
              </w:rPr>
              <w:t>,</w:t>
            </w:r>
            <w:r w:rsidR="00004D52" w:rsidRPr="00004D52">
              <w:rPr>
                <w:rFonts w:ascii="Arial" w:hAnsi="Arial" w:cs="Arial"/>
              </w:rPr>
              <w:t xml:space="preserve"> </w:t>
            </w:r>
            <w:proofErr w:type="gramStart"/>
            <w:r w:rsidR="00004D52" w:rsidRPr="00004D52">
              <w:rPr>
                <w:rFonts w:ascii="Arial" w:hAnsi="Arial" w:cs="Arial"/>
              </w:rPr>
              <w:t>Consumíveis</w:t>
            </w:r>
            <w:proofErr w:type="gramEnd"/>
            <w:r w:rsidR="00004D52" w:rsidRPr="00004D52">
              <w:rPr>
                <w:rFonts w:ascii="Arial" w:hAnsi="Arial" w:cs="Arial"/>
              </w:rPr>
              <w:t>, acessórios, equipamentos e ferramentas</w:t>
            </w:r>
            <w:r w:rsidR="00D41106">
              <w:rPr>
                <w:rFonts w:ascii="Arial" w:hAnsi="Arial" w:cs="Arial"/>
              </w:rPr>
              <w:t>,</w:t>
            </w:r>
            <w:r w:rsidR="00004D52" w:rsidRPr="00004D52">
              <w:rPr>
                <w:rFonts w:ascii="Arial" w:hAnsi="Arial" w:cs="Arial"/>
              </w:rPr>
              <w:t xml:space="preserve"> fornecidos pela </w:t>
            </w:r>
            <w:r w:rsidR="00D41106">
              <w:rPr>
                <w:rFonts w:ascii="Arial" w:hAnsi="Arial" w:cs="Arial"/>
              </w:rPr>
              <w:t>CONTRATADA</w:t>
            </w:r>
            <w:r w:rsidR="004513F1">
              <w:rPr>
                <w:rFonts w:ascii="Arial" w:hAnsi="Arial" w:cs="Arial"/>
              </w:rPr>
              <w:t>,</w:t>
            </w:r>
            <w:r w:rsidR="00D41106">
              <w:rPr>
                <w:rFonts w:ascii="Arial" w:hAnsi="Arial" w:cs="Arial"/>
              </w:rPr>
              <w:t xml:space="preserve"> PETROBRAS</w:t>
            </w:r>
            <w:r w:rsidR="004513F1">
              <w:rPr>
                <w:rFonts w:ascii="Arial" w:hAnsi="Arial" w:cs="Arial"/>
              </w:rPr>
              <w:t xml:space="preserve"> ou fornecedor do FPSO</w:t>
            </w:r>
            <w:r w:rsidR="00004D52" w:rsidRPr="00004D52">
              <w:rPr>
                <w:rFonts w:ascii="Arial" w:hAnsi="Arial" w:cs="Arial"/>
              </w:rPr>
              <w:t>).</w:t>
            </w:r>
          </w:p>
          <w:p w14:paraId="58FE13BA" w14:textId="1261E472" w:rsidR="002537A3" w:rsidRDefault="00AC0FA4" w:rsidP="0084054F">
            <w:pPr>
              <w:pStyle w:val="NormalWeb"/>
              <w:spacing w:before="240" w:beforeAutospacing="0" w:after="240" w:afterAutospacing="0"/>
              <w:jc w:val="both"/>
              <w:rPr>
                <w:rFonts w:ascii="Arial" w:hAnsi="Arial" w:cs="Arial"/>
              </w:rPr>
            </w:pPr>
            <w:r>
              <w:rPr>
                <w:rFonts w:ascii="Arial" w:hAnsi="Arial" w:cs="Arial"/>
              </w:rPr>
              <w:t xml:space="preserve">3.49.1.3 – A CONTRATADA deve prover </w:t>
            </w:r>
            <w:r w:rsidR="005A2C22">
              <w:rPr>
                <w:rFonts w:ascii="Arial" w:hAnsi="Arial" w:cs="Arial"/>
              </w:rPr>
              <w:t xml:space="preserve">local </w:t>
            </w:r>
            <w:proofErr w:type="spellStart"/>
            <w:r w:rsidR="005A2C22" w:rsidRPr="009D5487">
              <w:rPr>
                <w:rFonts w:ascii="Arial" w:hAnsi="Arial" w:cs="Arial"/>
                <w:i/>
                <w:iCs/>
              </w:rPr>
              <w:t>onshore</w:t>
            </w:r>
            <w:proofErr w:type="spellEnd"/>
            <w:r w:rsidR="005A2C22">
              <w:rPr>
                <w:rFonts w:ascii="Arial" w:hAnsi="Arial" w:cs="Arial"/>
              </w:rPr>
              <w:t xml:space="preserve"> </w:t>
            </w:r>
            <w:r w:rsidR="008A221D">
              <w:rPr>
                <w:rFonts w:ascii="Arial" w:hAnsi="Arial" w:cs="Arial"/>
              </w:rPr>
              <w:t xml:space="preserve">em dimensões e condições adequadas </w:t>
            </w:r>
            <w:r w:rsidR="005A2C22">
              <w:rPr>
                <w:rFonts w:ascii="Arial" w:hAnsi="Arial" w:cs="Arial"/>
              </w:rPr>
              <w:t>para armazenagem de todos os Sobressalentes de Operação</w:t>
            </w:r>
            <w:r w:rsidR="00863649">
              <w:rPr>
                <w:rFonts w:ascii="Arial" w:hAnsi="Arial" w:cs="Arial"/>
              </w:rPr>
              <w:t xml:space="preserve">, sendo responsável pela guarda, manutenção, preservação e gerenciamento de estoque </w:t>
            </w:r>
            <w:r w:rsidR="00530D80">
              <w:rPr>
                <w:rFonts w:ascii="Arial" w:hAnsi="Arial" w:cs="Arial"/>
              </w:rPr>
              <w:t>e demais aspectos relacionados a</w:t>
            </w:r>
            <w:r w:rsidR="00863649">
              <w:rPr>
                <w:rFonts w:ascii="Arial" w:hAnsi="Arial" w:cs="Arial"/>
              </w:rPr>
              <w:t xml:space="preserve"> tais materiais</w:t>
            </w:r>
            <w:r w:rsidR="00D315C2">
              <w:rPr>
                <w:rFonts w:ascii="Arial" w:hAnsi="Arial" w:cs="Arial"/>
              </w:rPr>
              <w:t>.</w:t>
            </w:r>
          </w:p>
          <w:p w14:paraId="2E4BD14A" w14:textId="55ADE651" w:rsidR="006D4312" w:rsidRDefault="005D2EA8" w:rsidP="0084054F">
            <w:pPr>
              <w:pStyle w:val="NormalWeb"/>
              <w:spacing w:before="240" w:beforeAutospacing="0" w:after="240" w:afterAutospacing="0"/>
              <w:jc w:val="both"/>
              <w:rPr>
                <w:rFonts w:ascii="Arial" w:hAnsi="Arial" w:cs="Arial"/>
              </w:rPr>
            </w:pPr>
            <w:r>
              <w:rPr>
                <w:rFonts w:ascii="Arial" w:hAnsi="Arial" w:cs="Arial"/>
              </w:rPr>
              <w:t xml:space="preserve">3.49.1.3.1 </w:t>
            </w:r>
            <w:r w:rsidR="006D4312">
              <w:rPr>
                <w:rFonts w:ascii="Arial" w:hAnsi="Arial" w:cs="Arial"/>
              </w:rPr>
              <w:t>–</w:t>
            </w:r>
            <w:r>
              <w:rPr>
                <w:rFonts w:ascii="Arial" w:hAnsi="Arial" w:cs="Arial"/>
              </w:rPr>
              <w:t xml:space="preserve"> </w:t>
            </w:r>
            <w:r w:rsidR="006D4312" w:rsidRPr="006D4312">
              <w:rPr>
                <w:rFonts w:ascii="Arial" w:hAnsi="Arial" w:cs="Arial"/>
              </w:rPr>
              <w:t xml:space="preserve">Ao final da fase de Operação e início da fase de Operação Assistida, é necessário que a </w:t>
            </w:r>
            <w:r w:rsidR="006D4312">
              <w:rPr>
                <w:rFonts w:ascii="Arial" w:hAnsi="Arial" w:cs="Arial"/>
              </w:rPr>
              <w:t xml:space="preserve">CONTRATADA </w:t>
            </w:r>
            <w:r w:rsidR="006D4312" w:rsidRPr="006D4312">
              <w:rPr>
                <w:rFonts w:ascii="Arial" w:hAnsi="Arial" w:cs="Arial"/>
              </w:rPr>
              <w:t xml:space="preserve">realize a devolução dos </w:t>
            </w:r>
            <w:r w:rsidR="006D4312">
              <w:rPr>
                <w:rFonts w:ascii="Arial" w:hAnsi="Arial" w:cs="Arial"/>
              </w:rPr>
              <w:t>S</w:t>
            </w:r>
            <w:r w:rsidR="006D4312" w:rsidRPr="006D4312">
              <w:rPr>
                <w:rFonts w:ascii="Arial" w:hAnsi="Arial" w:cs="Arial"/>
              </w:rPr>
              <w:t>obressalentes</w:t>
            </w:r>
            <w:r w:rsidR="006D4312">
              <w:rPr>
                <w:rFonts w:ascii="Arial" w:hAnsi="Arial" w:cs="Arial"/>
              </w:rPr>
              <w:t xml:space="preserve"> de Opera</w:t>
            </w:r>
            <w:r w:rsidR="00E7127D">
              <w:rPr>
                <w:rFonts w:ascii="Arial" w:hAnsi="Arial" w:cs="Arial"/>
              </w:rPr>
              <w:t>ção</w:t>
            </w:r>
            <w:r w:rsidR="006D4312" w:rsidRPr="006D4312">
              <w:rPr>
                <w:rFonts w:ascii="Arial" w:hAnsi="Arial" w:cs="Arial"/>
              </w:rPr>
              <w:t xml:space="preserve"> em estoque</w:t>
            </w:r>
            <w:r w:rsidR="00E7127D">
              <w:rPr>
                <w:rFonts w:ascii="Arial" w:hAnsi="Arial" w:cs="Arial"/>
              </w:rPr>
              <w:t xml:space="preserve">. Cabe a contratada este transporte para local </w:t>
            </w:r>
            <w:r w:rsidR="006D1656">
              <w:rPr>
                <w:rFonts w:ascii="Arial" w:hAnsi="Arial" w:cs="Arial"/>
              </w:rPr>
              <w:t>no Brasil a ser designado pela PETROBRAS.</w:t>
            </w:r>
          </w:p>
          <w:p w14:paraId="36FA8C40" w14:textId="01FB9F29" w:rsidR="009F7B5B" w:rsidRDefault="006D1656" w:rsidP="00646113">
            <w:pPr>
              <w:pStyle w:val="NormalWeb"/>
              <w:spacing w:before="240" w:beforeAutospacing="0" w:after="240" w:afterAutospacing="0"/>
              <w:jc w:val="both"/>
              <w:rPr>
                <w:rFonts w:ascii="Arial" w:hAnsi="Arial" w:cs="Arial"/>
              </w:rPr>
            </w:pPr>
            <w:r>
              <w:rPr>
                <w:rFonts w:ascii="Arial" w:hAnsi="Arial" w:cs="Arial"/>
              </w:rPr>
              <w:lastRenderedPageBreak/>
              <w:t>3.49.1.3.2 –</w:t>
            </w:r>
            <w:r w:rsidR="00646113">
              <w:rPr>
                <w:rFonts w:ascii="Arial" w:hAnsi="Arial" w:cs="Arial"/>
              </w:rPr>
              <w:t xml:space="preserve"> </w:t>
            </w:r>
            <w:r w:rsidR="005D2EA8" w:rsidRPr="005D2EA8">
              <w:rPr>
                <w:rFonts w:ascii="Arial" w:hAnsi="Arial" w:cs="Arial"/>
              </w:rPr>
              <w:t>Alternativamente, a P</w:t>
            </w:r>
            <w:r w:rsidR="00646113">
              <w:rPr>
                <w:rFonts w:ascii="Arial" w:hAnsi="Arial" w:cs="Arial"/>
              </w:rPr>
              <w:t xml:space="preserve">ETROBRAS poderá </w:t>
            </w:r>
            <w:r w:rsidR="005D2EA8" w:rsidRPr="005D2EA8">
              <w:rPr>
                <w:rFonts w:ascii="Arial" w:hAnsi="Arial" w:cs="Arial"/>
              </w:rPr>
              <w:t xml:space="preserve">solicitar o uso do </w:t>
            </w:r>
            <w:r w:rsidR="00B178D7">
              <w:rPr>
                <w:rFonts w:ascii="Arial" w:hAnsi="Arial" w:cs="Arial"/>
              </w:rPr>
              <w:t>a</w:t>
            </w:r>
            <w:r w:rsidR="005D2EA8" w:rsidRPr="005D2EA8">
              <w:rPr>
                <w:rFonts w:ascii="Arial" w:hAnsi="Arial" w:cs="Arial"/>
              </w:rPr>
              <w:t>lmoxarifado</w:t>
            </w:r>
            <w:r w:rsidR="000D341F">
              <w:rPr>
                <w:rFonts w:ascii="Arial" w:hAnsi="Arial" w:cs="Arial"/>
              </w:rPr>
              <w:t xml:space="preserve"> ora utilizado</w:t>
            </w:r>
            <w:r w:rsidR="005D2EA8" w:rsidRPr="005D2EA8">
              <w:rPr>
                <w:rFonts w:ascii="Arial" w:hAnsi="Arial" w:cs="Arial"/>
              </w:rPr>
              <w:t xml:space="preserve"> após o fim do contrato de O&amp;M, mediante acordo comercial e contratação da empresa responsável pelo almoxarifado. </w:t>
            </w:r>
            <w:r w:rsidR="00F478BF">
              <w:rPr>
                <w:rFonts w:ascii="Arial" w:hAnsi="Arial" w:cs="Arial"/>
              </w:rPr>
              <w:t>Neste caso</w:t>
            </w:r>
            <w:r w:rsidR="005D2EA8" w:rsidRPr="005D2EA8">
              <w:rPr>
                <w:rFonts w:ascii="Arial" w:hAnsi="Arial" w:cs="Arial"/>
              </w:rPr>
              <w:t xml:space="preserve">, a </w:t>
            </w:r>
            <w:r w:rsidR="00F478BF">
              <w:rPr>
                <w:rFonts w:ascii="Arial" w:hAnsi="Arial" w:cs="Arial"/>
              </w:rPr>
              <w:t xml:space="preserve">CONTRATADA </w:t>
            </w:r>
            <w:r w:rsidR="005D2EA8" w:rsidRPr="005D2EA8">
              <w:rPr>
                <w:rFonts w:ascii="Arial" w:hAnsi="Arial" w:cs="Arial"/>
              </w:rPr>
              <w:t>deve</w:t>
            </w:r>
            <w:r w:rsidR="00F478BF">
              <w:rPr>
                <w:rFonts w:ascii="Arial" w:hAnsi="Arial" w:cs="Arial"/>
              </w:rPr>
              <w:t>rá</w:t>
            </w:r>
            <w:r w:rsidR="005D2EA8" w:rsidRPr="005D2EA8">
              <w:rPr>
                <w:rFonts w:ascii="Arial" w:hAnsi="Arial" w:cs="Arial"/>
              </w:rPr>
              <w:t xml:space="preserve"> atuar para viabilizar a intenção da Petrobras</w:t>
            </w:r>
            <w:r w:rsidR="00B178D7">
              <w:rPr>
                <w:rFonts w:ascii="Arial" w:hAnsi="Arial" w:cs="Arial"/>
              </w:rPr>
              <w:t>.</w:t>
            </w:r>
          </w:p>
          <w:p w14:paraId="6A1E014F" w14:textId="555273FB" w:rsidR="0043134A" w:rsidRDefault="0043134A" w:rsidP="0084054F">
            <w:pPr>
              <w:pStyle w:val="NormalWeb"/>
              <w:spacing w:before="240" w:beforeAutospacing="0" w:after="240" w:afterAutospacing="0"/>
              <w:jc w:val="both"/>
              <w:rPr>
                <w:rFonts w:ascii="Arial" w:hAnsi="Arial" w:cs="Arial"/>
              </w:rPr>
            </w:pPr>
            <w:r>
              <w:rPr>
                <w:rFonts w:ascii="Arial" w:hAnsi="Arial" w:cs="Arial"/>
              </w:rPr>
              <w:t>3.49.1.</w:t>
            </w:r>
            <w:r w:rsidR="009A5B09">
              <w:rPr>
                <w:rFonts w:ascii="Arial" w:hAnsi="Arial" w:cs="Arial"/>
              </w:rPr>
              <w:t>4</w:t>
            </w:r>
            <w:r>
              <w:rPr>
                <w:rFonts w:ascii="Arial" w:hAnsi="Arial" w:cs="Arial"/>
              </w:rPr>
              <w:t xml:space="preserve"> – </w:t>
            </w:r>
            <w:r w:rsidR="00362D19">
              <w:rPr>
                <w:rFonts w:ascii="Arial" w:hAnsi="Arial" w:cs="Arial"/>
              </w:rPr>
              <w:t>Conforme o dispo</w:t>
            </w:r>
            <w:r w:rsidR="00F51F36">
              <w:rPr>
                <w:rFonts w:ascii="Arial" w:hAnsi="Arial" w:cs="Arial"/>
              </w:rPr>
              <w:t>sto no ANEXO B, quando</w:t>
            </w:r>
            <w:r>
              <w:rPr>
                <w:rFonts w:ascii="Arial" w:hAnsi="Arial" w:cs="Arial"/>
              </w:rPr>
              <w:t xml:space="preserve"> identificada a necessidade de </w:t>
            </w:r>
            <w:r w:rsidR="00F51F36">
              <w:rPr>
                <w:rFonts w:ascii="Arial" w:hAnsi="Arial" w:cs="Arial"/>
              </w:rPr>
              <w:t>aquisição</w:t>
            </w:r>
            <w:r w:rsidR="00A42547">
              <w:rPr>
                <w:rFonts w:ascii="Arial" w:hAnsi="Arial" w:cs="Arial"/>
              </w:rPr>
              <w:t xml:space="preserve"> de </w:t>
            </w:r>
            <w:r>
              <w:rPr>
                <w:rFonts w:ascii="Arial" w:hAnsi="Arial" w:cs="Arial"/>
              </w:rPr>
              <w:t>Bens Operacionais ou Sobressalentes de Operação</w:t>
            </w:r>
            <w:r w:rsidR="00A42547">
              <w:rPr>
                <w:rFonts w:ascii="Arial" w:hAnsi="Arial" w:cs="Arial"/>
              </w:rPr>
              <w:t xml:space="preserve"> para garantir a operação da Unidade até o final do 72° m</w:t>
            </w:r>
            <w:r w:rsidR="0076054E">
              <w:rPr>
                <w:rFonts w:ascii="Arial" w:hAnsi="Arial" w:cs="Arial"/>
              </w:rPr>
              <w:t>ê</w:t>
            </w:r>
            <w:r w:rsidR="00A42547">
              <w:rPr>
                <w:rFonts w:ascii="Arial" w:hAnsi="Arial" w:cs="Arial"/>
              </w:rPr>
              <w:t>s do Início da Prestação de Serviços</w:t>
            </w:r>
            <w:r w:rsidR="0076054E">
              <w:rPr>
                <w:rFonts w:ascii="Arial" w:hAnsi="Arial" w:cs="Arial"/>
              </w:rPr>
              <w:t xml:space="preserve"> de Operação e Manutenção da Unidade</w:t>
            </w:r>
            <w:r w:rsidR="00C169E2">
              <w:rPr>
                <w:rFonts w:ascii="Arial" w:hAnsi="Arial" w:cs="Arial"/>
              </w:rPr>
              <w:t xml:space="preserve">, em quantidade ou especificação, dentre tais itens fornecidos sob o escopo do contrato de fornecimento da Unidade, a CONTRATADA deverá </w:t>
            </w:r>
            <w:r w:rsidR="00F45609">
              <w:rPr>
                <w:rFonts w:ascii="Arial" w:hAnsi="Arial" w:cs="Arial"/>
              </w:rPr>
              <w:t>solicitar à PETROBRAS o acionamento d</w:t>
            </w:r>
            <w:r w:rsidR="00AF6045">
              <w:rPr>
                <w:rFonts w:ascii="Arial" w:hAnsi="Arial" w:cs="Arial"/>
              </w:rPr>
              <w:t>e tal</w:t>
            </w:r>
            <w:r w:rsidR="00F45609">
              <w:rPr>
                <w:rFonts w:ascii="Arial" w:hAnsi="Arial" w:cs="Arial"/>
              </w:rPr>
              <w:t xml:space="preserve"> supriment</w:t>
            </w:r>
            <w:r w:rsidR="00AF6045">
              <w:rPr>
                <w:rFonts w:ascii="Arial" w:hAnsi="Arial" w:cs="Arial"/>
              </w:rPr>
              <w:t>o pelo fornecedor do FPSO</w:t>
            </w:r>
            <w:r w:rsidR="00217D61">
              <w:rPr>
                <w:rFonts w:ascii="Arial" w:hAnsi="Arial" w:cs="Arial"/>
              </w:rPr>
              <w:t xml:space="preserve">, conforme escopo do </w:t>
            </w:r>
            <w:r w:rsidR="00217D61" w:rsidRPr="009D5487">
              <w:rPr>
                <w:rFonts w:ascii="Arial" w:hAnsi="Arial" w:cs="Arial"/>
                <w:color w:val="FF0000"/>
              </w:rPr>
              <w:t xml:space="preserve">contrato de fornecimento nº </w:t>
            </w:r>
            <w:proofErr w:type="spellStart"/>
            <w:r w:rsidR="00217D61" w:rsidRPr="009D5487">
              <w:rPr>
                <w:rFonts w:ascii="Arial" w:hAnsi="Arial" w:cs="Arial"/>
                <w:color w:val="FF0000"/>
                <w:highlight w:val="yellow"/>
              </w:rPr>
              <w:t>xxxxxxxxx</w:t>
            </w:r>
            <w:proofErr w:type="spellEnd"/>
            <w:r w:rsidR="00217D61">
              <w:rPr>
                <w:rFonts w:ascii="Arial" w:hAnsi="Arial" w:cs="Arial"/>
              </w:rPr>
              <w:t>.</w:t>
            </w:r>
          </w:p>
          <w:p w14:paraId="627FFC82" w14:textId="583BB9F6" w:rsidR="00832027" w:rsidRDefault="00217D61" w:rsidP="0084054F">
            <w:pPr>
              <w:pStyle w:val="NormalWeb"/>
              <w:spacing w:before="240" w:beforeAutospacing="0" w:after="240" w:afterAutospacing="0"/>
              <w:jc w:val="both"/>
              <w:rPr>
                <w:rFonts w:ascii="Arial" w:hAnsi="Arial" w:cs="Arial"/>
              </w:rPr>
            </w:pPr>
            <w:r>
              <w:rPr>
                <w:rFonts w:ascii="Arial" w:hAnsi="Arial" w:cs="Arial"/>
              </w:rPr>
              <w:t>3.49.1.</w:t>
            </w:r>
            <w:r w:rsidR="009A5B09">
              <w:rPr>
                <w:rFonts w:ascii="Arial" w:hAnsi="Arial" w:cs="Arial"/>
              </w:rPr>
              <w:t>5</w:t>
            </w:r>
            <w:r>
              <w:rPr>
                <w:rFonts w:ascii="Arial" w:hAnsi="Arial" w:cs="Arial"/>
              </w:rPr>
              <w:t xml:space="preserve"> – </w:t>
            </w:r>
            <w:r w:rsidR="00DB0127">
              <w:rPr>
                <w:rFonts w:ascii="Arial" w:hAnsi="Arial" w:cs="Arial"/>
              </w:rPr>
              <w:t xml:space="preserve">Caso no atendimento ao item acima seja constatado o já atingimento do marco de </w:t>
            </w:r>
            <w:r w:rsidR="00DB0127" w:rsidRPr="009D5487">
              <w:rPr>
                <w:rFonts w:ascii="Arial" w:hAnsi="Arial" w:cs="Arial"/>
                <w:i/>
                <w:iCs/>
              </w:rPr>
              <w:t xml:space="preserve">Final </w:t>
            </w:r>
            <w:proofErr w:type="spellStart"/>
            <w:r w:rsidR="00DB0127" w:rsidRPr="009D5487">
              <w:rPr>
                <w:rFonts w:ascii="Arial" w:hAnsi="Arial" w:cs="Arial"/>
                <w:i/>
                <w:iCs/>
              </w:rPr>
              <w:t>Acceptance</w:t>
            </w:r>
            <w:proofErr w:type="spellEnd"/>
            <w:r w:rsidR="00DB0127">
              <w:rPr>
                <w:rFonts w:ascii="Arial" w:hAnsi="Arial" w:cs="Arial"/>
              </w:rPr>
              <w:t xml:space="preserve"> </w:t>
            </w:r>
            <w:r w:rsidR="003E30EA">
              <w:rPr>
                <w:rFonts w:ascii="Arial" w:hAnsi="Arial" w:cs="Arial"/>
              </w:rPr>
              <w:t xml:space="preserve">do contrato de fornecimento do FPSO, a CONTRATADA será responsável pelo fornecimento dos itens </w:t>
            </w:r>
            <w:r w:rsidR="004874F0">
              <w:rPr>
                <w:rFonts w:ascii="Arial" w:hAnsi="Arial" w:cs="Arial"/>
              </w:rPr>
              <w:t xml:space="preserve">identificados como não disponíveis, </w:t>
            </w:r>
            <w:r w:rsidR="005943C0">
              <w:rPr>
                <w:rFonts w:ascii="Arial" w:hAnsi="Arial" w:cs="Arial"/>
              </w:rPr>
              <w:t>incluindo eventuais processos de importação, desembaraço</w:t>
            </w:r>
            <w:r w:rsidR="00A40C2F">
              <w:rPr>
                <w:rFonts w:ascii="Arial" w:hAnsi="Arial" w:cs="Arial"/>
              </w:rPr>
              <w:t>, transporte</w:t>
            </w:r>
            <w:r w:rsidR="005943C0">
              <w:rPr>
                <w:rFonts w:ascii="Arial" w:hAnsi="Arial" w:cs="Arial"/>
              </w:rPr>
              <w:t xml:space="preserve"> e demais </w:t>
            </w:r>
            <w:r w:rsidR="00173AD0">
              <w:rPr>
                <w:rFonts w:ascii="Arial" w:hAnsi="Arial" w:cs="Arial"/>
              </w:rPr>
              <w:t xml:space="preserve">necessários à aplicação do bem, </w:t>
            </w:r>
            <w:r w:rsidR="004874F0">
              <w:rPr>
                <w:rFonts w:ascii="Arial" w:hAnsi="Arial" w:cs="Arial"/>
              </w:rPr>
              <w:t>sem qualquer custo</w:t>
            </w:r>
            <w:r w:rsidR="00F372E8">
              <w:rPr>
                <w:rFonts w:ascii="Arial" w:hAnsi="Arial" w:cs="Arial"/>
              </w:rPr>
              <w:t xml:space="preserve"> adicional</w:t>
            </w:r>
            <w:r w:rsidR="004874F0">
              <w:rPr>
                <w:rFonts w:ascii="Arial" w:hAnsi="Arial" w:cs="Arial"/>
              </w:rPr>
              <w:t xml:space="preserve"> para a PETROBRAS.</w:t>
            </w:r>
            <w:r w:rsidR="005259C7">
              <w:rPr>
                <w:rFonts w:ascii="Arial" w:hAnsi="Arial" w:cs="Arial"/>
              </w:rPr>
              <w:t xml:space="preserve"> </w:t>
            </w:r>
            <w:r w:rsidR="00A5510F">
              <w:rPr>
                <w:rFonts w:ascii="Arial" w:hAnsi="Arial" w:cs="Arial"/>
              </w:rPr>
              <w:t xml:space="preserve">Os custos de tal </w:t>
            </w:r>
            <w:r w:rsidR="005B3A84">
              <w:rPr>
                <w:rFonts w:ascii="Arial" w:hAnsi="Arial" w:cs="Arial"/>
              </w:rPr>
              <w:t>suprimento</w:t>
            </w:r>
            <w:r w:rsidR="00A5510F">
              <w:rPr>
                <w:rFonts w:ascii="Arial" w:hAnsi="Arial" w:cs="Arial"/>
              </w:rPr>
              <w:t xml:space="preserve"> </w:t>
            </w:r>
            <w:r w:rsidR="00DD72BA">
              <w:rPr>
                <w:rFonts w:ascii="Arial" w:hAnsi="Arial" w:cs="Arial"/>
              </w:rPr>
              <w:t>estão inclusos no contrato de fornecimento da Unidade,</w:t>
            </w:r>
            <w:r w:rsidR="006A2AD2">
              <w:rPr>
                <w:rFonts w:ascii="Arial" w:hAnsi="Arial" w:cs="Arial"/>
              </w:rPr>
              <w:t xml:space="preserve"> o qual guarda relação de</w:t>
            </w:r>
            <w:r w:rsidR="00DD72BA">
              <w:rPr>
                <w:rFonts w:ascii="Arial" w:hAnsi="Arial" w:cs="Arial"/>
              </w:rPr>
              <w:t xml:space="preserve"> interdepend</w:t>
            </w:r>
            <w:r w:rsidR="006A2AD2">
              <w:rPr>
                <w:rFonts w:ascii="Arial" w:hAnsi="Arial" w:cs="Arial"/>
              </w:rPr>
              <w:t>ência com o presente instrumento,</w:t>
            </w:r>
            <w:r w:rsidR="00626ED1">
              <w:rPr>
                <w:rFonts w:ascii="Arial" w:hAnsi="Arial" w:cs="Arial"/>
              </w:rPr>
              <w:t xml:space="preserve"> devendo eventuais ajustes internos entre as empresas parceiras serem </w:t>
            </w:r>
            <w:r w:rsidR="0027714A">
              <w:rPr>
                <w:rFonts w:ascii="Arial" w:hAnsi="Arial" w:cs="Arial"/>
              </w:rPr>
              <w:t>realizados sem impactos para a PETROBRAS.</w:t>
            </w:r>
          </w:p>
          <w:p w14:paraId="2FE5BEF0" w14:textId="57383D0C" w:rsidR="009A301F" w:rsidRDefault="0016305B" w:rsidP="0084054F">
            <w:pPr>
              <w:pStyle w:val="NormalWeb"/>
              <w:spacing w:before="240" w:beforeAutospacing="0" w:after="240" w:afterAutospacing="0"/>
              <w:jc w:val="both"/>
              <w:rPr>
                <w:rFonts w:ascii="Arial" w:hAnsi="Arial" w:cs="Arial"/>
              </w:rPr>
            </w:pPr>
            <w:r>
              <w:rPr>
                <w:rFonts w:ascii="Arial" w:hAnsi="Arial" w:cs="Arial"/>
              </w:rPr>
              <w:t>3.49.1.</w:t>
            </w:r>
            <w:r w:rsidR="009A5B09">
              <w:rPr>
                <w:rFonts w:ascii="Arial" w:hAnsi="Arial" w:cs="Arial"/>
              </w:rPr>
              <w:t>6</w:t>
            </w:r>
            <w:r>
              <w:rPr>
                <w:rFonts w:ascii="Arial" w:hAnsi="Arial" w:cs="Arial"/>
              </w:rPr>
              <w:t xml:space="preserve"> </w:t>
            </w:r>
            <w:r w:rsidR="00F60845">
              <w:rPr>
                <w:rFonts w:ascii="Arial" w:hAnsi="Arial" w:cs="Arial"/>
              </w:rPr>
              <w:t xml:space="preserve">- </w:t>
            </w:r>
            <w:r w:rsidR="009A60F9">
              <w:rPr>
                <w:rFonts w:ascii="Arial" w:hAnsi="Arial" w:cs="Arial"/>
              </w:rPr>
              <w:t xml:space="preserve">A CONTRATADA deve </w:t>
            </w:r>
            <w:r>
              <w:rPr>
                <w:rFonts w:ascii="Arial" w:hAnsi="Arial" w:cs="Arial"/>
              </w:rPr>
              <w:t>indica</w:t>
            </w:r>
            <w:r w:rsidR="009A60F9">
              <w:rPr>
                <w:rFonts w:ascii="Arial" w:hAnsi="Arial" w:cs="Arial"/>
              </w:rPr>
              <w:t xml:space="preserve">r </w:t>
            </w:r>
            <w:r>
              <w:rPr>
                <w:rFonts w:ascii="Arial" w:hAnsi="Arial" w:cs="Arial"/>
              </w:rPr>
              <w:t>o recinto alfandegado</w:t>
            </w:r>
            <w:r w:rsidR="0054199D">
              <w:rPr>
                <w:rFonts w:ascii="Arial" w:hAnsi="Arial" w:cs="Arial"/>
              </w:rPr>
              <w:t xml:space="preserve"> </w:t>
            </w:r>
            <w:r w:rsidR="006C5FCC">
              <w:rPr>
                <w:rFonts w:ascii="Arial" w:hAnsi="Arial" w:cs="Arial"/>
              </w:rPr>
              <w:t>para entrega d</w:t>
            </w:r>
            <w:r w:rsidR="00604644">
              <w:rPr>
                <w:rFonts w:ascii="Arial" w:hAnsi="Arial" w:cs="Arial"/>
              </w:rPr>
              <w:t xml:space="preserve">os Sobressalentes de Operação </w:t>
            </w:r>
            <w:r w:rsidR="00212F34">
              <w:rPr>
                <w:rFonts w:ascii="Arial" w:hAnsi="Arial" w:cs="Arial"/>
              </w:rPr>
              <w:t>onde será realizado o processo de importação pela PETROBRAS</w:t>
            </w:r>
            <w:r w:rsidR="006C5FCC">
              <w:rPr>
                <w:rFonts w:ascii="Arial" w:hAnsi="Arial" w:cs="Arial"/>
              </w:rPr>
              <w:t xml:space="preserve"> sob o escopo do contrato de fornecimento do FPSO</w:t>
            </w:r>
            <w:r w:rsidR="00540E32">
              <w:rPr>
                <w:rFonts w:ascii="Arial" w:hAnsi="Arial" w:cs="Arial"/>
              </w:rPr>
              <w:t xml:space="preserve">. Tal indicação deverá ser </w:t>
            </w:r>
            <w:r w:rsidR="009A301F">
              <w:rPr>
                <w:rFonts w:ascii="Arial" w:hAnsi="Arial" w:cs="Arial"/>
              </w:rPr>
              <w:t>realizada em prazo adequado</w:t>
            </w:r>
            <w:r w:rsidR="00FE5BA6">
              <w:rPr>
                <w:rFonts w:ascii="Arial" w:hAnsi="Arial" w:cs="Arial"/>
              </w:rPr>
              <w:t>, que não impacte as entregas de</w:t>
            </w:r>
            <w:r w:rsidR="0001086E">
              <w:rPr>
                <w:rFonts w:ascii="Arial" w:hAnsi="Arial" w:cs="Arial"/>
              </w:rPr>
              <w:t>stes materiais e os prazos daquele contrato</w:t>
            </w:r>
            <w:r w:rsidR="0039106F">
              <w:rPr>
                <w:rFonts w:ascii="Arial" w:hAnsi="Arial" w:cs="Arial"/>
              </w:rPr>
              <w:t>, e deverá ser</w:t>
            </w:r>
            <w:r w:rsidR="0001086E">
              <w:rPr>
                <w:rFonts w:ascii="Arial" w:hAnsi="Arial" w:cs="Arial"/>
              </w:rPr>
              <w:t xml:space="preserve"> </w:t>
            </w:r>
            <w:r w:rsidR="00540E32">
              <w:rPr>
                <w:rFonts w:ascii="Arial" w:hAnsi="Arial" w:cs="Arial"/>
              </w:rPr>
              <w:t xml:space="preserve">aprovada pela PETROBRAS. </w:t>
            </w:r>
            <w:r w:rsidR="007A2D9C">
              <w:rPr>
                <w:rFonts w:ascii="Arial" w:hAnsi="Arial" w:cs="Arial"/>
              </w:rPr>
              <w:t xml:space="preserve">Quaisquer custos decorrentes de falhas, atrasos ou omissões da CONTRATADA </w:t>
            </w:r>
            <w:r w:rsidR="00215FB6">
              <w:rPr>
                <w:rFonts w:ascii="Arial" w:hAnsi="Arial" w:cs="Arial"/>
              </w:rPr>
              <w:t>serão à mesma repassados pela PETROBRAS.</w:t>
            </w:r>
          </w:p>
          <w:p w14:paraId="5401E2DB" w14:textId="6AC46752" w:rsidR="0016305B" w:rsidRDefault="00F60845" w:rsidP="0084054F">
            <w:pPr>
              <w:pStyle w:val="NormalWeb"/>
              <w:spacing w:before="240" w:beforeAutospacing="0" w:after="240" w:afterAutospacing="0"/>
              <w:jc w:val="both"/>
              <w:rPr>
                <w:rFonts w:ascii="Arial" w:hAnsi="Arial" w:cs="Arial"/>
              </w:rPr>
            </w:pPr>
            <w:r>
              <w:rPr>
                <w:rFonts w:ascii="Arial" w:hAnsi="Arial" w:cs="Arial"/>
              </w:rPr>
              <w:t>3.49.1.</w:t>
            </w:r>
            <w:r w:rsidR="009A5B09">
              <w:rPr>
                <w:rFonts w:ascii="Arial" w:hAnsi="Arial" w:cs="Arial"/>
              </w:rPr>
              <w:t>7</w:t>
            </w:r>
            <w:r>
              <w:rPr>
                <w:rFonts w:ascii="Arial" w:hAnsi="Arial" w:cs="Arial"/>
              </w:rPr>
              <w:t xml:space="preserve"> </w:t>
            </w:r>
            <w:r w:rsidR="00272102">
              <w:rPr>
                <w:rFonts w:ascii="Arial" w:hAnsi="Arial" w:cs="Arial"/>
              </w:rPr>
              <w:t>–</w:t>
            </w:r>
            <w:r>
              <w:rPr>
                <w:rFonts w:ascii="Arial" w:hAnsi="Arial" w:cs="Arial"/>
              </w:rPr>
              <w:t xml:space="preserve"> </w:t>
            </w:r>
            <w:r w:rsidR="00465183">
              <w:rPr>
                <w:rFonts w:ascii="Arial" w:hAnsi="Arial" w:cs="Arial"/>
              </w:rPr>
              <w:t>Após a conclusão dos processos de importação e desembaraço aduaneiro, o</w:t>
            </w:r>
            <w:r w:rsidR="00272102">
              <w:rPr>
                <w:rFonts w:ascii="Arial" w:hAnsi="Arial" w:cs="Arial"/>
              </w:rPr>
              <w:t xml:space="preserve"> </w:t>
            </w:r>
            <w:r w:rsidR="0054199D">
              <w:rPr>
                <w:rFonts w:ascii="Arial" w:hAnsi="Arial" w:cs="Arial"/>
              </w:rPr>
              <w:t xml:space="preserve">transporte </w:t>
            </w:r>
            <w:r w:rsidR="00272102">
              <w:rPr>
                <w:rFonts w:ascii="Arial" w:hAnsi="Arial" w:cs="Arial"/>
              </w:rPr>
              <w:t>dos Sobressalentes de Operação</w:t>
            </w:r>
            <w:r w:rsidR="00295D5A">
              <w:rPr>
                <w:rFonts w:ascii="Arial" w:hAnsi="Arial" w:cs="Arial"/>
              </w:rPr>
              <w:t xml:space="preserve"> entregues pelo fornecedor do FPSO</w:t>
            </w:r>
            <w:r w:rsidR="00C14DFA">
              <w:rPr>
                <w:rFonts w:ascii="Arial" w:hAnsi="Arial" w:cs="Arial"/>
              </w:rPr>
              <w:t>,</w:t>
            </w:r>
            <w:r w:rsidR="00295D5A">
              <w:rPr>
                <w:rFonts w:ascii="Arial" w:hAnsi="Arial" w:cs="Arial"/>
              </w:rPr>
              <w:t xml:space="preserve"> do recinto alfandegado até o local de armazenagem </w:t>
            </w:r>
            <w:proofErr w:type="spellStart"/>
            <w:r w:rsidR="00DF4083" w:rsidRPr="009D5487">
              <w:rPr>
                <w:rFonts w:ascii="Arial" w:hAnsi="Arial" w:cs="Arial"/>
                <w:i/>
                <w:iCs/>
              </w:rPr>
              <w:t>onshore</w:t>
            </w:r>
            <w:proofErr w:type="spellEnd"/>
            <w:r w:rsidR="00DF4083">
              <w:rPr>
                <w:rFonts w:ascii="Arial" w:hAnsi="Arial" w:cs="Arial"/>
              </w:rPr>
              <w:t xml:space="preserve"> </w:t>
            </w:r>
            <w:r w:rsidR="00295D5A">
              <w:rPr>
                <w:rFonts w:ascii="Arial" w:hAnsi="Arial" w:cs="Arial"/>
              </w:rPr>
              <w:t>da CONTRATADA</w:t>
            </w:r>
            <w:r w:rsidR="00C14DFA">
              <w:rPr>
                <w:rFonts w:ascii="Arial" w:hAnsi="Arial" w:cs="Arial"/>
              </w:rPr>
              <w:t>,</w:t>
            </w:r>
            <w:r w:rsidR="00295D5A">
              <w:rPr>
                <w:rFonts w:ascii="Arial" w:hAnsi="Arial" w:cs="Arial"/>
              </w:rPr>
              <w:t xml:space="preserve"> </w:t>
            </w:r>
            <w:r w:rsidR="0051614D">
              <w:rPr>
                <w:rFonts w:ascii="Arial" w:hAnsi="Arial" w:cs="Arial"/>
              </w:rPr>
              <w:t>é escopo do presente Contrato.</w:t>
            </w:r>
            <w:r w:rsidR="00F22D20">
              <w:rPr>
                <w:rFonts w:ascii="Arial" w:hAnsi="Arial" w:cs="Arial"/>
              </w:rPr>
              <w:t xml:space="preserve"> Custos adicionais de permanência em recinto alfandegado </w:t>
            </w:r>
            <w:r w:rsidR="002F5266">
              <w:rPr>
                <w:rFonts w:ascii="Arial" w:hAnsi="Arial" w:cs="Arial"/>
              </w:rPr>
              <w:t>resultantes de atrasos de retirada pela CONTRATADA serão de sua responsabilidade.</w:t>
            </w:r>
          </w:p>
          <w:p w14:paraId="67415AB5" w14:textId="15267C3F" w:rsidR="003B7316" w:rsidRDefault="003B7316" w:rsidP="003B7316">
            <w:pPr>
              <w:pStyle w:val="NormalWeb"/>
              <w:spacing w:before="240" w:beforeAutospacing="0" w:after="240" w:afterAutospacing="0"/>
              <w:jc w:val="both"/>
              <w:rPr>
                <w:rFonts w:ascii="Arial" w:hAnsi="Arial" w:cs="Arial"/>
              </w:rPr>
            </w:pPr>
            <w:r>
              <w:rPr>
                <w:rFonts w:ascii="Arial" w:hAnsi="Arial" w:cs="Arial"/>
              </w:rPr>
              <w:t xml:space="preserve">3.49.1.8 – A CONTRATADA é responsável por todos os processos relacionados ao recebimento e armazenamento dos Sobressalentes de Operação, como descarregamento, inspeções de recebimento, movimentações, acondicionamento e outros aplicáveis. </w:t>
            </w:r>
          </w:p>
          <w:p w14:paraId="0BA28E57" w14:textId="7A7FC01D" w:rsidR="007623B8" w:rsidRDefault="00B72B93" w:rsidP="0084054F">
            <w:pPr>
              <w:pStyle w:val="NormalWeb"/>
              <w:spacing w:before="240" w:beforeAutospacing="0" w:after="240" w:afterAutospacing="0"/>
              <w:jc w:val="both"/>
              <w:rPr>
                <w:rFonts w:ascii="Arial" w:hAnsi="Arial" w:cs="Arial"/>
              </w:rPr>
            </w:pPr>
            <w:r>
              <w:rPr>
                <w:rFonts w:ascii="Arial" w:hAnsi="Arial" w:cs="Arial"/>
              </w:rPr>
              <w:t>3.49.1.</w:t>
            </w:r>
            <w:r w:rsidR="003B7316">
              <w:rPr>
                <w:rFonts w:ascii="Arial" w:hAnsi="Arial" w:cs="Arial"/>
              </w:rPr>
              <w:t>9</w:t>
            </w:r>
            <w:r>
              <w:rPr>
                <w:rFonts w:ascii="Arial" w:hAnsi="Arial" w:cs="Arial"/>
              </w:rPr>
              <w:t xml:space="preserve"> – Todos os processos logísticos</w:t>
            </w:r>
            <w:r w:rsidR="004379E1">
              <w:rPr>
                <w:rFonts w:ascii="Arial" w:hAnsi="Arial" w:cs="Arial"/>
              </w:rPr>
              <w:t xml:space="preserve"> </w:t>
            </w:r>
            <w:r>
              <w:rPr>
                <w:rFonts w:ascii="Arial" w:hAnsi="Arial" w:cs="Arial"/>
              </w:rPr>
              <w:t>necessários</w:t>
            </w:r>
            <w:r w:rsidR="004379E1">
              <w:rPr>
                <w:rFonts w:ascii="Arial" w:hAnsi="Arial" w:cs="Arial"/>
              </w:rPr>
              <w:t xml:space="preserve"> (</w:t>
            </w:r>
            <w:r w:rsidR="007D56FC">
              <w:rPr>
                <w:rFonts w:ascii="Arial" w:hAnsi="Arial" w:cs="Arial"/>
              </w:rPr>
              <w:t xml:space="preserve">inspeções, emissões de </w:t>
            </w:r>
            <w:r w:rsidR="004379E1">
              <w:rPr>
                <w:rFonts w:ascii="Arial" w:hAnsi="Arial" w:cs="Arial"/>
              </w:rPr>
              <w:t xml:space="preserve">documentos, </w:t>
            </w:r>
            <w:r w:rsidR="00542780">
              <w:rPr>
                <w:rFonts w:ascii="Arial" w:hAnsi="Arial" w:cs="Arial"/>
              </w:rPr>
              <w:t xml:space="preserve">embalagem, movimentações, </w:t>
            </w:r>
            <w:r w:rsidR="004379E1">
              <w:rPr>
                <w:rFonts w:ascii="Arial" w:hAnsi="Arial" w:cs="Arial"/>
              </w:rPr>
              <w:t>transportes e outros aplicáveis)</w:t>
            </w:r>
            <w:r w:rsidR="003C4FEE">
              <w:rPr>
                <w:rFonts w:ascii="Arial" w:hAnsi="Arial" w:cs="Arial"/>
              </w:rPr>
              <w:t xml:space="preserve"> para</w:t>
            </w:r>
            <w:r w:rsidR="00027151">
              <w:rPr>
                <w:rFonts w:ascii="Arial" w:hAnsi="Arial" w:cs="Arial"/>
              </w:rPr>
              <w:t xml:space="preserve"> </w:t>
            </w:r>
            <w:r w:rsidR="00FB5B17">
              <w:rPr>
                <w:rFonts w:ascii="Arial" w:hAnsi="Arial" w:cs="Arial"/>
              </w:rPr>
              <w:t xml:space="preserve">a retirada de </w:t>
            </w:r>
            <w:r w:rsidR="00D45876">
              <w:rPr>
                <w:rFonts w:ascii="Arial" w:hAnsi="Arial" w:cs="Arial"/>
              </w:rPr>
              <w:t xml:space="preserve">materiais do local de armazenagem </w:t>
            </w:r>
            <w:proofErr w:type="spellStart"/>
            <w:r w:rsidR="00D45876" w:rsidRPr="009D5487">
              <w:rPr>
                <w:rFonts w:ascii="Arial" w:hAnsi="Arial" w:cs="Arial"/>
                <w:i/>
                <w:iCs/>
              </w:rPr>
              <w:t>onshore</w:t>
            </w:r>
            <w:proofErr w:type="spellEnd"/>
            <w:r w:rsidR="00D45876">
              <w:rPr>
                <w:rFonts w:ascii="Arial" w:hAnsi="Arial" w:cs="Arial"/>
              </w:rPr>
              <w:t xml:space="preserve"> da CONTRATADA até o P</w:t>
            </w:r>
            <w:r w:rsidR="005E5037">
              <w:rPr>
                <w:rFonts w:ascii="Arial" w:hAnsi="Arial" w:cs="Arial"/>
              </w:rPr>
              <w:t xml:space="preserve">orto base de embarque </w:t>
            </w:r>
            <w:proofErr w:type="gramStart"/>
            <w:r w:rsidR="005E5037">
              <w:rPr>
                <w:rFonts w:ascii="Arial" w:hAnsi="Arial" w:cs="Arial"/>
              </w:rPr>
              <w:t>dos mesmos</w:t>
            </w:r>
            <w:proofErr w:type="gramEnd"/>
            <w:r w:rsidR="005E5037">
              <w:rPr>
                <w:rFonts w:ascii="Arial" w:hAnsi="Arial" w:cs="Arial"/>
              </w:rPr>
              <w:t xml:space="preserve"> para o FPSO são de responsabilidade da CONTRATADA.</w:t>
            </w:r>
          </w:p>
          <w:p w14:paraId="78E45D40" w14:textId="36CD0F15" w:rsidR="00DB616C" w:rsidRDefault="001F54CF" w:rsidP="0084054F">
            <w:pPr>
              <w:pStyle w:val="NormalWeb"/>
              <w:spacing w:before="240" w:beforeAutospacing="0" w:after="240" w:afterAutospacing="0"/>
              <w:jc w:val="both"/>
              <w:rPr>
                <w:rFonts w:ascii="Arial" w:hAnsi="Arial" w:cs="Arial"/>
              </w:rPr>
            </w:pPr>
            <w:r>
              <w:rPr>
                <w:rFonts w:ascii="Arial" w:hAnsi="Arial" w:cs="Arial"/>
              </w:rPr>
              <w:lastRenderedPageBreak/>
              <w:t>3.49.1.10</w:t>
            </w:r>
            <w:r w:rsidR="00994840">
              <w:rPr>
                <w:rFonts w:ascii="Arial" w:hAnsi="Arial" w:cs="Arial"/>
              </w:rPr>
              <w:t xml:space="preserve"> – É responsabilidade da CONTRATADA a emissão das </w:t>
            </w:r>
            <w:proofErr w:type="spellStart"/>
            <w:r w:rsidR="00994840">
              <w:rPr>
                <w:rFonts w:ascii="Arial" w:hAnsi="Arial" w:cs="Arial"/>
              </w:rPr>
              <w:t>RTs</w:t>
            </w:r>
            <w:proofErr w:type="spellEnd"/>
            <w:r w:rsidR="00994840">
              <w:rPr>
                <w:rFonts w:ascii="Arial" w:hAnsi="Arial" w:cs="Arial"/>
              </w:rPr>
              <w:t xml:space="preserve"> (Requisição de Transporte</w:t>
            </w:r>
            <w:r w:rsidR="009E7BEB">
              <w:rPr>
                <w:rFonts w:ascii="Arial" w:hAnsi="Arial" w:cs="Arial"/>
              </w:rPr>
              <w:t xml:space="preserve">) necessárias ao embarque </w:t>
            </w:r>
            <w:r w:rsidR="00CC2CDD">
              <w:rPr>
                <w:rFonts w:ascii="Arial" w:hAnsi="Arial" w:cs="Arial"/>
              </w:rPr>
              <w:t xml:space="preserve">de todos </w:t>
            </w:r>
            <w:r w:rsidR="003C1E81">
              <w:rPr>
                <w:rFonts w:ascii="Arial" w:hAnsi="Arial" w:cs="Arial"/>
              </w:rPr>
              <w:t>os materiais.</w:t>
            </w:r>
          </w:p>
          <w:p w14:paraId="73171C5D" w14:textId="6ADC62C6" w:rsidR="00B3523B" w:rsidRDefault="001F54CF" w:rsidP="0084054F">
            <w:pPr>
              <w:pStyle w:val="NormalWeb"/>
              <w:spacing w:before="240" w:beforeAutospacing="0" w:after="240" w:afterAutospacing="0"/>
              <w:jc w:val="both"/>
              <w:rPr>
                <w:rFonts w:ascii="Arial" w:hAnsi="Arial" w:cs="Arial"/>
              </w:rPr>
            </w:pPr>
            <w:r>
              <w:rPr>
                <w:rFonts w:ascii="Arial" w:hAnsi="Arial" w:cs="Arial"/>
              </w:rPr>
              <w:t>3.49.1.11</w:t>
            </w:r>
            <w:r w:rsidR="00E55A72">
              <w:rPr>
                <w:rFonts w:ascii="Arial" w:hAnsi="Arial" w:cs="Arial"/>
              </w:rPr>
              <w:t xml:space="preserve"> </w:t>
            </w:r>
            <w:r w:rsidR="00D1633D">
              <w:rPr>
                <w:rFonts w:ascii="Arial" w:hAnsi="Arial" w:cs="Arial"/>
              </w:rPr>
              <w:t>–</w:t>
            </w:r>
            <w:r w:rsidR="00E55A72">
              <w:rPr>
                <w:rFonts w:ascii="Arial" w:hAnsi="Arial" w:cs="Arial"/>
              </w:rPr>
              <w:t xml:space="preserve"> </w:t>
            </w:r>
            <w:r w:rsidR="00D1633D">
              <w:rPr>
                <w:rFonts w:ascii="Arial" w:hAnsi="Arial" w:cs="Arial"/>
              </w:rPr>
              <w:t xml:space="preserve">A CONTRATADA deverá </w:t>
            </w:r>
            <w:r w:rsidR="00964531">
              <w:rPr>
                <w:rFonts w:ascii="Arial" w:hAnsi="Arial" w:cs="Arial"/>
              </w:rPr>
              <w:t>implementar sistema de controle de estoque para gerenciamento dos materiais sob sua guarda</w:t>
            </w:r>
            <w:r w:rsidR="007B4D33">
              <w:rPr>
                <w:rFonts w:ascii="Arial" w:hAnsi="Arial" w:cs="Arial"/>
              </w:rPr>
              <w:t xml:space="preserve">. Este sistema deverá permitir o acesso </w:t>
            </w:r>
            <w:r w:rsidR="00DC1EDE">
              <w:rPr>
                <w:rFonts w:ascii="Arial" w:hAnsi="Arial" w:cs="Arial"/>
              </w:rPr>
              <w:t>de pessoal da PETROBRAS, mediante login e senha.</w:t>
            </w:r>
          </w:p>
          <w:p w14:paraId="08DFC60A" w14:textId="38667497" w:rsidR="00DD4A29" w:rsidRPr="00BC7FC6" w:rsidRDefault="00DB4C23" w:rsidP="0084054F">
            <w:pPr>
              <w:pStyle w:val="NormalWeb"/>
              <w:spacing w:before="240" w:beforeAutospacing="0" w:after="240" w:afterAutospacing="0"/>
              <w:jc w:val="both"/>
              <w:rPr>
                <w:rFonts w:ascii="Arial" w:hAnsi="Arial" w:cs="Arial"/>
              </w:rPr>
            </w:pPr>
            <w:r>
              <w:rPr>
                <w:rFonts w:ascii="Arial" w:hAnsi="Arial" w:cs="Arial"/>
              </w:rPr>
              <w:t>3.49.1.12</w:t>
            </w:r>
            <w:r w:rsidR="00C22913">
              <w:rPr>
                <w:rFonts w:ascii="Arial" w:hAnsi="Arial" w:cs="Arial"/>
              </w:rPr>
              <w:t xml:space="preserve"> </w:t>
            </w:r>
            <w:r w:rsidR="00BC188A">
              <w:rPr>
                <w:rFonts w:ascii="Arial" w:hAnsi="Arial" w:cs="Arial"/>
              </w:rPr>
              <w:t>–</w:t>
            </w:r>
            <w:r w:rsidR="00C22913">
              <w:rPr>
                <w:rFonts w:ascii="Arial" w:hAnsi="Arial" w:cs="Arial"/>
              </w:rPr>
              <w:t xml:space="preserve"> </w:t>
            </w:r>
            <w:r w:rsidR="00BC5982">
              <w:rPr>
                <w:rFonts w:ascii="Arial" w:hAnsi="Arial" w:cs="Arial"/>
              </w:rPr>
              <w:t xml:space="preserve">Após o período contratual de </w:t>
            </w:r>
            <w:r w:rsidR="00AB7F3D">
              <w:rPr>
                <w:rFonts w:ascii="Arial" w:hAnsi="Arial" w:cs="Arial"/>
              </w:rPr>
              <w:t>O</w:t>
            </w:r>
            <w:r w:rsidR="00BC5982">
              <w:rPr>
                <w:rFonts w:ascii="Arial" w:hAnsi="Arial" w:cs="Arial"/>
              </w:rPr>
              <w:t>peração da Unidade</w:t>
            </w:r>
            <w:r w:rsidR="00AB7F3D">
              <w:rPr>
                <w:rFonts w:ascii="Arial" w:hAnsi="Arial" w:cs="Arial"/>
              </w:rPr>
              <w:t xml:space="preserve"> e durante a fase de Operação Assistida, conf</w:t>
            </w:r>
            <w:r w:rsidR="00BC792E">
              <w:rPr>
                <w:rFonts w:ascii="Arial" w:hAnsi="Arial" w:cs="Arial"/>
              </w:rPr>
              <w:t>orme prazos e orientações da equipe PETROBRAS, t</w:t>
            </w:r>
            <w:r w:rsidR="00BC188A">
              <w:rPr>
                <w:rFonts w:ascii="Arial" w:hAnsi="Arial" w:cs="Arial"/>
              </w:rPr>
              <w:t xml:space="preserve">odos os Bens Operacionais e Sobressalente de Operação </w:t>
            </w:r>
            <w:r w:rsidR="00873D07">
              <w:rPr>
                <w:rFonts w:ascii="Arial" w:hAnsi="Arial" w:cs="Arial"/>
              </w:rPr>
              <w:t xml:space="preserve">remanescentes </w:t>
            </w:r>
            <w:r w:rsidR="00282660">
              <w:rPr>
                <w:rFonts w:ascii="Arial" w:hAnsi="Arial" w:cs="Arial"/>
              </w:rPr>
              <w:t>devem ser transferidos para</w:t>
            </w:r>
            <w:r w:rsidR="00BC792E">
              <w:rPr>
                <w:rFonts w:ascii="Arial" w:hAnsi="Arial" w:cs="Arial"/>
              </w:rPr>
              <w:t xml:space="preserve"> </w:t>
            </w:r>
            <w:r w:rsidR="00502CFF">
              <w:rPr>
                <w:rFonts w:ascii="Arial" w:hAnsi="Arial" w:cs="Arial"/>
              </w:rPr>
              <w:t xml:space="preserve">locais de armazenagem da PETROBRAS a serem indicados. Todos </w:t>
            </w:r>
            <w:r w:rsidR="00C328EC">
              <w:rPr>
                <w:rFonts w:ascii="Arial" w:hAnsi="Arial" w:cs="Arial"/>
              </w:rPr>
              <w:t xml:space="preserve">os processos e custos logísticos necessários, como </w:t>
            </w:r>
            <w:r w:rsidR="00F375C9">
              <w:rPr>
                <w:rFonts w:ascii="Arial" w:hAnsi="Arial" w:cs="Arial"/>
              </w:rPr>
              <w:t>embalagem, transporte, documentação e outr</w:t>
            </w:r>
            <w:r w:rsidR="00873D07">
              <w:rPr>
                <w:rFonts w:ascii="Arial" w:hAnsi="Arial" w:cs="Arial"/>
              </w:rPr>
              <w:t>os aplicáveis,</w:t>
            </w:r>
            <w:r w:rsidR="00C328EC">
              <w:rPr>
                <w:rFonts w:ascii="Arial" w:hAnsi="Arial" w:cs="Arial"/>
              </w:rPr>
              <w:t xml:space="preserve"> estão no escopo da CONTRATADA</w:t>
            </w:r>
            <w:r w:rsidR="00873D07">
              <w:rPr>
                <w:rFonts w:ascii="Arial" w:hAnsi="Arial" w:cs="Arial"/>
              </w:rPr>
              <w:t>.</w:t>
            </w:r>
          </w:p>
          <w:p w14:paraId="2E738E7D" w14:textId="06D7D00A" w:rsidR="00BF164C" w:rsidRPr="00BC7FC6" w:rsidRDefault="00BF164C" w:rsidP="0084054F">
            <w:pPr>
              <w:pStyle w:val="NormalWeb"/>
              <w:spacing w:before="240" w:beforeAutospacing="0" w:after="240" w:afterAutospacing="0"/>
              <w:jc w:val="both"/>
              <w:rPr>
                <w:rFonts w:ascii="Arial" w:hAnsi="Arial" w:cs="Arial"/>
              </w:rPr>
            </w:pPr>
            <w:r w:rsidRPr="00BC7FC6">
              <w:rPr>
                <w:rFonts w:ascii="Arial" w:hAnsi="Arial" w:cs="Arial"/>
              </w:rPr>
              <w:t>3.50</w:t>
            </w:r>
            <w:r w:rsidR="0048125A" w:rsidRPr="00BC7FC6">
              <w:rPr>
                <w:rFonts w:ascii="Arial" w:hAnsi="Arial" w:cs="Arial"/>
              </w:rPr>
              <w:t xml:space="preserve"> - </w:t>
            </w:r>
            <w:r w:rsidRPr="00BC7FC6">
              <w:rPr>
                <w:rFonts w:ascii="Arial" w:hAnsi="Arial" w:cs="Arial"/>
              </w:rPr>
              <w:t xml:space="preserve">A CONTRATADA deverá fazer inspeção junto à Classe de </w:t>
            </w:r>
            <w:r w:rsidR="00D7705A">
              <w:rPr>
                <w:rFonts w:ascii="Arial" w:hAnsi="Arial" w:cs="Arial"/>
              </w:rPr>
              <w:t xml:space="preserve">pelo menos </w:t>
            </w:r>
            <w:r w:rsidRPr="00BC7FC6">
              <w:rPr>
                <w:rFonts w:ascii="Arial" w:hAnsi="Arial" w:cs="Arial"/>
              </w:rPr>
              <w:t xml:space="preserve">20% dos tanques </w:t>
            </w:r>
            <w:r w:rsidR="00F76D87">
              <w:rPr>
                <w:rFonts w:ascii="Arial" w:hAnsi="Arial" w:cs="Arial"/>
              </w:rPr>
              <w:t>de carga</w:t>
            </w:r>
            <w:r w:rsidR="000E4EE6">
              <w:rPr>
                <w:rFonts w:ascii="Arial" w:hAnsi="Arial" w:cs="Arial"/>
              </w:rPr>
              <w:t xml:space="preserve"> e 20% dos demais tanques</w:t>
            </w:r>
            <w:r w:rsidR="00F76D87">
              <w:rPr>
                <w:rFonts w:ascii="Arial" w:hAnsi="Arial" w:cs="Arial"/>
              </w:rPr>
              <w:t xml:space="preserve"> </w:t>
            </w:r>
            <w:r w:rsidR="00765834">
              <w:rPr>
                <w:rFonts w:ascii="Arial" w:hAnsi="Arial" w:cs="Arial"/>
              </w:rPr>
              <w:t xml:space="preserve">(off </w:t>
            </w:r>
            <w:proofErr w:type="spellStart"/>
            <w:r w:rsidR="00765834">
              <w:rPr>
                <w:rFonts w:ascii="Arial" w:hAnsi="Arial" w:cs="Arial"/>
              </w:rPr>
              <w:t>spec</w:t>
            </w:r>
            <w:proofErr w:type="spellEnd"/>
            <w:r w:rsidR="00765834">
              <w:rPr>
                <w:rFonts w:ascii="Arial" w:hAnsi="Arial" w:cs="Arial"/>
              </w:rPr>
              <w:t xml:space="preserve">, </w:t>
            </w:r>
            <w:proofErr w:type="spellStart"/>
            <w:r w:rsidR="00765834">
              <w:rPr>
                <w:rFonts w:ascii="Arial" w:hAnsi="Arial" w:cs="Arial"/>
              </w:rPr>
              <w:t>slops</w:t>
            </w:r>
            <w:proofErr w:type="spellEnd"/>
            <w:r w:rsidR="00765834">
              <w:rPr>
                <w:rFonts w:ascii="Arial" w:hAnsi="Arial" w:cs="Arial"/>
              </w:rPr>
              <w:t xml:space="preserve"> e lastro) </w:t>
            </w:r>
            <w:r w:rsidRPr="00BC7FC6">
              <w:rPr>
                <w:rFonts w:ascii="Arial" w:hAnsi="Arial" w:cs="Arial"/>
              </w:rPr>
              <w:t xml:space="preserve">da UNIDADE a cada ano de operação, a partir do início da operação </w:t>
            </w:r>
            <w:r w:rsidRPr="002A5568">
              <w:rPr>
                <w:rFonts w:ascii="Arial" w:hAnsi="Arial" w:cs="Arial"/>
              </w:rPr>
              <w:t xml:space="preserve">até o </w:t>
            </w:r>
            <w:r w:rsidR="006B0D46">
              <w:rPr>
                <w:rFonts w:ascii="Arial" w:hAnsi="Arial" w:cs="Arial"/>
              </w:rPr>
              <w:t xml:space="preserve">72º (septuagésimo segundo) </w:t>
            </w:r>
            <w:r w:rsidRPr="002A5568">
              <w:rPr>
                <w:rFonts w:ascii="Arial" w:hAnsi="Arial" w:cs="Arial"/>
              </w:rPr>
              <w:t xml:space="preserve">mês de </w:t>
            </w:r>
            <w:r w:rsidR="002A449F" w:rsidRPr="00BC7FC6">
              <w:rPr>
                <w:rFonts w:ascii="Arial" w:hAnsi="Arial" w:cs="Arial"/>
              </w:rPr>
              <w:t>serviços de Operação</w:t>
            </w:r>
            <w:r w:rsidRPr="00BC7FC6">
              <w:rPr>
                <w:rFonts w:ascii="Arial" w:hAnsi="Arial" w:cs="Arial"/>
              </w:rPr>
              <w:t xml:space="preserve">. </w:t>
            </w:r>
          </w:p>
          <w:p w14:paraId="222E1CF1" w14:textId="77777777" w:rsidR="00BF164C" w:rsidRDefault="00BF164C" w:rsidP="0084054F">
            <w:pPr>
              <w:pStyle w:val="NormalWeb"/>
              <w:spacing w:before="240" w:beforeAutospacing="0" w:after="240" w:afterAutospacing="0"/>
              <w:jc w:val="both"/>
              <w:rPr>
                <w:rFonts w:ascii="Arial" w:hAnsi="Arial" w:cs="Arial"/>
              </w:rPr>
            </w:pPr>
            <w:r w:rsidRPr="00BC7FC6">
              <w:rPr>
                <w:rFonts w:ascii="Arial" w:hAnsi="Arial" w:cs="Arial"/>
              </w:rPr>
              <w:t>3.50.1</w:t>
            </w:r>
            <w:r w:rsidR="0048125A" w:rsidRPr="00BC7FC6">
              <w:rPr>
                <w:rFonts w:ascii="Arial" w:hAnsi="Arial" w:cs="Arial"/>
              </w:rPr>
              <w:t xml:space="preserve"> - </w:t>
            </w:r>
            <w:r w:rsidRPr="00BC7FC6">
              <w:rPr>
                <w:rFonts w:ascii="Arial" w:hAnsi="Arial" w:cs="Arial"/>
              </w:rPr>
              <w:t xml:space="preserve">A CONTRATADA deverá proporcionar condições adequadas para que a PETROBRAS possa acompanhar a inspeção dos tanques junto à Classe para verificar a integridade da pintura. </w:t>
            </w:r>
          </w:p>
          <w:p w14:paraId="5E19009F" w14:textId="77777777" w:rsidR="00AE746F" w:rsidRPr="00BC7FC6" w:rsidRDefault="00AE746F" w:rsidP="0084054F">
            <w:pPr>
              <w:pStyle w:val="NormalWeb"/>
              <w:spacing w:before="240" w:beforeAutospacing="0" w:after="240" w:afterAutospacing="0"/>
              <w:jc w:val="both"/>
              <w:rPr>
                <w:rFonts w:ascii="Arial" w:hAnsi="Arial" w:cs="Arial"/>
              </w:rPr>
            </w:pPr>
            <w:r>
              <w:rPr>
                <w:rFonts w:ascii="Arial" w:hAnsi="Arial" w:cs="Arial"/>
              </w:rPr>
              <w:t xml:space="preserve">3.50.2 – A CONTRATADA deverá atender </w:t>
            </w:r>
            <w:r w:rsidR="00713488">
              <w:rPr>
                <w:rFonts w:ascii="Arial" w:hAnsi="Arial" w:cs="Arial"/>
              </w:rPr>
              <w:t xml:space="preserve">100% do escopo das inspeções </w:t>
            </w:r>
            <w:r w:rsidR="00713488" w:rsidRPr="00BC7FC6">
              <w:rPr>
                <w:rFonts w:ascii="Arial" w:hAnsi="Arial" w:cs="Arial"/>
              </w:rPr>
              <w:t>junto à Classe</w:t>
            </w:r>
            <w:r w:rsidR="00713488">
              <w:rPr>
                <w:rFonts w:ascii="Arial" w:hAnsi="Arial" w:cs="Arial"/>
              </w:rPr>
              <w:t xml:space="preserve">, inclusive atendendo aos apontamentos, a cada quinquênio contratual. </w:t>
            </w:r>
          </w:p>
          <w:p w14:paraId="0039C103" w14:textId="6F6ED399" w:rsidR="00950A4F" w:rsidRPr="002A5568" w:rsidRDefault="00BF164C" w:rsidP="0084054F">
            <w:pPr>
              <w:pStyle w:val="NormalWeb"/>
              <w:spacing w:before="240" w:beforeAutospacing="0" w:after="240" w:afterAutospacing="0"/>
              <w:jc w:val="both"/>
              <w:rPr>
                <w:rFonts w:ascii="Arial" w:hAnsi="Arial" w:cs="Arial"/>
              </w:rPr>
            </w:pPr>
            <w:r w:rsidRPr="00BC7FC6">
              <w:rPr>
                <w:rFonts w:ascii="Arial" w:hAnsi="Arial" w:cs="Arial"/>
              </w:rPr>
              <w:t>3.51</w:t>
            </w:r>
            <w:r w:rsidR="0048125A" w:rsidRPr="00BC7FC6">
              <w:rPr>
                <w:rFonts w:ascii="Arial" w:hAnsi="Arial" w:cs="Arial"/>
              </w:rPr>
              <w:t xml:space="preserve"> - </w:t>
            </w:r>
            <w:r w:rsidR="00487735" w:rsidRPr="00BC7FC6">
              <w:rPr>
                <w:rFonts w:ascii="Arial" w:hAnsi="Arial" w:cs="Arial"/>
              </w:rPr>
              <w:t xml:space="preserve">A CONTRATADA deverá </w:t>
            </w:r>
            <w:r w:rsidR="00487735">
              <w:rPr>
                <w:rFonts w:ascii="Arial" w:hAnsi="Arial" w:cs="Arial"/>
              </w:rPr>
              <w:t xml:space="preserve">atender 100% do escopo da </w:t>
            </w:r>
            <w:r w:rsidR="00487735" w:rsidRPr="00BC7FC6">
              <w:rPr>
                <w:rFonts w:ascii="Arial" w:hAnsi="Arial" w:cs="Arial"/>
              </w:rPr>
              <w:t xml:space="preserve">inspeção </w:t>
            </w:r>
            <w:r w:rsidR="00487735" w:rsidRPr="002A5568">
              <w:rPr>
                <w:rFonts w:ascii="Arial" w:hAnsi="Arial" w:cs="Arial"/>
              </w:rPr>
              <w:t>intermediária de classe submarina</w:t>
            </w:r>
            <w:r w:rsidR="005B0A78">
              <w:rPr>
                <w:rFonts w:ascii="Arial" w:hAnsi="Arial" w:cs="Arial"/>
              </w:rPr>
              <w:t xml:space="preserve"> (casco externo)</w:t>
            </w:r>
            <w:r w:rsidR="00487735" w:rsidRPr="002A5568">
              <w:rPr>
                <w:rFonts w:ascii="Arial" w:hAnsi="Arial" w:cs="Arial"/>
              </w:rPr>
              <w:t xml:space="preserve"> </w:t>
            </w:r>
            <w:r w:rsidR="00487735">
              <w:rPr>
                <w:rFonts w:ascii="Arial" w:hAnsi="Arial" w:cs="Arial"/>
              </w:rPr>
              <w:t>a cada</w:t>
            </w:r>
            <w:r w:rsidR="00487735" w:rsidRPr="002A5568">
              <w:rPr>
                <w:rFonts w:ascii="Arial" w:hAnsi="Arial" w:cs="Arial"/>
              </w:rPr>
              <w:t xml:space="preserve"> 30 (</w:t>
            </w:r>
            <w:r w:rsidR="00487735">
              <w:rPr>
                <w:rFonts w:ascii="Arial" w:hAnsi="Arial" w:cs="Arial"/>
              </w:rPr>
              <w:t>trinta</w:t>
            </w:r>
            <w:r w:rsidR="00487735" w:rsidRPr="002A5568">
              <w:rPr>
                <w:rFonts w:ascii="Arial" w:hAnsi="Arial" w:cs="Arial"/>
              </w:rPr>
              <w:t>) m</w:t>
            </w:r>
            <w:r w:rsidR="00487735">
              <w:rPr>
                <w:rFonts w:ascii="Arial" w:hAnsi="Arial" w:cs="Arial"/>
              </w:rPr>
              <w:t>e</w:t>
            </w:r>
            <w:r w:rsidR="00487735" w:rsidRPr="002A5568">
              <w:rPr>
                <w:rFonts w:ascii="Arial" w:hAnsi="Arial" w:cs="Arial"/>
              </w:rPr>
              <w:t>s</w:t>
            </w:r>
            <w:r w:rsidR="00487735">
              <w:rPr>
                <w:rFonts w:ascii="Arial" w:hAnsi="Arial" w:cs="Arial"/>
              </w:rPr>
              <w:t>es</w:t>
            </w:r>
            <w:r w:rsidR="00487735" w:rsidRPr="002A5568">
              <w:rPr>
                <w:rFonts w:ascii="Arial" w:hAnsi="Arial" w:cs="Arial"/>
              </w:rPr>
              <w:t xml:space="preserve"> de contrato.</w:t>
            </w:r>
            <w:r w:rsidR="00487735">
              <w:rPr>
                <w:rFonts w:ascii="Arial" w:hAnsi="Arial" w:cs="Arial"/>
              </w:rPr>
              <w:t xml:space="preserve"> Os serviços de inspeção deverão iniciar com 6 meses de antecedência.</w:t>
            </w:r>
            <w:r w:rsidR="00487735" w:rsidRPr="002A5568">
              <w:rPr>
                <w:rFonts w:ascii="Arial" w:hAnsi="Arial" w:cs="Arial"/>
              </w:rPr>
              <w:t xml:space="preserve"> O escopo será definido entre a CONTRATADA, PETROBRAS e Classe antes do início das inspeções.</w:t>
            </w:r>
            <w:r w:rsidR="005F2FE7">
              <w:rPr>
                <w:rFonts w:ascii="Arial" w:hAnsi="Arial" w:cs="Arial"/>
              </w:rPr>
              <w:t xml:space="preserve"> </w:t>
            </w:r>
            <w:r w:rsidR="005F2FE7" w:rsidRPr="005F2FE7">
              <w:rPr>
                <w:rFonts w:ascii="Arial" w:hAnsi="Arial" w:cs="Arial"/>
              </w:rPr>
              <w:t xml:space="preserve">A CONTRATADA é responsável pelos serviços </w:t>
            </w:r>
            <w:proofErr w:type="gramStart"/>
            <w:r w:rsidR="005F2FE7" w:rsidRPr="005F2FE7">
              <w:rPr>
                <w:rFonts w:ascii="Arial" w:hAnsi="Arial" w:cs="Arial"/>
              </w:rPr>
              <w:t xml:space="preserve">de </w:t>
            </w:r>
            <w:r w:rsidR="006E17D3">
              <w:rPr>
                <w:rFonts w:ascii="Arial" w:hAnsi="Arial" w:cs="Arial"/>
              </w:rPr>
              <w:t xml:space="preserve"> inspeções</w:t>
            </w:r>
            <w:proofErr w:type="gramEnd"/>
            <w:r w:rsidR="006E17D3">
              <w:rPr>
                <w:rFonts w:ascii="Arial" w:hAnsi="Arial" w:cs="Arial"/>
              </w:rPr>
              <w:t xml:space="preserve"> necessárias</w:t>
            </w:r>
            <w:r w:rsidR="000B2257">
              <w:rPr>
                <w:rFonts w:ascii="Arial" w:hAnsi="Arial" w:cs="Arial"/>
              </w:rPr>
              <w:t>, com ROV ou com mergulho</w:t>
            </w:r>
            <w:r w:rsidR="005F2FE7" w:rsidRPr="005F2FE7">
              <w:rPr>
                <w:rFonts w:ascii="Arial" w:hAnsi="Arial" w:cs="Arial"/>
              </w:rPr>
              <w:t>.</w:t>
            </w:r>
          </w:p>
          <w:p w14:paraId="42AE3D1F" w14:textId="77777777" w:rsidR="0009083C" w:rsidRPr="002A5568" w:rsidRDefault="002A369F" w:rsidP="0084054F">
            <w:pPr>
              <w:pStyle w:val="NormalWeb"/>
              <w:spacing w:before="240" w:beforeAutospacing="0" w:after="240" w:afterAutospacing="0"/>
              <w:jc w:val="both"/>
              <w:rPr>
                <w:rFonts w:ascii="Arial" w:hAnsi="Arial" w:cs="Arial"/>
              </w:rPr>
            </w:pPr>
            <w:r w:rsidRPr="002A5568">
              <w:rPr>
                <w:rFonts w:ascii="Arial" w:hAnsi="Arial" w:cs="Arial"/>
              </w:rPr>
              <w:t xml:space="preserve">3.52 - </w:t>
            </w:r>
            <w:r w:rsidR="0009083C" w:rsidRPr="002A5568">
              <w:rPr>
                <w:rFonts w:ascii="Arial" w:hAnsi="Arial" w:cs="Arial"/>
              </w:rPr>
              <w:t>Quanto ao tr</w:t>
            </w:r>
            <w:r w:rsidR="00857A3D" w:rsidRPr="002A5568">
              <w:rPr>
                <w:rFonts w:ascii="Arial" w:hAnsi="Arial" w:cs="Arial"/>
              </w:rPr>
              <w:t>einamento</w:t>
            </w:r>
            <w:r w:rsidR="0009083C" w:rsidRPr="002A5568">
              <w:rPr>
                <w:rFonts w:ascii="Arial" w:hAnsi="Arial" w:cs="Arial"/>
              </w:rPr>
              <w:t xml:space="preserve"> da PETROBRAS:</w:t>
            </w:r>
          </w:p>
          <w:p w14:paraId="316BAE79" w14:textId="4CA4E742" w:rsidR="0009083C" w:rsidRPr="00BC7FC6" w:rsidRDefault="0009083C" w:rsidP="0084054F">
            <w:pPr>
              <w:pStyle w:val="NormalWeb"/>
              <w:spacing w:before="240" w:after="240"/>
              <w:jc w:val="both"/>
              <w:rPr>
                <w:rFonts w:ascii="Arial" w:hAnsi="Arial" w:cs="Arial"/>
              </w:rPr>
            </w:pPr>
            <w:r w:rsidRPr="002A5568">
              <w:rPr>
                <w:rFonts w:ascii="Arial" w:hAnsi="Arial" w:cs="Arial"/>
              </w:rPr>
              <w:t>3.</w:t>
            </w:r>
            <w:r w:rsidR="002A369F" w:rsidRPr="002A5568">
              <w:rPr>
                <w:rFonts w:ascii="Arial" w:hAnsi="Arial" w:cs="Arial"/>
              </w:rPr>
              <w:t>52</w:t>
            </w:r>
            <w:r w:rsidRPr="002A5568">
              <w:rPr>
                <w:rFonts w:ascii="Arial" w:hAnsi="Arial" w:cs="Arial"/>
              </w:rPr>
              <w:t>.</w:t>
            </w:r>
            <w:r w:rsidR="00857A3D" w:rsidRPr="002A5568">
              <w:rPr>
                <w:rFonts w:ascii="Arial" w:hAnsi="Arial" w:cs="Arial"/>
              </w:rPr>
              <w:t>1</w:t>
            </w:r>
            <w:r w:rsidR="002A369F" w:rsidRPr="002A5568">
              <w:rPr>
                <w:rFonts w:ascii="Arial" w:hAnsi="Arial" w:cs="Arial"/>
              </w:rPr>
              <w:t xml:space="preserve"> - </w:t>
            </w:r>
            <w:r w:rsidRPr="002A5568">
              <w:rPr>
                <w:rFonts w:ascii="Arial" w:hAnsi="Arial" w:cs="Arial"/>
              </w:rPr>
              <w:t xml:space="preserve">Treinamento: A CONTRATADA deverá providenciar treinamento para a equipe da PETROBRAS de todos os sistemas </w:t>
            </w:r>
            <w:r w:rsidR="00240362">
              <w:rPr>
                <w:rFonts w:ascii="Arial" w:hAnsi="Arial" w:cs="Arial"/>
              </w:rPr>
              <w:t xml:space="preserve">e equipamentos </w:t>
            </w:r>
            <w:r w:rsidRPr="002A5568">
              <w:rPr>
                <w:rFonts w:ascii="Arial" w:hAnsi="Arial" w:cs="Arial"/>
              </w:rPr>
              <w:t xml:space="preserve">do FPSO a partir do </w:t>
            </w:r>
            <w:r w:rsidR="006B0BB5">
              <w:rPr>
                <w:rFonts w:ascii="Arial" w:hAnsi="Arial" w:cs="Arial"/>
              </w:rPr>
              <w:t>56º</w:t>
            </w:r>
            <w:r w:rsidR="00E419A6">
              <w:rPr>
                <w:rFonts w:ascii="Arial" w:hAnsi="Arial" w:cs="Arial"/>
              </w:rPr>
              <w:t xml:space="preserve"> </w:t>
            </w:r>
            <w:r w:rsidRPr="002A5568">
              <w:rPr>
                <w:rFonts w:ascii="Arial" w:hAnsi="Arial" w:cs="Arial"/>
              </w:rPr>
              <w:t>(</w:t>
            </w:r>
            <w:r w:rsidR="00E419A6">
              <w:rPr>
                <w:rFonts w:ascii="Arial" w:hAnsi="Arial" w:cs="Arial"/>
              </w:rPr>
              <w:t>quinquagésimo sexto</w:t>
            </w:r>
            <w:r w:rsidRPr="002A5568">
              <w:rPr>
                <w:rFonts w:ascii="Arial" w:hAnsi="Arial" w:cs="Arial"/>
              </w:rPr>
              <w:t xml:space="preserve">) mês até o </w:t>
            </w:r>
            <w:r w:rsidR="0003387D">
              <w:rPr>
                <w:rFonts w:ascii="Arial" w:hAnsi="Arial" w:cs="Arial"/>
              </w:rPr>
              <w:t xml:space="preserve">68º </w:t>
            </w:r>
            <w:r w:rsidR="00E9103A" w:rsidRPr="002A5568">
              <w:rPr>
                <w:rFonts w:ascii="Arial" w:hAnsi="Arial" w:cs="Arial"/>
              </w:rPr>
              <w:t>(</w:t>
            </w:r>
            <w:r w:rsidR="0003387D">
              <w:rPr>
                <w:rFonts w:ascii="Arial" w:hAnsi="Arial" w:cs="Arial"/>
              </w:rPr>
              <w:t>sexagésimo oitavo</w:t>
            </w:r>
            <w:r w:rsidR="00E9103A" w:rsidRPr="002A5568">
              <w:rPr>
                <w:rFonts w:ascii="Arial" w:hAnsi="Arial" w:cs="Arial"/>
              </w:rPr>
              <w:t>)</w:t>
            </w:r>
            <w:r w:rsidR="00E9103A">
              <w:rPr>
                <w:rFonts w:ascii="Arial" w:hAnsi="Arial" w:cs="Arial"/>
              </w:rPr>
              <w:t xml:space="preserve"> </w:t>
            </w:r>
            <w:r w:rsidRPr="002A5568">
              <w:rPr>
                <w:rFonts w:ascii="Arial" w:hAnsi="Arial" w:cs="Arial"/>
              </w:rPr>
              <w:t xml:space="preserve">mês de </w:t>
            </w:r>
            <w:r w:rsidR="00D23FA2">
              <w:rPr>
                <w:rFonts w:ascii="Arial" w:hAnsi="Arial" w:cs="Arial"/>
              </w:rPr>
              <w:t>P</w:t>
            </w:r>
            <w:r w:rsidR="00B23EC1">
              <w:rPr>
                <w:rFonts w:ascii="Arial" w:hAnsi="Arial" w:cs="Arial"/>
              </w:rPr>
              <w:t xml:space="preserve">restação de </w:t>
            </w:r>
            <w:r w:rsidR="00D23FA2">
              <w:rPr>
                <w:rFonts w:ascii="Arial" w:hAnsi="Arial" w:cs="Arial"/>
              </w:rPr>
              <w:t>S</w:t>
            </w:r>
            <w:r w:rsidR="0070542B" w:rsidRPr="00BC7FC6">
              <w:rPr>
                <w:rFonts w:ascii="Arial" w:hAnsi="Arial" w:cs="Arial"/>
              </w:rPr>
              <w:t xml:space="preserve">erviços de </w:t>
            </w:r>
            <w:r w:rsidR="00D23FA2">
              <w:rPr>
                <w:rFonts w:ascii="Arial" w:hAnsi="Arial" w:cs="Arial"/>
              </w:rPr>
              <w:t>O</w:t>
            </w:r>
            <w:r w:rsidR="0070542B" w:rsidRPr="00BC7FC6">
              <w:rPr>
                <w:rFonts w:ascii="Arial" w:hAnsi="Arial" w:cs="Arial"/>
              </w:rPr>
              <w:t>peração</w:t>
            </w:r>
            <w:r w:rsidR="00042BBD">
              <w:rPr>
                <w:rFonts w:ascii="Arial" w:hAnsi="Arial" w:cs="Arial"/>
              </w:rPr>
              <w:t xml:space="preserve">, cuja data de início </w:t>
            </w:r>
            <w:r w:rsidR="00042BBD" w:rsidRPr="00042BBD">
              <w:rPr>
                <w:rFonts w:ascii="Arial" w:hAnsi="Arial" w:cs="Arial"/>
              </w:rPr>
              <w:t>poderá ser acordada entre as PARTES sem prejuízo do período total de treinamento</w:t>
            </w:r>
            <w:r w:rsidRPr="00BC7FC6">
              <w:rPr>
                <w:rFonts w:ascii="Arial" w:hAnsi="Arial" w:cs="Arial"/>
              </w:rPr>
              <w:t>. Este treinamento deve possibilitar a capacitação plena das equipes PETROBRAS</w:t>
            </w:r>
            <w:r w:rsidR="00240362">
              <w:rPr>
                <w:rFonts w:ascii="Arial" w:hAnsi="Arial" w:cs="Arial"/>
              </w:rPr>
              <w:t>, por profissional especializado (fornecedor ou especialista da CONTRATADA),</w:t>
            </w:r>
            <w:r w:rsidRPr="00BC7FC6">
              <w:rPr>
                <w:rFonts w:ascii="Arial" w:hAnsi="Arial" w:cs="Arial"/>
              </w:rPr>
              <w:t xml:space="preserve"> de forma a operar e man</w:t>
            </w:r>
            <w:r w:rsidR="00C32710" w:rsidRPr="00BC7FC6">
              <w:rPr>
                <w:rFonts w:ascii="Arial" w:hAnsi="Arial" w:cs="Arial"/>
              </w:rPr>
              <w:t>u</w:t>
            </w:r>
            <w:r w:rsidRPr="00BC7FC6">
              <w:rPr>
                <w:rFonts w:ascii="Arial" w:hAnsi="Arial" w:cs="Arial"/>
              </w:rPr>
              <w:t>te</w:t>
            </w:r>
            <w:r w:rsidR="00C32710" w:rsidRPr="00BC7FC6">
              <w:rPr>
                <w:rFonts w:ascii="Arial" w:hAnsi="Arial" w:cs="Arial"/>
              </w:rPr>
              <w:t>ni</w:t>
            </w:r>
            <w:r w:rsidRPr="00BC7FC6">
              <w:rPr>
                <w:rFonts w:ascii="Arial" w:hAnsi="Arial" w:cs="Arial"/>
              </w:rPr>
              <w:t xml:space="preserve">r todos os sistemas </w:t>
            </w:r>
            <w:r w:rsidR="00240362">
              <w:rPr>
                <w:rFonts w:ascii="Arial" w:hAnsi="Arial" w:cs="Arial"/>
              </w:rPr>
              <w:t xml:space="preserve">e equipamentos </w:t>
            </w:r>
            <w:r w:rsidRPr="00BC7FC6">
              <w:rPr>
                <w:rFonts w:ascii="Arial" w:hAnsi="Arial" w:cs="Arial"/>
              </w:rPr>
              <w:t>do FPSO de maneira segura e seguindo as melhores técnicas. O plano de treinamento deve ser apresentado 6 (seis) meses antes do início do treinamento à PETROBRAS para a devida avaliação e aprovação.</w:t>
            </w:r>
            <w:r w:rsidRPr="00BC7FC6" w:rsidDel="00CF63CC">
              <w:rPr>
                <w:rFonts w:ascii="Arial" w:hAnsi="Arial" w:cs="Arial"/>
              </w:rPr>
              <w:t xml:space="preserve"> </w:t>
            </w:r>
          </w:p>
          <w:p w14:paraId="2B65CB2A" w14:textId="207B7B50" w:rsidR="00D70C0D" w:rsidRPr="00BC7FC6" w:rsidRDefault="0009083C" w:rsidP="0084054F">
            <w:pPr>
              <w:pStyle w:val="NormalWeb"/>
              <w:spacing w:before="240" w:beforeAutospacing="0" w:after="240" w:afterAutospacing="0"/>
              <w:jc w:val="both"/>
              <w:rPr>
                <w:rFonts w:ascii="Arial" w:hAnsi="Arial" w:cs="Arial"/>
              </w:rPr>
            </w:pPr>
            <w:r w:rsidRPr="00BC7FC6">
              <w:rPr>
                <w:rFonts w:ascii="Arial" w:hAnsi="Arial" w:cs="Arial"/>
              </w:rPr>
              <w:lastRenderedPageBreak/>
              <w:t>3.</w:t>
            </w:r>
            <w:r w:rsidR="002A369F" w:rsidRPr="00BC7FC6">
              <w:rPr>
                <w:rFonts w:ascii="Arial" w:hAnsi="Arial" w:cs="Arial"/>
              </w:rPr>
              <w:t>52.</w:t>
            </w:r>
            <w:r w:rsidR="00BC3165">
              <w:rPr>
                <w:rFonts w:ascii="Arial" w:hAnsi="Arial" w:cs="Arial"/>
              </w:rPr>
              <w:t>2</w:t>
            </w:r>
            <w:r w:rsidR="002A369F" w:rsidRPr="00BC7FC6">
              <w:rPr>
                <w:rFonts w:ascii="Arial" w:hAnsi="Arial" w:cs="Arial"/>
              </w:rPr>
              <w:t xml:space="preserve"> -</w:t>
            </w:r>
            <w:r w:rsidRPr="00BC7FC6">
              <w:rPr>
                <w:rFonts w:ascii="Arial" w:hAnsi="Arial" w:cs="Arial"/>
              </w:rPr>
              <w:t xml:space="preserve"> Caso sejam identificadas pendências, a </w:t>
            </w:r>
            <w:r w:rsidRPr="002A5568">
              <w:rPr>
                <w:rFonts w:ascii="Arial" w:hAnsi="Arial" w:cs="Arial"/>
              </w:rPr>
              <w:t xml:space="preserve">CONTRATADA terá até o </w:t>
            </w:r>
            <w:r w:rsidR="00E9103A">
              <w:rPr>
                <w:rFonts w:ascii="Arial" w:hAnsi="Arial" w:cs="Arial"/>
              </w:rPr>
              <w:t>72</w:t>
            </w:r>
            <w:r w:rsidR="00E9103A" w:rsidRPr="002A5568">
              <w:rPr>
                <w:rFonts w:ascii="Arial" w:hAnsi="Arial" w:cs="Arial"/>
              </w:rPr>
              <w:t>º (</w:t>
            </w:r>
            <w:r w:rsidR="00E9103A">
              <w:rPr>
                <w:rFonts w:ascii="Arial" w:hAnsi="Arial" w:cs="Arial"/>
              </w:rPr>
              <w:t>Septuagésimo segundo</w:t>
            </w:r>
            <w:r w:rsidR="00E9103A" w:rsidRPr="002A5568">
              <w:rPr>
                <w:rFonts w:ascii="Arial" w:hAnsi="Arial" w:cs="Arial"/>
              </w:rPr>
              <w:t>)</w:t>
            </w:r>
            <w:r w:rsidRPr="002A5568">
              <w:rPr>
                <w:rFonts w:ascii="Arial" w:hAnsi="Arial" w:cs="Arial"/>
              </w:rPr>
              <w:t xml:space="preserve"> mês </w:t>
            </w:r>
            <w:r w:rsidRPr="00BC7FC6">
              <w:rPr>
                <w:rFonts w:ascii="Arial" w:hAnsi="Arial" w:cs="Arial"/>
              </w:rPr>
              <w:t>de</w:t>
            </w:r>
            <w:r w:rsidR="00D23FA2">
              <w:rPr>
                <w:rFonts w:ascii="Arial" w:hAnsi="Arial" w:cs="Arial"/>
              </w:rPr>
              <w:t xml:space="preserve"> P</w:t>
            </w:r>
            <w:r w:rsidR="00891297">
              <w:rPr>
                <w:rFonts w:ascii="Arial" w:hAnsi="Arial" w:cs="Arial"/>
              </w:rPr>
              <w:t>restação de</w:t>
            </w:r>
            <w:r w:rsidRPr="00BC7FC6">
              <w:rPr>
                <w:rFonts w:ascii="Arial" w:hAnsi="Arial" w:cs="Arial"/>
              </w:rPr>
              <w:t xml:space="preserve"> </w:t>
            </w:r>
            <w:r w:rsidR="00D23FA2">
              <w:rPr>
                <w:rFonts w:ascii="Arial" w:hAnsi="Arial" w:cs="Arial"/>
              </w:rPr>
              <w:t>S</w:t>
            </w:r>
            <w:r w:rsidR="0070542B" w:rsidRPr="00BC7FC6">
              <w:rPr>
                <w:rFonts w:ascii="Arial" w:hAnsi="Arial" w:cs="Arial"/>
              </w:rPr>
              <w:t>erviços de Operação</w:t>
            </w:r>
            <w:r w:rsidRPr="00BC7FC6">
              <w:rPr>
                <w:rFonts w:ascii="Arial" w:hAnsi="Arial" w:cs="Arial"/>
              </w:rPr>
              <w:t xml:space="preserve"> para </w:t>
            </w:r>
            <w:r w:rsidR="00B23EC1">
              <w:rPr>
                <w:rFonts w:ascii="Arial" w:hAnsi="Arial" w:cs="Arial"/>
              </w:rPr>
              <w:t>q</w:t>
            </w:r>
            <w:r w:rsidRPr="00BC7FC6">
              <w:rPr>
                <w:rFonts w:ascii="Arial" w:hAnsi="Arial" w:cs="Arial"/>
              </w:rPr>
              <w:t xml:space="preserve">uitação </w:t>
            </w:r>
            <w:proofErr w:type="gramStart"/>
            <w:r w:rsidRPr="00BC7FC6">
              <w:rPr>
                <w:rFonts w:ascii="Arial" w:hAnsi="Arial" w:cs="Arial"/>
              </w:rPr>
              <w:t>das mesmas</w:t>
            </w:r>
            <w:proofErr w:type="gramEnd"/>
            <w:r w:rsidRPr="00BC7FC6">
              <w:rPr>
                <w:rFonts w:ascii="Arial" w:hAnsi="Arial" w:cs="Arial"/>
              </w:rPr>
              <w:t xml:space="preserve">. Em caso de não atendimento, a CONTRATADA estará sujeita à sanção prevista no item </w:t>
            </w:r>
            <w:r w:rsidR="00B77F32" w:rsidRPr="00BC7FC6">
              <w:rPr>
                <w:rFonts w:ascii="Arial" w:hAnsi="Arial" w:cs="Arial"/>
              </w:rPr>
              <w:t>8.</w:t>
            </w:r>
            <w:r w:rsidR="00B23EC1">
              <w:rPr>
                <w:rFonts w:ascii="Arial" w:hAnsi="Arial" w:cs="Arial"/>
              </w:rPr>
              <w:t>5</w:t>
            </w:r>
            <w:r w:rsidRPr="00BC7FC6">
              <w:rPr>
                <w:rFonts w:ascii="Arial" w:hAnsi="Arial" w:cs="Arial"/>
              </w:rPr>
              <w:t xml:space="preserve"> da </w:t>
            </w:r>
            <w:r w:rsidR="00B77F32" w:rsidRPr="00BC7FC6">
              <w:rPr>
                <w:rFonts w:ascii="Arial" w:hAnsi="Arial" w:cs="Arial"/>
              </w:rPr>
              <w:t>CLÁUSULA OITAVA – FORMA E LOCAL DE PAGAMENTO</w:t>
            </w:r>
            <w:r w:rsidRPr="00BC7FC6">
              <w:rPr>
                <w:rFonts w:ascii="Arial" w:hAnsi="Arial" w:cs="Arial"/>
              </w:rPr>
              <w:t>.</w:t>
            </w:r>
          </w:p>
          <w:p w14:paraId="7B2FE059" w14:textId="77777777" w:rsidR="008E53A1" w:rsidRPr="00BC7FC6" w:rsidRDefault="00857A3D" w:rsidP="0084054F">
            <w:pPr>
              <w:pStyle w:val="NormalWeb"/>
              <w:spacing w:before="240" w:beforeAutospacing="0" w:after="240" w:afterAutospacing="0"/>
              <w:jc w:val="both"/>
              <w:rPr>
                <w:rFonts w:ascii="Arial" w:hAnsi="Arial" w:cs="Arial"/>
              </w:rPr>
            </w:pPr>
            <w:r w:rsidRPr="00BC7FC6">
              <w:rPr>
                <w:rFonts w:ascii="Arial" w:hAnsi="Arial" w:cs="Arial"/>
              </w:rPr>
              <w:t>3.5</w:t>
            </w:r>
            <w:r w:rsidR="002A369F" w:rsidRPr="00BC7FC6">
              <w:rPr>
                <w:rFonts w:ascii="Arial" w:hAnsi="Arial" w:cs="Arial"/>
              </w:rPr>
              <w:t xml:space="preserve">3 - </w:t>
            </w:r>
            <w:r w:rsidR="008E53A1" w:rsidRPr="00BC7FC6">
              <w:rPr>
                <w:rFonts w:ascii="Arial" w:hAnsi="Arial" w:cs="Arial"/>
              </w:rPr>
              <w:t>Quanto a transferência da OPERAÇÃO para a PETROBRAS:</w:t>
            </w:r>
          </w:p>
          <w:p w14:paraId="76BEAB38" w14:textId="166FAA36" w:rsidR="008E53A1" w:rsidRPr="00BC7FC6" w:rsidRDefault="0009083C" w:rsidP="0084054F">
            <w:pPr>
              <w:pStyle w:val="NormalWeb"/>
              <w:spacing w:before="240" w:beforeAutospacing="0" w:after="240" w:afterAutospacing="0"/>
              <w:jc w:val="both"/>
              <w:rPr>
                <w:rFonts w:ascii="Arial" w:hAnsi="Arial" w:cs="Arial"/>
              </w:rPr>
            </w:pPr>
            <w:r w:rsidRPr="00BC7FC6">
              <w:rPr>
                <w:rFonts w:ascii="Arial" w:hAnsi="Arial" w:cs="Arial"/>
              </w:rPr>
              <w:t>3.</w:t>
            </w:r>
            <w:r w:rsidR="00857A3D" w:rsidRPr="00BC7FC6">
              <w:rPr>
                <w:rFonts w:ascii="Arial" w:hAnsi="Arial" w:cs="Arial"/>
              </w:rPr>
              <w:t>5</w:t>
            </w:r>
            <w:r w:rsidR="002A369F" w:rsidRPr="00BC7FC6">
              <w:rPr>
                <w:rFonts w:ascii="Arial" w:hAnsi="Arial" w:cs="Arial"/>
              </w:rPr>
              <w:t>3</w:t>
            </w:r>
            <w:r w:rsidRPr="00BC7FC6">
              <w:rPr>
                <w:rFonts w:ascii="Arial" w:hAnsi="Arial" w:cs="Arial"/>
              </w:rPr>
              <w:t>.1</w:t>
            </w:r>
            <w:r w:rsidR="002A369F" w:rsidRPr="00BC7FC6">
              <w:rPr>
                <w:rFonts w:ascii="Arial" w:hAnsi="Arial" w:cs="Arial"/>
              </w:rPr>
              <w:t xml:space="preserve"> - </w:t>
            </w:r>
            <w:r w:rsidR="008E53A1" w:rsidRPr="002A5568">
              <w:rPr>
                <w:rFonts w:ascii="Arial" w:hAnsi="Arial" w:cs="Arial"/>
              </w:rPr>
              <w:t xml:space="preserve">A CONTRATADA deverá transferir a OPERAÇÃO para a PETROBRAS a partir da conclusão do </w:t>
            </w:r>
            <w:r w:rsidR="00A63898">
              <w:rPr>
                <w:rFonts w:ascii="Arial" w:hAnsi="Arial" w:cs="Arial"/>
              </w:rPr>
              <w:t>72</w:t>
            </w:r>
            <w:r w:rsidR="00A63898" w:rsidRPr="002A5568">
              <w:rPr>
                <w:rFonts w:ascii="Arial" w:hAnsi="Arial" w:cs="Arial"/>
              </w:rPr>
              <w:t>º (</w:t>
            </w:r>
            <w:r w:rsidR="00A63898">
              <w:rPr>
                <w:rFonts w:ascii="Arial" w:hAnsi="Arial" w:cs="Arial"/>
              </w:rPr>
              <w:t>Septuagésimo segundo</w:t>
            </w:r>
            <w:r w:rsidR="00A63898" w:rsidRPr="002A5568">
              <w:rPr>
                <w:rFonts w:ascii="Arial" w:hAnsi="Arial" w:cs="Arial"/>
              </w:rPr>
              <w:t>)</w:t>
            </w:r>
            <w:r w:rsidR="008E53A1" w:rsidRPr="002A5568">
              <w:rPr>
                <w:rFonts w:ascii="Arial" w:hAnsi="Arial" w:cs="Arial"/>
              </w:rPr>
              <w:t xml:space="preserve"> mês de prestação de serviço</w:t>
            </w:r>
            <w:r w:rsidR="0070542B" w:rsidRPr="002A5568">
              <w:rPr>
                <w:rFonts w:ascii="Arial" w:hAnsi="Arial" w:cs="Arial"/>
              </w:rPr>
              <w:t xml:space="preserve"> de Operação</w:t>
            </w:r>
            <w:r w:rsidR="008E53A1" w:rsidRPr="002A5568">
              <w:rPr>
                <w:rFonts w:ascii="Arial" w:hAnsi="Arial" w:cs="Arial"/>
              </w:rPr>
              <w:t xml:space="preserve">, dando início ao período de Operação Assistida, conforme </w:t>
            </w:r>
            <w:r w:rsidR="008E53A1" w:rsidRPr="00BC7FC6">
              <w:rPr>
                <w:rFonts w:ascii="Arial" w:hAnsi="Arial" w:cs="Arial"/>
              </w:rPr>
              <w:t>definido no Plano de Transferência da Unidade.</w:t>
            </w:r>
          </w:p>
          <w:p w14:paraId="0BBB6AF9" w14:textId="77777777" w:rsidR="008E53A1" w:rsidRDefault="0009083C" w:rsidP="0084054F">
            <w:pPr>
              <w:pStyle w:val="NormalWeb"/>
              <w:spacing w:before="240" w:beforeAutospacing="0" w:after="240" w:afterAutospacing="0"/>
              <w:jc w:val="both"/>
              <w:rPr>
                <w:rFonts w:ascii="Arial" w:hAnsi="Arial" w:cs="Arial"/>
              </w:rPr>
            </w:pPr>
            <w:r w:rsidRPr="00BC7FC6">
              <w:rPr>
                <w:rFonts w:ascii="Arial" w:hAnsi="Arial" w:cs="Arial"/>
              </w:rPr>
              <w:t>3.</w:t>
            </w:r>
            <w:r w:rsidR="00857A3D" w:rsidRPr="00BC7FC6">
              <w:rPr>
                <w:rFonts w:ascii="Arial" w:hAnsi="Arial" w:cs="Arial"/>
              </w:rPr>
              <w:t>5</w:t>
            </w:r>
            <w:r w:rsidR="002A369F" w:rsidRPr="00BC7FC6">
              <w:rPr>
                <w:rFonts w:ascii="Arial" w:hAnsi="Arial" w:cs="Arial"/>
              </w:rPr>
              <w:t>3</w:t>
            </w:r>
            <w:r w:rsidRPr="00BC7FC6">
              <w:rPr>
                <w:rFonts w:ascii="Arial" w:hAnsi="Arial" w:cs="Arial"/>
              </w:rPr>
              <w:t>.</w:t>
            </w:r>
            <w:r w:rsidR="00857A3D" w:rsidRPr="00BC7FC6">
              <w:rPr>
                <w:rFonts w:ascii="Arial" w:hAnsi="Arial" w:cs="Arial"/>
              </w:rPr>
              <w:t>2</w:t>
            </w:r>
            <w:r w:rsidR="002A369F" w:rsidRPr="00BC7FC6">
              <w:rPr>
                <w:rFonts w:ascii="Arial" w:hAnsi="Arial" w:cs="Arial"/>
              </w:rPr>
              <w:t xml:space="preserve"> - </w:t>
            </w:r>
            <w:r w:rsidR="008E53A1" w:rsidRPr="00BC7FC6">
              <w:rPr>
                <w:rFonts w:ascii="Arial" w:hAnsi="Arial" w:cs="Arial"/>
              </w:rPr>
              <w:t>A CONTRATADA deverá transferir todos os equipamentos/sistemas disponíveis, operacionais e em bom estado de manutenção e conservação.</w:t>
            </w:r>
          </w:p>
          <w:p w14:paraId="51FADDA2" w14:textId="79BE5B8C" w:rsidR="008C23BF" w:rsidRPr="00BC7FC6" w:rsidRDefault="008C23BF" w:rsidP="0084054F">
            <w:pPr>
              <w:pStyle w:val="NormalWeb"/>
              <w:spacing w:before="240" w:beforeAutospacing="0" w:after="240" w:afterAutospacing="0"/>
              <w:jc w:val="both"/>
              <w:rPr>
                <w:rFonts w:ascii="Arial" w:hAnsi="Arial" w:cs="Arial"/>
              </w:rPr>
            </w:pPr>
            <w:r>
              <w:rPr>
                <w:rFonts w:ascii="Arial" w:hAnsi="Arial" w:cs="Arial"/>
              </w:rPr>
              <w:t xml:space="preserve">3.53.2.1 - </w:t>
            </w:r>
            <w:r w:rsidRPr="008C23BF">
              <w:rPr>
                <w:rFonts w:ascii="Arial" w:hAnsi="Arial" w:cs="Arial"/>
              </w:rPr>
              <w:t>D</w:t>
            </w:r>
            <w:r w:rsidR="00583C28" w:rsidRPr="00583C28">
              <w:rPr>
                <w:rFonts w:ascii="Arial" w:hAnsi="Arial" w:cs="Arial"/>
              </w:rPr>
              <w:t>evem ser transferidos os códigos-fonte das aplicações do Sistema de Automação e Controle, incluindo as unidades pacotes, em formato editável, em conjunto com seus comentários, ferramentas de programação, licenças e scripts auxiliares. Em resumo, todas as ferramentas necessárias para configuração e upgrade do sistema.</w:t>
            </w:r>
            <w:r w:rsidR="00583C28">
              <w:rPr>
                <w:rFonts w:ascii="Arial" w:hAnsi="Arial" w:cs="Arial"/>
              </w:rPr>
              <w:t xml:space="preserve"> </w:t>
            </w:r>
            <w:r w:rsidR="001A6147">
              <w:rPr>
                <w:rFonts w:ascii="Arial" w:hAnsi="Arial" w:cs="Arial"/>
              </w:rPr>
              <w:t xml:space="preserve"> </w:t>
            </w:r>
          </w:p>
          <w:p w14:paraId="008283B2" w14:textId="77777777" w:rsidR="00196A48" w:rsidRDefault="00196A48" w:rsidP="00196A48">
            <w:pPr>
              <w:pStyle w:val="NormalWeb"/>
              <w:spacing w:before="240" w:beforeAutospacing="0" w:after="240" w:afterAutospacing="0"/>
              <w:jc w:val="both"/>
              <w:rPr>
                <w:rFonts w:ascii="Arial" w:hAnsi="Arial" w:cs="Arial"/>
              </w:rPr>
            </w:pPr>
            <w:r>
              <w:rPr>
                <w:rFonts w:ascii="Arial" w:hAnsi="Arial" w:cs="Arial"/>
              </w:rPr>
              <w:t>3.53.2.2</w:t>
            </w:r>
            <w:r w:rsidRPr="006B3097">
              <w:rPr>
                <w:rFonts w:ascii="Arial" w:hAnsi="Arial" w:cs="Arial"/>
              </w:rPr>
              <w:t xml:space="preserve"> A CONTRATADA deverá manter as simulações dinâmicas de processo e Sistema de Controle atualizados no OTS de acordo com as modificações realizadas durante a operação da Unidade até o </w:t>
            </w:r>
            <w:r>
              <w:rPr>
                <w:rFonts w:ascii="Arial" w:hAnsi="Arial" w:cs="Arial"/>
              </w:rPr>
              <w:t>início da Operação Assistida</w:t>
            </w:r>
            <w:r w:rsidRPr="006B3097">
              <w:rPr>
                <w:rFonts w:ascii="Arial" w:hAnsi="Arial" w:cs="Arial"/>
              </w:rPr>
              <w:t>.</w:t>
            </w:r>
          </w:p>
          <w:p w14:paraId="2A02F857" w14:textId="40EAB469" w:rsidR="00196A48" w:rsidRDefault="00196A48" w:rsidP="00196A48">
            <w:pPr>
              <w:pStyle w:val="NormalWeb"/>
              <w:spacing w:before="240" w:after="240"/>
              <w:jc w:val="both"/>
              <w:rPr>
                <w:rFonts w:ascii="Arial" w:hAnsi="Arial" w:cs="Arial"/>
              </w:rPr>
            </w:pPr>
            <w:r w:rsidRPr="00F167CF">
              <w:rPr>
                <w:rFonts w:ascii="Arial" w:hAnsi="Arial" w:cs="Arial"/>
              </w:rPr>
              <w:t>3.53.2.</w:t>
            </w:r>
            <w:r>
              <w:rPr>
                <w:rFonts w:ascii="Arial" w:hAnsi="Arial" w:cs="Arial"/>
              </w:rPr>
              <w:t>3</w:t>
            </w:r>
            <w:r w:rsidRPr="00F167CF">
              <w:rPr>
                <w:rFonts w:ascii="Arial" w:hAnsi="Arial" w:cs="Arial"/>
              </w:rPr>
              <w:t xml:space="preserve"> – </w:t>
            </w:r>
            <w:r w:rsidRPr="00D914E1">
              <w:rPr>
                <w:rFonts w:ascii="Arial" w:hAnsi="Arial" w:cs="Arial"/>
              </w:rPr>
              <w:t xml:space="preserve">A CONTRATADA deverá transferir as simulações e a documentação do </w:t>
            </w:r>
            <w:r w:rsidRPr="00F167CF">
              <w:rPr>
                <w:rFonts w:ascii="Arial" w:hAnsi="Arial" w:cs="Arial"/>
              </w:rPr>
              <w:t>OTS</w:t>
            </w:r>
            <w:r w:rsidR="001D5DC3">
              <w:rPr>
                <w:rFonts w:ascii="Arial" w:hAnsi="Arial" w:cs="Arial"/>
              </w:rPr>
              <w:t xml:space="preserve"> </w:t>
            </w:r>
            <w:r w:rsidR="001D5DC3" w:rsidRPr="001D5DC3">
              <w:rPr>
                <w:rFonts w:ascii="Arial" w:hAnsi="Arial" w:cs="Arial"/>
              </w:rPr>
              <w:t>3 (três) meses antes do início do período de treinamento</w:t>
            </w:r>
            <w:r w:rsidRPr="00F167CF">
              <w:rPr>
                <w:rFonts w:ascii="Arial" w:hAnsi="Arial" w:cs="Arial"/>
              </w:rPr>
              <w:t>, além de prover suporte para implementação do OTS no ambiente da PETROBRAS</w:t>
            </w:r>
            <w:r>
              <w:rPr>
                <w:rFonts w:ascii="Arial" w:hAnsi="Arial" w:cs="Arial"/>
              </w:rPr>
              <w:t>.</w:t>
            </w:r>
          </w:p>
          <w:p w14:paraId="4EFDEFAE" w14:textId="103E01F1" w:rsidR="00196A48" w:rsidRPr="00BC7FC6" w:rsidRDefault="00196A48" w:rsidP="00196A48">
            <w:pPr>
              <w:pStyle w:val="NormalWeb"/>
              <w:spacing w:before="240" w:beforeAutospacing="0" w:after="240" w:afterAutospacing="0"/>
              <w:jc w:val="both"/>
              <w:rPr>
                <w:rFonts w:ascii="Arial" w:hAnsi="Arial" w:cs="Arial"/>
              </w:rPr>
            </w:pPr>
            <w:r>
              <w:rPr>
                <w:rFonts w:ascii="Arial" w:hAnsi="Arial" w:cs="Arial"/>
              </w:rPr>
              <w:t>3.53.2.4 – A CONTRATADA deverá providenciar um instrutor para conduzir os treinamentos das equipes da PETROBRAS no período</w:t>
            </w:r>
            <w:r w:rsidR="00EA7300">
              <w:rPr>
                <w:rFonts w:ascii="Arial" w:hAnsi="Arial" w:cs="Arial"/>
              </w:rPr>
              <w:t xml:space="preserve"> </w:t>
            </w:r>
            <w:r w:rsidR="00271FAA">
              <w:rPr>
                <w:rFonts w:ascii="Arial" w:hAnsi="Arial" w:cs="Arial"/>
              </w:rPr>
              <w:t>mencionado</w:t>
            </w:r>
            <w:r w:rsidR="00EA7300">
              <w:rPr>
                <w:rFonts w:ascii="Arial" w:hAnsi="Arial" w:cs="Arial"/>
              </w:rPr>
              <w:t xml:space="preserve"> no item 3.52.1</w:t>
            </w:r>
            <w:r>
              <w:rPr>
                <w:rFonts w:ascii="Arial" w:hAnsi="Arial" w:cs="Arial"/>
              </w:rPr>
              <w:t>. Os treinamentos ocorrerão no ambiente OTS da PETROBRAS localizado no Rio de Janeiro – RJ.</w:t>
            </w:r>
          </w:p>
          <w:p w14:paraId="30038E07" w14:textId="7A1365B2" w:rsidR="008E53A1" w:rsidRPr="00BC7FC6" w:rsidRDefault="008E53A1" w:rsidP="0084054F">
            <w:pPr>
              <w:pStyle w:val="NormalWeb"/>
              <w:spacing w:before="240" w:beforeAutospacing="0" w:after="240" w:afterAutospacing="0"/>
              <w:jc w:val="both"/>
              <w:rPr>
                <w:rFonts w:ascii="Arial" w:hAnsi="Arial" w:cs="Arial"/>
              </w:rPr>
            </w:pPr>
            <w:r w:rsidRPr="00BC7FC6">
              <w:rPr>
                <w:rFonts w:ascii="Arial" w:hAnsi="Arial" w:cs="Arial"/>
              </w:rPr>
              <w:t>3.5</w:t>
            </w:r>
            <w:r w:rsidR="002A369F" w:rsidRPr="00BC7FC6">
              <w:rPr>
                <w:rFonts w:ascii="Arial" w:hAnsi="Arial" w:cs="Arial"/>
              </w:rPr>
              <w:t>3</w:t>
            </w:r>
            <w:r w:rsidRPr="00BC7FC6">
              <w:rPr>
                <w:rFonts w:ascii="Arial" w:hAnsi="Arial" w:cs="Arial"/>
              </w:rPr>
              <w:t>.</w:t>
            </w:r>
            <w:r w:rsidR="00857A3D" w:rsidRPr="00BC7FC6">
              <w:rPr>
                <w:rFonts w:ascii="Arial" w:hAnsi="Arial" w:cs="Arial"/>
              </w:rPr>
              <w:t>3</w:t>
            </w:r>
            <w:r w:rsidR="002A369F" w:rsidRPr="00BC7FC6">
              <w:rPr>
                <w:rFonts w:ascii="Arial" w:hAnsi="Arial" w:cs="Arial"/>
              </w:rPr>
              <w:t xml:space="preserve"> - </w:t>
            </w:r>
            <w:r w:rsidRPr="00BC7FC6">
              <w:rPr>
                <w:rFonts w:ascii="Arial" w:hAnsi="Arial" w:cs="Arial"/>
              </w:rPr>
              <w:t>Operação Assistida: A CONTRATADA deverá prestar suporte a operação da PETROBRAS, durante todo o período, através dos representantes</w:t>
            </w:r>
            <w:r w:rsidR="00942FFC">
              <w:rPr>
                <w:rFonts w:ascii="Arial" w:hAnsi="Arial" w:cs="Arial"/>
              </w:rPr>
              <w:t xml:space="preserve"> </w:t>
            </w:r>
            <w:r w:rsidR="002939F0" w:rsidRPr="002939F0">
              <w:rPr>
                <w:rFonts w:ascii="Arial" w:hAnsi="Arial" w:cs="Arial"/>
              </w:rPr>
              <w:t>indicados em 3.19.1.</w:t>
            </w:r>
            <w:r w:rsidR="004840D9">
              <w:rPr>
                <w:rFonts w:ascii="Arial" w:hAnsi="Arial" w:cs="Arial"/>
              </w:rPr>
              <w:t>5</w:t>
            </w:r>
            <w:r w:rsidR="002939F0" w:rsidRPr="002939F0">
              <w:rPr>
                <w:rFonts w:ascii="Arial" w:hAnsi="Arial" w:cs="Arial"/>
              </w:rPr>
              <w:t>.</w:t>
            </w:r>
          </w:p>
          <w:p w14:paraId="136C6588" w14:textId="77777777" w:rsidR="00FE6761" w:rsidRPr="00BC7FC6" w:rsidRDefault="00142FC1" w:rsidP="0084054F">
            <w:pPr>
              <w:pStyle w:val="NormalWeb"/>
              <w:spacing w:before="240" w:beforeAutospacing="0" w:after="240" w:afterAutospacing="0"/>
              <w:jc w:val="both"/>
              <w:rPr>
                <w:rFonts w:ascii="Arial" w:hAnsi="Arial" w:cs="Arial"/>
              </w:rPr>
            </w:pPr>
            <w:r w:rsidRPr="00BC7FC6">
              <w:rPr>
                <w:rFonts w:ascii="Arial" w:hAnsi="Arial" w:cs="Arial"/>
              </w:rPr>
              <w:t>3.5</w:t>
            </w:r>
            <w:r w:rsidR="002A369F" w:rsidRPr="00BC7FC6">
              <w:rPr>
                <w:rFonts w:ascii="Arial" w:hAnsi="Arial" w:cs="Arial"/>
              </w:rPr>
              <w:t>3</w:t>
            </w:r>
            <w:r w:rsidRPr="00BC7FC6">
              <w:rPr>
                <w:rFonts w:ascii="Arial" w:hAnsi="Arial" w:cs="Arial"/>
              </w:rPr>
              <w:t>.</w:t>
            </w:r>
            <w:r w:rsidR="00857A3D" w:rsidRPr="00BC7FC6">
              <w:rPr>
                <w:rFonts w:ascii="Arial" w:hAnsi="Arial" w:cs="Arial"/>
              </w:rPr>
              <w:t>4</w:t>
            </w:r>
            <w:r w:rsidR="002A369F" w:rsidRPr="00BC7FC6">
              <w:rPr>
                <w:rFonts w:ascii="Arial" w:hAnsi="Arial" w:cs="Arial"/>
              </w:rPr>
              <w:t xml:space="preserve"> - </w:t>
            </w:r>
            <w:r w:rsidRPr="00BC7FC6">
              <w:rPr>
                <w:rFonts w:ascii="Arial" w:hAnsi="Arial" w:cs="Arial"/>
              </w:rPr>
              <w:t>Documentação: A CONTRATADA deve garantir que a UNIDADE seja transferida com todos os Estudos de Riscos da Unidade, Documentos de Engenharia, Data books, modelo 3D e Procedimentos Operacionais, impactados por mudanças, devidamente atualizados (“como construído”).</w:t>
            </w:r>
            <w:r w:rsidR="00FE6761" w:rsidRPr="00BC7FC6">
              <w:rPr>
                <w:rFonts w:ascii="Arial" w:hAnsi="Arial" w:cs="Arial"/>
              </w:rPr>
              <w:t xml:space="preserve"> Caso haja pendência ainda não atendida, deverá ser providenciada uma lista de pendências (</w:t>
            </w:r>
            <w:r w:rsidR="00FE6761" w:rsidRPr="00950A4F">
              <w:rPr>
                <w:rFonts w:ascii="Arial" w:hAnsi="Arial" w:cs="Arial"/>
                <w:i/>
                <w:iCs/>
              </w:rPr>
              <w:t xml:space="preserve">Punch </w:t>
            </w:r>
            <w:proofErr w:type="spellStart"/>
            <w:r w:rsidR="00FE6761" w:rsidRPr="00950A4F">
              <w:rPr>
                <w:rFonts w:ascii="Arial" w:hAnsi="Arial" w:cs="Arial"/>
                <w:i/>
                <w:iCs/>
              </w:rPr>
              <w:t>List</w:t>
            </w:r>
            <w:proofErr w:type="spellEnd"/>
            <w:r w:rsidR="00FE6761" w:rsidRPr="00BC7FC6">
              <w:rPr>
                <w:rFonts w:ascii="Arial" w:hAnsi="Arial" w:cs="Arial"/>
              </w:rPr>
              <w:t xml:space="preserve">) a ser aprovada pela PETROBRAS. Dessa forma, a CONTRATADA estará sujeita à sanção prevista no item </w:t>
            </w:r>
            <w:r w:rsidR="00B77F32" w:rsidRPr="00BC7FC6">
              <w:rPr>
                <w:rFonts w:ascii="Arial" w:hAnsi="Arial" w:cs="Arial"/>
              </w:rPr>
              <w:t>8.</w:t>
            </w:r>
            <w:r w:rsidR="00B23EC1">
              <w:rPr>
                <w:rFonts w:ascii="Arial" w:hAnsi="Arial" w:cs="Arial"/>
              </w:rPr>
              <w:t>5</w:t>
            </w:r>
            <w:r w:rsidR="00FE6761" w:rsidRPr="00BC7FC6">
              <w:rPr>
                <w:rFonts w:ascii="Arial" w:hAnsi="Arial" w:cs="Arial"/>
              </w:rPr>
              <w:t xml:space="preserve">. da </w:t>
            </w:r>
            <w:r w:rsidR="00B77F32" w:rsidRPr="00BC7FC6">
              <w:rPr>
                <w:rFonts w:ascii="Arial" w:hAnsi="Arial" w:cs="Arial"/>
              </w:rPr>
              <w:t>CLÁUSULA OITAVA – FORMA E LOCAL DE PAGAMENTO</w:t>
            </w:r>
            <w:r w:rsidR="00FE6761" w:rsidRPr="00BC7FC6">
              <w:rPr>
                <w:rFonts w:ascii="Arial" w:hAnsi="Arial" w:cs="Arial"/>
              </w:rPr>
              <w:t>.</w:t>
            </w:r>
          </w:p>
          <w:p w14:paraId="407FD4B8" w14:textId="77777777" w:rsidR="00142FC1" w:rsidRPr="00BC7FC6" w:rsidRDefault="00142FC1" w:rsidP="0084054F">
            <w:pPr>
              <w:pStyle w:val="NormalWeb"/>
              <w:spacing w:before="240" w:beforeAutospacing="0" w:after="240" w:afterAutospacing="0"/>
              <w:jc w:val="both"/>
              <w:rPr>
                <w:rFonts w:ascii="Arial" w:hAnsi="Arial" w:cs="Arial"/>
              </w:rPr>
            </w:pPr>
            <w:r w:rsidRPr="00BC7FC6">
              <w:rPr>
                <w:rFonts w:ascii="Arial" w:hAnsi="Arial" w:cs="Arial"/>
              </w:rPr>
              <w:lastRenderedPageBreak/>
              <w:t>3.5</w:t>
            </w:r>
            <w:r w:rsidR="002A369F" w:rsidRPr="00BC7FC6">
              <w:rPr>
                <w:rFonts w:ascii="Arial" w:hAnsi="Arial" w:cs="Arial"/>
              </w:rPr>
              <w:t>3</w:t>
            </w:r>
            <w:r w:rsidRPr="00BC7FC6">
              <w:rPr>
                <w:rFonts w:ascii="Arial" w:hAnsi="Arial" w:cs="Arial"/>
              </w:rPr>
              <w:t>.</w:t>
            </w:r>
            <w:r w:rsidR="00857A3D" w:rsidRPr="00BC7FC6">
              <w:rPr>
                <w:rFonts w:ascii="Arial" w:hAnsi="Arial" w:cs="Arial"/>
              </w:rPr>
              <w:t>4</w:t>
            </w:r>
            <w:r w:rsidRPr="00BC7FC6">
              <w:rPr>
                <w:rFonts w:ascii="Arial" w:hAnsi="Arial" w:cs="Arial"/>
              </w:rPr>
              <w:t>.1</w:t>
            </w:r>
            <w:r w:rsidR="002A369F" w:rsidRPr="00BC7FC6">
              <w:rPr>
                <w:rFonts w:ascii="Arial" w:hAnsi="Arial" w:cs="Arial"/>
              </w:rPr>
              <w:t xml:space="preserve"> - </w:t>
            </w:r>
            <w:r w:rsidRPr="00BC7FC6">
              <w:rPr>
                <w:rFonts w:ascii="Arial" w:hAnsi="Arial" w:cs="Arial"/>
              </w:rPr>
              <w:t>Todos os arquivos digitais do projeto da unidade devem ser obrigatoriamente entregues no formato nativo editável para atender futuras necessidades de atualização (</w:t>
            </w:r>
            <w:proofErr w:type="spellStart"/>
            <w:r w:rsidRPr="00BC7FC6">
              <w:rPr>
                <w:rFonts w:ascii="Arial" w:hAnsi="Arial" w:cs="Arial"/>
              </w:rPr>
              <w:t>ex</w:t>
            </w:r>
            <w:proofErr w:type="spellEnd"/>
            <w:r w:rsidRPr="00BC7FC6">
              <w:rPr>
                <w:rFonts w:ascii="Arial" w:hAnsi="Arial" w:cs="Arial"/>
              </w:rPr>
              <w:t xml:space="preserve">: </w:t>
            </w:r>
            <w:proofErr w:type="spellStart"/>
            <w:proofErr w:type="gramStart"/>
            <w:r w:rsidRPr="00BC7FC6">
              <w:rPr>
                <w:rFonts w:ascii="Arial" w:hAnsi="Arial" w:cs="Arial"/>
              </w:rPr>
              <w:t>dwg,doc</w:t>
            </w:r>
            <w:proofErr w:type="gramEnd"/>
            <w:r w:rsidRPr="00BC7FC6">
              <w:rPr>
                <w:rFonts w:ascii="Arial" w:hAnsi="Arial" w:cs="Arial"/>
              </w:rPr>
              <w:t>,</w:t>
            </w:r>
            <w:proofErr w:type="gramStart"/>
            <w:r w:rsidRPr="00BC7FC6">
              <w:rPr>
                <w:rFonts w:ascii="Arial" w:hAnsi="Arial" w:cs="Arial"/>
              </w:rPr>
              <w:t>xlsxs,etc</w:t>
            </w:r>
            <w:proofErr w:type="spellEnd"/>
            <w:proofErr w:type="gramEnd"/>
            <w:r w:rsidRPr="00BC7FC6">
              <w:rPr>
                <w:rFonts w:ascii="Arial" w:hAnsi="Arial" w:cs="Arial"/>
              </w:rPr>
              <w:t xml:space="preserve">) </w:t>
            </w:r>
            <w:proofErr w:type="gramStart"/>
            <w:r w:rsidRPr="00BC7FC6">
              <w:rPr>
                <w:rFonts w:ascii="Arial" w:hAnsi="Arial" w:cs="Arial"/>
              </w:rPr>
              <w:t>e também</w:t>
            </w:r>
            <w:proofErr w:type="gramEnd"/>
            <w:r w:rsidRPr="00BC7FC6">
              <w:rPr>
                <w:rFonts w:ascii="Arial" w:hAnsi="Arial" w:cs="Arial"/>
              </w:rPr>
              <w:t xml:space="preserve"> em formato PDF (</w:t>
            </w:r>
            <w:proofErr w:type="spellStart"/>
            <w:r w:rsidRPr="00950A4F">
              <w:rPr>
                <w:rFonts w:ascii="Arial" w:hAnsi="Arial" w:cs="Arial"/>
                <w:i/>
                <w:iCs/>
              </w:rPr>
              <w:t>Portable</w:t>
            </w:r>
            <w:proofErr w:type="spellEnd"/>
            <w:r w:rsidRPr="00950A4F">
              <w:rPr>
                <w:rFonts w:ascii="Arial" w:hAnsi="Arial" w:cs="Arial"/>
                <w:i/>
                <w:iCs/>
              </w:rPr>
              <w:t xml:space="preserve"> </w:t>
            </w:r>
            <w:proofErr w:type="spellStart"/>
            <w:r w:rsidRPr="00950A4F">
              <w:rPr>
                <w:rFonts w:ascii="Arial" w:hAnsi="Arial" w:cs="Arial"/>
                <w:i/>
                <w:iCs/>
              </w:rPr>
              <w:t>Document</w:t>
            </w:r>
            <w:proofErr w:type="spellEnd"/>
            <w:r w:rsidRPr="00950A4F">
              <w:rPr>
                <w:rFonts w:ascii="Arial" w:hAnsi="Arial" w:cs="Arial"/>
                <w:i/>
                <w:iCs/>
              </w:rPr>
              <w:t xml:space="preserve"> Format</w:t>
            </w:r>
            <w:r w:rsidRPr="00BC7FC6">
              <w:rPr>
                <w:rFonts w:ascii="Arial" w:hAnsi="Arial" w:cs="Arial"/>
              </w:rPr>
              <w:t xml:space="preserve"> - Adobe Acrobat). Documentos de fornecedores que não requerem atualização na fase operacional poderão ser entregues em formato PDF."</w:t>
            </w:r>
          </w:p>
          <w:p w14:paraId="0310672C" w14:textId="77777777" w:rsidR="00142FC1" w:rsidRPr="00BC7FC6" w:rsidRDefault="00857A3D" w:rsidP="0084054F">
            <w:pPr>
              <w:pStyle w:val="NormalWeb"/>
              <w:spacing w:before="240" w:beforeAutospacing="0" w:after="240" w:afterAutospacing="0"/>
              <w:jc w:val="both"/>
              <w:rPr>
                <w:rFonts w:ascii="Arial" w:hAnsi="Arial" w:cs="Arial"/>
              </w:rPr>
            </w:pPr>
            <w:r w:rsidRPr="00BC7FC6">
              <w:rPr>
                <w:rFonts w:ascii="Arial" w:hAnsi="Arial" w:cs="Arial"/>
              </w:rPr>
              <w:t>3.5</w:t>
            </w:r>
            <w:r w:rsidR="002A369F" w:rsidRPr="00BC7FC6">
              <w:rPr>
                <w:rFonts w:ascii="Arial" w:hAnsi="Arial" w:cs="Arial"/>
              </w:rPr>
              <w:t>3</w:t>
            </w:r>
            <w:r w:rsidR="00142FC1" w:rsidRPr="00BC7FC6">
              <w:rPr>
                <w:rFonts w:ascii="Arial" w:hAnsi="Arial" w:cs="Arial"/>
              </w:rPr>
              <w:t>.</w:t>
            </w:r>
            <w:r w:rsidRPr="00BC7FC6">
              <w:rPr>
                <w:rFonts w:ascii="Arial" w:hAnsi="Arial" w:cs="Arial"/>
              </w:rPr>
              <w:t>4</w:t>
            </w:r>
            <w:r w:rsidR="00142FC1" w:rsidRPr="00BC7FC6">
              <w:rPr>
                <w:rFonts w:ascii="Arial" w:hAnsi="Arial" w:cs="Arial"/>
              </w:rPr>
              <w:t>.2</w:t>
            </w:r>
            <w:r w:rsidR="002A369F" w:rsidRPr="00BC7FC6">
              <w:rPr>
                <w:rFonts w:ascii="Arial" w:hAnsi="Arial" w:cs="Arial"/>
              </w:rPr>
              <w:t xml:space="preserve"> - </w:t>
            </w:r>
            <w:r w:rsidR="00142FC1" w:rsidRPr="00BC7FC6">
              <w:rPr>
                <w:rFonts w:ascii="Arial" w:hAnsi="Arial" w:cs="Arial"/>
              </w:rPr>
              <w:t xml:space="preserve">Os arquivos em </w:t>
            </w:r>
            <w:proofErr w:type="spellStart"/>
            <w:r w:rsidR="00142FC1" w:rsidRPr="00BC7FC6">
              <w:rPr>
                <w:rFonts w:ascii="Arial" w:hAnsi="Arial" w:cs="Arial"/>
              </w:rPr>
              <w:t>pdf</w:t>
            </w:r>
            <w:proofErr w:type="spellEnd"/>
            <w:r w:rsidR="00142FC1" w:rsidRPr="00BC7FC6">
              <w:rPr>
                <w:rFonts w:ascii="Arial" w:hAnsi="Arial" w:cs="Arial"/>
              </w:rPr>
              <w:t xml:space="preserve"> entregues devem ser entregues com bloqueio de edição, sem a habilitação de qualquer restrição de segurança por senha para acesso ao conteúdo do documento, com funcionalidade de busca de conteúdo habilitada para as dimensões permitidas na solução.</w:t>
            </w:r>
          </w:p>
          <w:p w14:paraId="2752ABAC" w14:textId="40DBADE7" w:rsidR="00142FC1" w:rsidRPr="00BC7FC6" w:rsidRDefault="00142FC1" w:rsidP="0084054F">
            <w:pPr>
              <w:pStyle w:val="NormalWeb"/>
              <w:spacing w:before="240" w:beforeAutospacing="0" w:after="240" w:afterAutospacing="0"/>
              <w:jc w:val="both"/>
              <w:rPr>
                <w:rFonts w:ascii="Arial" w:hAnsi="Arial" w:cs="Arial"/>
              </w:rPr>
            </w:pPr>
            <w:r w:rsidRPr="00BC7FC6">
              <w:rPr>
                <w:rFonts w:ascii="Arial" w:hAnsi="Arial" w:cs="Arial"/>
              </w:rPr>
              <w:t>3.5</w:t>
            </w:r>
            <w:r w:rsidR="002A369F" w:rsidRPr="00BC7FC6">
              <w:rPr>
                <w:rFonts w:ascii="Arial" w:hAnsi="Arial" w:cs="Arial"/>
              </w:rPr>
              <w:t>3</w:t>
            </w:r>
            <w:r w:rsidRPr="00BC7FC6">
              <w:rPr>
                <w:rFonts w:ascii="Arial" w:hAnsi="Arial" w:cs="Arial"/>
              </w:rPr>
              <w:t>.</w:t>
            </w:r>
            <w:r w:rsidR="00857A3D" w:rsidRPr="00BC7FC6">
              <w:rPr>
                <w:rFonts w:ascii="Arial" w:hAnsi="Arial" w:cs="Arial"/>
              </w:rPr>
              <w:t>4</w:t>
            </w:r>
            <w:r w:rsidRPr="00BC7FC6">
              <w:rPr>
                <w:rFonts w:ascii="Arial" w:hAnsi="Arial" w:cs="Arial"/>
              </w:rPr>
              <w:t>.3</w:t>
            </w:r>
            <w:r w:rsidR="002A369F" w:rsidRPr="00BC7FC6">
              <w:rPr>
                <w:rFonts w:ascii="Arial" w:hAnsi="Arial" w:cs="Arial"/>
              </w:rPr>
              <w:t xml:space="preserve"> - </w:t>
            </w:r>
            <w:r w:rsidRPr="00BC7FC6">
              <w:rPr>
                <w:rFonts w:ascii="Arial" w:hAnsi="Arial" w:cs="Arial"/>
              </w:rPr>
              <w:t xml:space="preserve">A CONTRATADA deverá iniciar a transferência em meio digital da documentação entre o sistema de Gerenciamento Eletrônico de Documentos definido pela Contratada e o utilizado pela PETROBRAS (SINDOTEC – </w:t>
            </w:r>
            <w:proofErr w:type="spellStart"/>
            <w:r w:rsidRPr="00950A4F">
              <w:rPr>
                <w:rFonts w:ascii="Arial" w:hAnsi="Arial" w:cs="Arial"/>
                <w:i/>
                <w:iCs/>
              </w:rPr>
              <w:t>Smart</w:t>
            </w:r>
            <w:proofErr w:type="spellEnd"/>
            <w:r w:rsidRPr="00950A4F">
              <w:rPr>
                <w:rFonts w:ascii="Arial" w:hAnsi="Arial" w:cs="Arial"/>
                <w:i/>
                <w:iCs/>
              </w:rPr>
              <w:t xml:space="preserve"> Plant Foundation</w:t>
            </w:r>
            <w:r w:rsidR="001D6DE4" w:rsidRPr="00DD5C67">
              <w:rPr>
                <w:rFonts w:ascii="Arial" w:hAnsi="Arial" w:cs="Arial"/>
              </w:rPr>
              <w:t xml:space="preserve"> ou outra ferramenta digital indicada pela PETROBRAS</w:t>
            </w:r>
            <w:r w:rsidRPr="00BC7FC6">
              <w:rPr>
                <w:rFonts w:ascii="Arial" w:hAnsi="Arial" w:cs="Arial"/>
              </w:rPr>
              <w:t xml:space="preserve">), </w:t>
            </w:r>
            <w:r w:rsidR="00E3188E">
              <w:rPr>
                <w:rFonts w:ascii="Arial" w:hAnsi="Arial" w:cs="Arial"/>
              </w:rPr>
              <w:t>até 6 meses antes do início da operação assistida.</w:t>
            </w:r>
            <w:r w:rsidRPr="00BC7FC6">
              <w:rPr>
                <w:rFonts w:ascii="Arial" w:hAnsi="Arial" w:cs="Arial"/>
              </w:rPr>
              <w:t xml:space="preserve"> </w:t>
            </w:r>
          </w:p>
          <w:p w14:paraId="2990B12A" w14:textId="05968330" w:rsidR="0052335B" w:rsidRDefault="00142FC1" w:rsidP="0084054F">
            <w:pPr>
              <w:pStyle w:val="NormalWeb"/>
              <w:spacing w:before="240" w:beforeAutospacing="0" w:after="240" w:afterAutospacing="0"/>
              <w:jc w:val="both"/>
              <w:rPr>
                <w:rFonts w:ascii="Arial" w:hAnsi="Arial" w:cs="Arial"/>
              </w:rPr>
            </w:pPr>
            <w:r w:rsidRPr="00BC7FC6">
              <w:rPr>
                <w:rFonts w:ascii="Arial" w:hAnsi="Arial" w:cs="Arial"/>
              </w:rPr>
              <w:t>3.5</w:t>
            </w:r>
            <w:r w:rsidR="002A369F" w:rsidRPr="00BC7FC6">
              <w:rPr>
                <w:rFonts w:ascii="Arial" w:hAnsi="Arial" w:cs="Arial"/>
              </w:rPr>
              <w:t>3</w:t>
            </w:r>
            <w:r w:rsidRPr="00BC7FC6">
              <w:rPr>
                <w:rFonts w:ascii="Arial" w:hAnsi="Arial" w:cs="Arial"/>
              </w:rPr>
              <w:t>.</w:t>
            </w:r>
            <w:r w:rsidR="00D349F2" w:rsidRPr="00BC7FC6">
              <w:rPr>
                <w:rFonts w:ascii="Arial" w:hAnsi="Arial" w:cs="Arial"/>
              </w:rPr>
              <w:t>4</w:t>
            </w:r>
            <w:r w:rsidRPr="00BC7FC6">
              <w:rPr>
                <w:rFonts w:ascii="Arial" w:hAnsi="Arial" w:cs="Arial"/>
              </w:rPr>
              <w:t>.</w:t>
            </w:r>
            <w:r w:rsidR="00D349F2" w:rsidRPr="00BC7FC6">
              <w:rPr>
                <w:rFonts w:ascii="Arial" w:hAnsi="Arial" w:cs="Arial"/>
              </w:rPr>
              <w:t>4</w:t>
            </w:r>
            <w:r w:rsidR="002A369F" w:rsidRPr="00BC7FC6">
              <w:rPr>
                <w:rFonts w:ascii="Arial" w:hAnsi="Arial" w:cs="Arial"/>
              </w:rPr>
              <w:t xml:space="preserve"> - </w:t>
            </w:r>
            <w:r w:rsidRPr="00BC7FC6">
              <w:rPr>
                <w:rFonts w:ascii="Arial" w:hAnsi="Arial" w:cs="Arial"/>
              </w:rPr>
              <w:t>A CONTRATADA deverá estar com todas as pendências relacionadas ao cumprimento de auditorias externas, dos planos de manutenção e inspeção de equipamentos e tanques e plano de pintura da unidade atendi</w:t>
            </w:r>
            <w:r w:rsidR="0070542B" w:rsidRPr="00BC7FC6">
              <w:rPr>
                <w:rFonts w:ascii="Arial" w:hAnsi="Arial" w:cs="Arial"/>
              </w:rPr>
              <w:t xml:space="preserve">das </w:t>
            </w:r>
            <w:r w:rsidR="0070542B" w:rsidRPr="002A5568">
              <w:rPr>
                <w:rFonts w:ascii="Arial" w:hAnsi="Arial" w:cs="Arial"/>
              </w:rPr>
              <w:t xml:space="preserve">até o </w:t>
            </w:r>
            <w:r w:rsidR="00A63898">
              <w:rPr>
                <w:rFonts w:ascii="Arial" w:hAnsi="Arial" w:cs="Arial"/>
              </w:rPr>
              <w:t>72</w:t>
            </w:r>
            <w:r w:rsidR="00A63898" w:rsidRPr="002A5568">
              <w:rPr>
                <w:rFonts w:ascii="Arial" w:hAnsi="Arial" w:cs="Arial"/>
              </w:rPr>
              <w:t>º (</w:t>
            </w:r>
            <w:r w:rsidR="00A63898">
              <w:rPr>
                <w:rFonts w:ascii="Arial" w:hAnsi="Arial" w:cs="Arial"/>
              </w:rPr>
              <w:t>Septuagésimo segundo</w:t>
            </w:r>
            <w:r w:rsidR="00A63898" w:rsidRPr="002A5568">
              <w:rPr>
                <w:rFonts w:ascii="Arial" w:hAnsi="Arial" w:cs="Arial"/>
              </w:rPr>
              <w:t>)</w:t>
            </w:r>
            <w:r w:rsidR="0070542B" w:rsidRPr="002A5568">
              <w:rPr>
                <w:rFonts w:ascii="Arial" w:hAnsi="Arial" w:cs="Arial"/>
              </w:rPr>
              <w:t xml:space="preserve"> mês </w:t>
            </w:r>
            <w:r w:rsidR="0070542B" w:rsidRPr="00BC7FC6">
              <w:rPr>
                <w:rFonts w:ascii="Arial" w:hAnsi="Arial" w:cs="Arial"/>
              </w:rPr>
              <w:t>d</w:t>
            </w:r>
            <w:r w:rsidR="00D23FA2">
              <w:rPr>
                <w:rFonts w:ascii="Arial" w:hAnsi="Arial" w:cs="Arial"/>
              </w:rPr>
              <w:t>e P</w:t>
            </w:r>
            <w:r w:rsidR="00B23EC1">
              <w:rPr>
                <w:rFonts w:ascii="Arial" w:hAnsi="Arial" w:cs="Arial"/>
              </w:rPr>
              <w:t>restação d</w:t>
            </w:r>
            <w:r w:rsidR="00D23FA2">
              <w:rPr>
                <w:rFonts w:ascii="Arial" w:hAnsi="Arial" w:cs="Arial"/>
              </w:rPr>
              <w:t>e</w:t>
            </w:r>
            <w:r w:rsidR="0070542B" w:rsidRPr="00BC7FC6">
              <w:rPr>
                <w:rFonts w:ascii="Arial" w:hAnsi="Arial" w:cs="Arial"/>
              </w:rPr>
              <w:t xml:space="preserve"> </w:t>
            </w:r>
            <w:r w:rsidR="00D23FA2">
              <w:rPr>
                <w:rFonts w:ascii="Arial" w:hAnsi="Arial" w:cs="Arial"/>
              </w:rPr>
              <w:t>S</w:t>
            </w:r>
            <w:r w:rsidR="0070542B" w:rsidRPr="00BC7FC6">
              <w:rPr>
                <w:rFonts w:ascii="Arial" w:hAnsi="Arial" w:cs="Arial"/>
              </w:rPr>
              <w:t>erviços de Operação</w:t>
            </w:r>
            <w:r w:rsidRPr="00BC7FC6">
              <w:rPr>
                <w:rFonts w:ascii="Arial" w:hAnsi="Arial" w:cs="Arial"/>
              </w:rPr>
              <w:t xml:space="preserve">. </w:t>
            </w:r>
            <w:r w:rsidR="00AD56EF" w:rsidRPr="00336101">
              <w:rPr>
                <w:rFonts w:ascii="Arial" w:hAnsi="Arial" w:cs="Arial"/>
              </w:rPr>
              <w:t xml:space="preserve">A CONTRATADA deverá quitar todas as pendências de classe e obter junto à Sociedade Classificadora a emissão de certificado do tipo “Full </w:t>
            </w:r>
            <w:proofErr w:type="spellStart"/>
            <w:r w:rsidR="00AD56EF" w:rsidRPr="00336101">
              <w:rPr>
                <w:rFonts w:ascii="Arial" w:hAnsi="Arial" w:cs="Arial"/>
              </w:rPr>
              <w:t>terms</w:t>
            </w:r>
            <w:proofErr w:type="spellEnd"/>
            <w:r w:rsidR="00AD56EF" w:rsidRPr="00336101">
              <w:rPr>
                <w:rFonts w:ascii="Arial" w:hAnsi="Arial" w:cs="Arial"/>
              </w:rPr>
              <w:t>”</w:t>
            </w:r>
            <w:r w:rsidR="00AD56EF">
              <w:rPr>
                <w:rFonts w:ascii="Arial" w:hAnsi="Arial" w:cs="Arial"/>
              </w:rPr>
              <w:t>.</w:t>
            </w:r>
            <w:r w:rsidR="00AD56EF" w:rsidRPr="00BC7FC6">
              <w:rPr>
                <w:rFonts w:ascii="Arial" w:hAnsi="Arial" w:cs="Arial"/>
              </w:rPr>
              <w:t xml:space="preserve"> </w:t>
            </w:r>
            <w:r w:rsidRPr="00BC7FC6">
              <w:rPr>
                <w:rFonts w:ascii="Arial" w:hAnsi="Arial" w:cs="Arial"/>
              </w:rPr>
              <w:t>Caso haja pendência ainda não atendida, deverá ser providenciada uma lista de pendências (</w:t>
            </w:r>
            <w:r w:rsidRPr="00950A4F">
              <w:rPr>
                <w:rFonts w:ascii="Arial" w:hAnsi="Arial" w:cs="Arial"/>
                <w:i/>
                <w:iCs/>
              </w:rPr>
              <w:t xml:space="preserve">Punch </w:t>
            </w:r>
            <w:proofErr w:type="spellStart"/>
            <w:r w:rsidRPr="00950A4F">
              <w:rPr>
                <w:rFonts w:ascii="Arial" w:hAnsi="Arial" w:cs="Arial"/>
                <w:i/>
                <w:iCs/>
              </w:rPr>
              <w:t>List</w:t>
            </w:r>
            <w:proofErr w:type="spellEnd"/>
            <w:r w:rsidRPr="00BC7FC6">
              <w:rPr>
                <w:rFonts w:ascii="Arial" w:hAnsi="Arial" w:cs="Arial"/>
              </w:rPr>
              <w:t xml:space="preserve">) a ser aprovada pela PETROBRAS. Dessa forma, a CONTRATADA estará sujeita à sanção prevista no item </w:t>
            </w:r>
            <w:r w:rsidR="00B77F32" w:rsidRPr="00BC7FC6">
              <w:rPr>
                <w:rFonts w:ascii="Arial" w:hAnsi="Arial" w:cs="Arial"/>
              </w:rPr>
              <w:t>8.</w:t>
            </w:r>
            <w:r w:rsidR="00B23EC1">
              <w:rPr>
                <w:rFonts w:ascii="Arial" w:hAnsi="Arial" w:cs="Arial"/>
              </w:rPr>
              <w:t>5</w:t>
            </w:r>
            <w:r w:rsidRPr="00BC7FC6">
              <w:rPr>
                <w:rFonts w:ascii="Arial" w:hAnsi="Arial" w:cs="Arial"/>
              </w:rPr>
              <w:t xml:space="preserve"> da </w:t>
            </w:r>
            <w:r w:rsidR="00B77F32" w:rsidRPr="00BC7FC6">
              <w:rPr>
                <w:rFonts w:ascii="Arial" w:hAnsi="Arial" w:cs="Arial"/>
              </w:rPr>
              <w:t>CLÁUSULA OITAVA – FORMA E LOCAL DE PAGAMENTO</w:t>
            </w:r>
            <w:r w:rsidRPr="00BC7FC6">
              <w:rPr>
                <w:rFonts w:ascii="Arial" w:hAnsi="Arial" w:cs="Arial"/>
              </w:rPr>
              <w:t>.</w:t>
            </w:r>
          </w:p>
          <w:p w14:paraId="2EE97445" w14:textId="77777777" w:rsidR="00142FC1" w:rsidRPr="00BC7FC6" w:rsidRDefault="00D349F2" w:rsidP="0084054F">
            <w:pPr>
              <w:pStyle w:val="NormalWeb"/>
              <w:spacing w:before="240" w:beforeAutospacing="0" w:after="240" w:afterAutospacing="0"/>
              <w:jc w:val="both"/>
              <w:rPr>
                <w:rFonts w:ascii="Arial" w:hAnsi="Arial" w:cs="Arial"/>
              </w:rPr>
            </w:pPr>
            <w:r w:rsidRPr="00BC7FC6">
              <w:rPr>
                <w:rFonts w:ascii="Arial" w:hAnsi="Arial" w:cs="Arial"/>
              </w:rPr>
              <w:t>3.5</w:t>
            </w:r>
            <w:r w:rsidR="002A369F" w:rsidRPr="00BC7FC6">
              <w:rPr>
                <w:rFonts w:ascii="Arial" w:hAnsi="Arial" w:cs="Arial"/>
              </w:rPr>
              <w:t>3</w:t>
            </w:r>
            <w:r w:rsidR="00142FC1" w:rsidRPr="00BC7FC6">
              <w:rPr>
                <w:rFonts w:ascii="Arial" w:hAnsi="Arial" w:cs="Arial"/>
              </w:rPr>
              <w:t>.</w:t>
            </w:r>
            <w:r w:rsidRPr="00BC7FC6">
              <w:rPr>
                <w:rFonts w:ascii="Arial" w:hAnsi="Arial" w:cs="Arial"/>
              </w:rPr>
              <w:t>4</w:t>
            </w:r>
            <w:r w:rsidR="00142FC1" w:rsidRPr="00BC7FC6">
              <w:rPr>
                <w:rFonts w:ascii="Arial" w:hAnsi="Arial" w:cs="Arial"/>
              </w:rPr>
              <w:t>.</w:t>
            </w:r>
            <w:r w:rsidR="002A369F" w:rsidRPr="00BC7FC6">
              <w:rPr>
                <w:rFonts w:ascii="Arial" w:hAnsi="Arial" w:cs="Arial"/>
              </w:rPr>
              <w:t xml:space="preserve">5 - </w:t>
            </w:r>
            <w:r w:rsidR="00142FC1" w:rsidRPr="00BC7FC6">
              <w:rPr>
                <w:rFonts w:ascii="Arial" w:hAnsi="Arial" w:cs="Arial"/>
              </w:rPr>
              <w:t>Caso todos os itens da lista de pendências sejam atendidos até o final do contrato, a PETROBRAS deverá liberar os valores retidos até a última medição.</w:t>
            </w:r>
            <w:r w:rsidR="002A369F" w:rsidRPr="00BC7FC6">
              <w:rPr>
                <w:rFonts w:ascii="Arial" w:hAnsi="Arial" w:cs="Arial"/>
              </w:rPr>
              <w:t xml:space="preserve"> </w:t>
            </w:r>
          </w:p>
          <w:p w14:paraId="2EC972CA" w14:textId="46AB5973" w:rsidR="00890844" w:rsidRDefault="00890844" w:rsidP="00890844">
            <w:pPr>
              <w:pStyle w:val="NormalWeb"/>
              <w:spacing w:before="240" w:after="240"/>
              <w:jc w:val="both"/>
              <w:rPr>
                <w:rFonts w:ascii="Arial" w:hAnsi="Arial" w:cs="Arial"/>
              </w:rPr>
            </w:pPr>
            <w:r w:rsidRPr="00D84A77">
              <w:rPr>
                <w:rFonts w:ascii="Arial" w:hAnsi="Arial" w:cs="Arial"/>
              </w:rPr>
              <w:t xml:space="preserve">3.53.5 – </w:t>
            </w:r>
            <w:r w:rsidR="00A842CE">
              <w:rPr>
                <w:rFonts w:ascii="Arial" w:hAnsi="Arial" w:cs="Arial"/>
              </w:rPr>
              <w:t>Entre o 66º e 70</w:t>
            </w:r>
            <w:r w:rsidR="00606A75">
              <w:rPr>
                <w:rFonts w:ascii="Arial" w:hAnsi="Arial" w:cs="Arial"/>
              </w:rPr>
              <w:t>º mês</w:t>
            </w:r>
            <w:r w:rsidR="008F1DC2">
              <w:rPr>
                <w:rFonts w:ascii="Arial" w:hAnsi="Arial" w:cs="Arial"/>
              </w:rPr>
              <w:t xml:space="preserve"> </w:t>
            </w:r>
            <w:r w:rsidR="008F1DC2" w:rsidRPr="00BC7FC6">
              <w:rPr>
                <w:rFonts w:ascii="Arial" w:hAnsi="Arial" w:cs="Arial"/>
              </w:rPr>
              <w:t>d</w:t>
            </w:r>
            <w:r w:rsidR="008F1DC2">
              <w:rPr>
                <w:rFonts w:ascii="Arial" w:hAnsi="Arial" w:cs="Arial"/>
              </w:rPr>
              <w:t>e Prestação de</w:t>
            </w:r>
            <w:r w:rsidR="008F1DC2" w:rsidRPr="00BC7FC6">
              <w:rPr>
                <w:rFonts w:ascii="Arial" w:hAnsi="Arial" w:cs="Arial"/>
              </w:rPr>
              <w:t xml:space="preserve"> </w:t>
            </w:r>
            <w:r w:rsidR="008F1DC2">
              <w:rPr>
                <w:rFonts w:ascii="Arial" w:hAnsi="Arial" w:cs="Arial"/>
              </w:rPr>
              <w:t>S</w:t>
            </w:r>
            <w:r w:rsidR="008F1DC2" w:rsidRPr="00BC7FC6">
              <w:rPr>
                <w:rFonts w:ascii="Arial" w:hAnsi="Arial" w:cs="Arial"/>
              </w:rPr>
              <w:t>erviços de Operação</w:t>
            </w:r>
            <w:r w:rsidRPr="00D84A77">
              <w:rPr>
                <w:rFonts w:ascii="Arial" w:hAnsi="Arial" w:cs="Arial"/>
              </w:rPr>
              <w:t>, serão verificados pela PETROBRAS, com acompanhamento da CONTRATADA, os requisitos definidos para aceitação da transferência dos equipamentos/sistemas, conforme ANEXO K, quando poderão ser identificadas pendências pela PETROBRAS</w:t>
            </w:r>
            <w:r w:rsidR="00582562">
              <w:rPr>
                <w:rFonts w:ascii="Arial" w:hAnsi="Arial" w:cs="Arial"/>
              </w:rPr>
              <w:t xml:space="preserve">, </w:t>
            </w:r>
            <w:r w:rsidR="00582562" w:rsidRPr="00582562">
              <w:rPr>
                <w:rFonts w:ascii="Arial" w:hAnsi="Arial" w:cs="Arial"/>
              </w:rPr>
              <w:t>e na ocorrência de falha de equipamento após a aceitação, decorrente de falha operacional ou não cumprimento do plano de manutenção pela CONTRATADA até 72° mês, essa falha será acrescida às pendências do sistema</w:t>
            </w:r>
            <w:r w:rsidRPr="00D84A77">
              <w:rPr>
                <w:rFonts w:ascii="Arial" w:hAnsi="Arial" w:cs="Arial"/>
              </w:rPr>
              <w:t>. A CONTRATADA permanecerá responsável pela operação e manutenção dos sistemas e equipamentos da Unidade até o 72° mês de operação.</w:t>
            </w:r>
          </w:p>
          <w:p w14:paraId="014570A6" w14:textId="6FA1D754" w:rsidR="00890844" w:rsidRPr="00E22B8F" w:rsidRDefault="00890844" w:rsidP="00F74285">
            <w:pPr>
              <w:pStyle w:val="NormalWeb"/>
              <w:spacing w:before="240" w:after="240"/>
              <w:jc w:val="both"/>
              <w:rPr>
                <w:rFonts w:ascii="Arial" w:hAnsi="Arial" w:cs="Arial"/>
              </w:rPr>
            </w:pPr>
            <w:r w:rsidRPr="00E22B8F">
              <w:rPr>
                <w:rFonts w:ascii="Arial" w:hAnsi="Arial" w:cs="Arial"/>
              </w:rPr>
              <w:t xml:space="preserve">3.53.6 – </w:t>
            </w:r>
            <w:r w:rsidR="00CC461E">
              <w:rPr>
                <w:rFonts w:ascii="Arial" w:hAnsi="Arial" w:cs="Arial"/>
              </w:rPr>
              <w:t>Durante</w:t>
            </w:r>
            <w:r w:rsidRPr="00E22B8F">
              <w:rPr>
                <w:rFonts w:ascii="Arial" w:hAnsi="Arial" w:cs="Arial"/>
              </w:rPr>
              <w:t xml:space="preserve"> </w:t>
            </w:r>
            <w:r w:rsidR="00AB0658">
              <w:rPr>
                <w:rFonts w:ascii="Arial" w:hAnsi="Arial" w:cs="Arial"/>
              </w:rPr>
              <w:t xml:space="preserve">a </w:t>
            </w:r>
            <w:r w:rsidRPr="00E22B8F">
              <w:rPr>
                <w:rFonts w:ascii="Arial" w:hAnsi="Arial" w:cs="Arial"/>
              </w:rPr>
              <w:t>elaboração do Plano de transferência, a PETROBRAS e a CONTRATADA deverão estabelecer</w:t>
            </w:r>
            <w:r w:rsidR="00B27E0B">
              <w:rPr>
                <w:rFonts w:ascii="Arial" w:hAnsi="Arial" w:cs="Arial"/>
              </w:rPr>
              <w:t>,</w:t>
            </w:r>
            <w:r w:rsidRPr="00E22B8F">
              <w:rPr>
                <w:rFonts w:ascii="Arial" w:hAnsi="Arial" w:cs="Arial"/>
              </w:rPr>
              <w:t xml:space="preserve"> em comum acordo</w:t>
            </w:r>
            <w:r w:rsidR="00B27E0B">
              <w:rPr>
                <w:rFonts w:ascii="Arial" w:hAnsi="Arial" w:cs="Arial"/>
              </w:rPr>
              <w:t>,</w:t>
            </w:r>
            <w:r w:rsidRPr="00E22B8F">
              <w:rPr>
                <w:rFonts w:ascii="Arial" w:hAnsi="Arial" w:cs="Arial"/>
              </w:rPr>
              <w:t xml:space="preserve"> o critério de classificação das </w:t>
            </w:r>
            <w:r w:rsidR="009C5DA8">
              <w:rPr>
                <w:rFonts w:ascii="Arial" w:hAnsi="Arial" w:cs="Arial"/>
              </w:rPr>
              <w:t>pendências</w:t>
            </w:r>
            <w:r w:rsidRPr="00E22B8F">
              <w:rPr>
                <w:rFonts w:ascii="Arial" w:hAnsi="Arial" w:cs="Arial"/>
              </w:rPr>
              <w:t xml:space="preserve"> (críticas, graves e leves) para fim do recebimento de sistemas e equipamentos pela </w:t>
            </w:r>
            <w:r w:rsidR="00071C3B" w:rsidRPr="00E22B8F">
              <w:rPr>
                <w:rFonts w:ascii="Arial" w:hAnsi="Arial" w:cs="Arial"/>
              </w:rPr>
              <w:t>PETROBRAS</w:t>
            </w:r>
            <w:r w:rsidR="0015532D">
              <w:rPr>
                <w:rFonts w:ascii="Arial" w:hAnsi="Arial" w:cs="Arial"/>
              </w:rPr>
              <w:t>.</w:t>
            </w:r>
            <w:r w:rsidR="00603713">
              <w:rPr>
                <w:rFonts w:ascii="Arial" w:hAnsi="Arial" w:cs="Arial"/>
              </w:rPr>
              <w:t xml:space="preserve"> </w:t>
            </w:r>
            <w:r w:rsidR="008441D7">
              <w:rPr>
                <w:rFonts w:ascii="Arial" w:hAnsi="Arial" w:cs="Arial"/>
              </w:rPr>
              <w:t>Em</w:t>
            </w:r>
            <w:r w:rsidRPr="00E22B8F">
              <w:rPr>
                <w:rFonts w:ascii="Arial" w:hAnsi="Arial" w:cs="Arial"/>
              </w:rPr>
              <w:t xml:space="preserve"> princípio: pendências críticas </w:t>
            </w:r>
            <w:r w:rsidR="008441D7">
              <w:rPr>
                <w:rFonts w:ascii="Arial" w:hAnsi="Arial" w:cs="Arial"/>
              </w:rPr>
              <w:t xml:space="preserve">são aquelas que </w:t>
            </w:r>
            <w:r w:rsidRPr="00E22B8F">
              <w:rPr>
                <w:rFonts w:ascii="Arial" w:hAnsi="Arial" w:cs="Arial"/>
              </w:rPr>
              <w:t>impedem a operação segura do sistema/equipamento</w:t>
            </w:r>
            <w:r w:rsidR="00EE2B88">
              <w:rPr>
                <w:rFonts w:ascii="Arial" w:hAnsi="Arial" w:cs="Arial"/>
              </w:rPr>
              <w:t>;</w:t>
            </w:r>
            <w:r w:rsidRPr="00E22B8F">
              <w:rPr>
                <w:rFonts w:ascii="Arial" w:hAnsi="Arial" w:cs="Arial"/>
              </w:rPr>
              <w:t xml:space="preserve"> </w:t>
            </w:r>
            <w:r w:rsidR="00EE2B88">
              <w:rPr>
                <w:rFonts w:ascii="Arial" w:hAnsi="Arial" w:cs="Arial"/>
              </w:rPr>
              <w:t>pendências</w:t>
            </w:r>
            <w:r w:rsidRPr="00E22B8F">
              <w:rPr>
                <w:rFonts w:ascii="Arial" w:hAnsi="Arial" w:cs="Arial"/>
              </w:rPr>
              <w:t xml:space="preserve"> graves </w:t>
            </w:r>
            <w:r w:rsidR="00375C06">
              <w:rPr>
                <w:rFonts w:ascii="Arial" w:hAnsi="Arial" w:cs="Arial"/>
              </w:rPr>
              <w:t>envolvem</w:t>
            </w:r>
            <w:r w:rsidRPr="00E22B8F">
              <w:rPr>
                <w:rFonts w:ascii="Arial" w:hAnsi="Arial" w:cs="Arial"/>
              </w:rPr>
              <w:t xml:space="preserve"> modificação </w:t>
            </w:r>
            <w:r w:rsidR="00763A1C">
              <w:rPr>
                <w:rFonts w:ascii="Arial" w:hAnsi="Arial" w:cs="Arial"/>
              </w:rPr>
              <w:t>nos</w:t>
            </w:r>
            <w:r w:rsidRPr="00E22B8F">
              <w:rPr>
                <w:rFonts w:ascii="Arial" w:hAnsi="Arial" w:cs="Arial"/>
              </w:rPr>
              <w:t xml:space="preserve"> equipamentos, aquisição de peças ou serviços </w:t>
            </w:r>
            <w:r w:rsidR="00691CBD">
              <w:rPr>
                <w:rFonts w:ascii="Arial" w:hAnsi="Arial" w:cs="Arial"/>
              </w:rPr>
              <w:t xml:space="preserve">com prazo superior a </w:t>
            </w:r>
            <w:r w:rsidRPr="00E22B8F">
              <w:rPr>
                <w:rFonts w:ascii="Arial" w:hAnsi="Arial" w:cs="Arial"/>
              </w:rPr>
              <w:t>uma semana</w:t>
            </w:r>
            <w:r w:rsidR="00466AC7">
              <w:rPr>
                <w:rFonts w:ascii="Arial" w:hAnsi="Arial" w:cs="Arial"/>
              </w:rPr>
              <w:t>;</w:t>
            </w:r>
            <w:r w:rsidRPr="00E22B8F">
              <w:rPr>
                <w:rFonts w:ascii="Arial" w:hAnsi="Arial" w:cs="Arial"/>
              </w:rPr>
              <w:t xml:space="preserve"> e </w:t>
            </w:r>
            <w:r w:rsidR="00466AC7">
              <w:rPr>
                <w:rFonts w:ascii="Arial" w:hAnsi="Arial" w:cs="Arial"/>
              </w:rPr>
              <w:t xml:space="preserve">pendências </w:t>
            </w:r>
            <w:r w:rsidRPr="00E22B8F">
              <w:rPr>
                <w:rFonts w:ascii="Arial" w:hAnsi="Arial" w:cs="Arial"/>
              </w:rPr>
              <w:t xml:space="preserve">leves </w:t>
            </w:r>
            <w:r w:rsidR="00AF1D29">
              <w:rPr>
                <w:rFonts w:ascii="Arial" w:hAnsi="Arial" w:cs="Arial"/>
              </w:rPr>
              <w:t>correspondem</w:t>
            </w:r>
            <w:r w:rsidR="00C74A16">
              <w:rPr>
                <w:rFonts w:ascii="Arial" w:hAnsi="Arial" w:cs="Arial"/>
              </w:rPr>
              <w:t xml:space="preserve"> às </w:t>
            </w:r>
            <w:r w:rsidRPr="00E22B8F">
              <w:rPr>
                <w:rFonts w:ascii="Arial" w:hAnsi="Arial" w:cs="Arial"/>
              </w:rPr>
              <w:t xml:space="preserve">demais pendências de menor porte.  Para fins do </w:t>
            </w:r>
            <w:r w:rsidR="0043699C">
              <w:rPr>
                <w:rFonts w:ascii="Arial" w:hAnsi="Arial" w:cs="Arial"/>
              </w:rPr>
              <w:t xml:space="preserve">Plano de Transferência </w:t>
            </w:r>
            <w:r w:rsidRPr="00E22B8F">
              <w:rPr>
                <w:rFonts w:ascii="Arial" w:hAnsi="Arial" w:cs="Arial"/>
              </w:rPr>
              <w:t>dos sistemas/equipamentos,</w:t>
            </w:r>
            <w:r w:rsidR="00B817E0">
              <w:rPr>
                <w:rFonts w:ascii="Arial" w:hAnsi="Arial" w:cs="Arial"/>
              </w:rPr>
              <w:t xml:space="preserve"> até o 72º mês,</w:t>
            </w:r>
            <w:r w:rsidR="00491B2C">
              <w:rPr>
                <w:rFonts w:ascii="Arial" w:hAnsi="Arial" w:cs="Arial"/>
              </w:rPr>
              <w:t xml:space="preserve"> </w:t>
            </w:r>
            <w:r w:rsidRPr="00E22B8F">
              <w:rPr>
                <w:rFonts w:ascii="Arial" w:hAnsi="Arial" w:cs="Arial"/>
              </w:rPr>
              <w:t xml:space="preserve">nenhum sistema com pendência crítica </w:t>
            </w:r>
            <w:r w:rsidRPr="00E22B8F">
              <w:rPr>
                <w:rFonts w:ascii="Arial" w:hAnsi="Arial" w:cs="Arial"/>
              </w:rPr>
              <w:lastRenderedPageBreak/>
              <w:t xml:space="preserve">poderá ser transferido para a </w:t>
            </w:r>
            <w:r w:rsidR="008B735E" w:rsidRPr="00E22B8F">
              <w:rPr>
                <w:rFonts w:ascii="Arial" w:hAnsi="Arial" w:cs="Arial"/>
              </w:rPr>
              <w:t>PETROBRAS</w:t>
            </w:r>
            <w:r w:rsidR="0061758B">
              <w:rPr>
                <w:rFonts w:ascii="Arial" w:hAnsi="Arial" w:cs="Arial"/>
              </w:rPr>
              <w:t>.</w:t>
            </w:r>
            <w:r w:rsidRPr="00E22B8F">
              <w:rPr>
                <w:rFonts w:ascii="Arial" w:hAnsi="Arial" w:cs="Arial"/>
              </w:rPr>
              <w:t xml:space="preserve"> </w:t>
            </w:r>
            <w:r w:rsidR="0061758B">
              <w:rPr>
                <w:rFonts w:ascii="Arial" w:hAnsi="Arial" w:cs="Arial"/>
              </w:rPr>
              <w:t xml:space="preserve">Além disso, </w:t>
            </w:r>
            <w:r w:rsidRPr="00E22B8F">
              <w:rPr>
                <w:rFonts w:ascii="Arial" w:hAnsi="Arial" w:cs="Arial"/>
              </w:rPr>
              <w:t xml:space="preserve">pendências graves e leves </w:t>
            </w:r>
            <w:r w:rsidR="00AC1884">
              <w:rPr>
                <w:rFonts w:ascii="Arial" w:hAnsi="Arial" w:cs="Arial"/>
              </w:rPr>
              <w:t>deverão</w:t>
            </w:r>
            <w:r w:rsidRPr="00E22B8F">
              <w:rPr>
                <w:rFonts w:ascii="Arial" w:hAnsi="Arial" w:cs="Arial"/>
              </w:rPr>
              <w:t xml:space="preserve"> ser quitadas até o 72° mês (transferência da </w:t>
            </w:r>
            <w:r w:rsidR="000A2FD0" w:rsidRPr="00E22B8F">
              <w:rPr>
                <w:rFonts w:ascii="Arial" w:hAnsi="Arial" w:cs="Arial"/>
              </w:rPr>
              <w:t>Unidade</w:t>
            </w:r>
            <w:r w:rsidRPr="00E22B8F">
              <w:rPr>
                <w:rFonts w:ascii="Arial" w:hAnsi="Arial" w:cs="Arial"/>
              </w:rPr>
              <w:t>).</w:t>
            </w:r>
          </w:p>
          <w:p w14:paraId="4D1E5701" w14:textId="77777777" w:rsidR="002A369F" w:rsidRPr="00BC7FC6" w:rsidRDefault="002A369F" w:rsidP="0084054F">
            <w:pPr>
              <w:pStyle w:val="NormalWeb"/>
              <w:spacing w:before="240" w:beforeAutospacing="0" w:after="240" w:afterAutospacing="0"/>
              <w:jc w:val="both"/>
              <w:rPr>
                <w:rFonts w:ascii="Arial" w:hAnsi="Arial" w:cs="Arial"/>
              </w:rPr>
            </w:pPr>
            <w:r w:rsidRPr="00BC7FC6">
              <w:rPr>
                <w:rFonts w:ascii="Arial" w:hAnsi="Arial" w:cs="Arial"/>
              </w:rPr>
              <w:t xml:space="preserve">3.54 - A CONTRATADA dará livre acesso, à Fiscalização, a toda documentação relativa às manutenções corretivas e preventivas realizadas, incluindo acesso de leitura/consulta aos sistemas informatizados, assim como a disponibilização dos históricos dos equipamentos. </w:t>
            </w:r>
          </w:p>
          <w:p w14:paraId="1FFC9656" w14:textId="383C25DA" w:rsidR="002A369F" w:rsidRPr="00BC7FC6" w:rsidRDefault="002A369F" w:rsidP="0084054F">
            <w:pPr>
              <w:pStyle w:val="NormalWeb"/>
              <w:spacing w:before="240" w:beforeAutospacing="0" w:after="240" w:afterAutospacing="0"/>
              <w:jc w:val="both"/>
              <w:rPr>
                <w:rFonts w:ascii="Arial" w:hAnsi="Arial" w:cs="Arial"/>
              </w:rPr>
            </w:pPr>
            <w:r w:rsidRPr="00BC7FC6">
              <w:rPr>
                <w:rFonts w:ascii="Arial" w:hAnsi="Arial" w:cs="Arial"/>
              </w:rPr>
              <w:t>3.55 - A CONTRATADA deverá manter acessível à leitura pela PETROBRAS, não necessitando de solicitação prévia, todos os sistemas de controle de atendimento ao SGSO</w:t>
            </w:r>
            <w:r w:rsidR="00B3674C" w:rsidRPr="00B3674C">
              <w:rPr>
                <w:rFonts w:ascii="Arial" w:hAnsi="Arial" w:cs="Arial"/>
              </w:rPr>
              <w:t>, inclusive livre acesso ao sistema de gerenciamento de mudanças e tratamento de anomalias</w:t>
            </w:r>
            <w:r w:rsidRPr="00BC7FC6">
              <w:rPr>
                <w:rFonts w:ascii="Arial" w:hAnsi="Arial" w:cs="Arial"/>
              </w:rPr>
              <w:t>.</w:t>
            </w:r>
          </w:p>
          <w:p w14:paraId="382013F8" w14:textId="77777777" w:rsidR="00D23FA2" w:rsidRDefault="002A369F" w:rsidP="00DE554C">
            <w:pPr>
              <w:pStyle w:val="NormalWeb"/>
              <w:spacing w:before="240" w:beforeAutospacing="0" w:after="240" w:afterAutospacing="0"/>
              <w:jc w:val="both"/>
              <w:rPr>
                <w:rFonts w:ascii="Arial" w:hAnsi="Arial" w:cs="Arial"/>
              </w:rPr>
            </w:pPr>
            <w:r w:rsidRPr="00BC7FC6">
              <w:rPr>
                <w:rFonts w:ascii="Arial" w:hAnsi="Arial" w:cs="Arial"/>
              </w:rPr>
              <w:t>3.56 - Nos casos de despejo de petróleo, óleos e outros resíduos no mar, ocorrido por culpa comprovada da CONTRATADA, esta responderá, tanto pelas multas aplicadas pelas autoridades competentes, como pelos custos incorridos na solução do problema, conforme CLÁUSULA DÉCIMA SEXTA –</w:t>
            </w:r>
            <w:r w:rsidR="0096201D">
              <w:rPr>
                <w:rFonts w:ascii="Arial" w:hAnsi="Arial" w:cs="Arial"/>
              </w:rPr>
              <w:t xml:space="preserve"> </w:t>
            </w:r>
            <w:r w:rsidR="002A5568">
              <w:rPr>
                <w:rFonts w:ascii="Arial" w:hAnsi="Arial" w:cs="Arial"/>
              </w:rPr>
              <w:t>RESPONSABILIDADE DAS PARTES.</w:t>
            </w:r>
            <w:r w:rsidR="00D23FA2">
              <w:rPr>
                <w:rFonts w:ascii="Arial" w:hAnsi="Arial" w:cs="Arial"/>
              </w:rPr>
              <w:t xml:space="preserve"> </w:t>
            </w:r>
          </w:p>
          <w:p w14:paraId="7E6B086B" w14:textId="51A95AD3" w:rsidR="00B432E0" w:rsidRDefault="009F34D3" w:rsidP="00DE554C">
            <w:pPr>
              <w:pStyle w:val="NormalWeb"/>
              <w:spacing w:before="240" w:beforeAutospacing="0" w:after="240" w:afterAutospacing="0"/>
              <w:jc w:val="both"/>
              <w:rPr>
                <w:rFonts w:ascii="Arial" w:hAnsi="Arial" w:cs="Arial"/>
              </w:rPr>
            </w:pPr>
            <w:r>
              <w:rPr>
                <w:rFonts w:ascii="Arial" w:hAnsi="Arial" w:cs="Arial"/>
              </w:rPr>
              <w:t xml:space="preserve">3.57 – Quanto ao </w:t>
            </w:r>
            <w:r w:rsidRPr="009F34D3">
              <w:rPr>
                <w:rFonts w:ascii="Arial" w:hAnsi="Arial" w:cs="Arial"/>
              </w:rPr>
              <w:t>fornecimento de Partes e Peças de Reposição</w:t>
            </w:r>
            <w:r>
              <w:rPr>
                <w:rFonts w:ascii="Arial" w:hAnsi="Arial" w:cs="Arial"/>
              </w:rPr>
              <w:t>:</w:t>
            </w:r>
          </w:p>
          <w:p w14:paraId="4FACB8FD" w14:textId="1317E4CB" w:rsidR="008451BF" w:rsidRPr="008451BF" w:rsidRDefault="005575CE" w:rsidP="008451BF">
            <w:pPr>
              <w:pStyle w:val="NormalWeb"/>
              <w:spacing w:before="240" w:after="240"/>
              <w:jc w:val="both"/>
              <w:rPr>
                <w:rFonts w:ascii="Arial" w:hAnsi="Arial" w:cs="Arial"/>
              </w:rPr>
            </w:pPr>
            <w:r>
              <w:rPr>
                <w:rFonts w:ascii="Arial" w:hAnsi="Arial" w:cs="Arial"/>
              </w:rPr>
              <w:t>3.</w:t>
            </w:r>
            <w:r w:rsidR="008451BF" w:rsidRPr="008451BF">
              <w:rPr>
                <w:rFonts w:ascii="Arial" w:hAnsi="Arial" w:cs="Arial"/>
              </w:rPr>
              <w:t>5</w:t>
            </w:r>
            <w:r w:rsidR="00635D35">
              <w:rPr>
                <w:rFonts w:ascii="Arial" w:hAnsi="Arial" w:cs="Arial"/>
              </w:rPr>
              <w:t>7</w:t>
            </w:r>
            <w:r w:rsidR="008451BF" w:rsidRPr="008451BF">
              <w:rPr>
                <w:rFonts w:ascii="Arial" w:hAnsi="Arial" w:cs="Arial"/>
              </w:rPr>
              <w:t>.</w:t>
            </w:r>
            <w:r w:rsidR="00BC3165">
              <w:rPr>
                <w:rFonts w:ascii="Arial" w:hAnsi="Arial" w:cs="Arial"/>
              </w:rPr>
              <w:t>1</w:t>
            </w:r>
            <w:r w:rsidR="00635D35">
              <w:rPr>
                <w:rFonts w:ascii="Arial" w:hAnsi="Arial" w:cs="Arial"/>
              </w:rPr>
              <w:t xml:space="preserve"> -</w:t>
            </w:r>
            <w:r w:rsidR="008451BF" w:rsidRPr="008451BF">
              <w:rPr>
                <w:rFonts w:ascii="Arial" w:hAnsi="Arial" w:cs="Arial"/>
              </w:rPr>
              <w:t xml:space="preserve"> Garantir a qualidade e perfeição </w:t>
            </w:r>
            <w:r w:rsidR="00EF03FB">
              <w:rPr>
                <w:rFonts w:ascii="Arial" w:hAnsi="Arial" w:cs="Arial"/>
              </w:rPr>
              <w:t xml:space="preserve">das </w:t>
            </w:r>
            <w:r w:rsidR="00635D35" w:rsidRPr="00A63534">
              <w:rPr>
                <w:rFonts w:ascii="Arial" w:hAnsi="Arial" w:cs="Arial"/>
              </w:rPr>
              <w:t xml:space="preserve">Partes e Peças de Reposição </w:t>
            </w:r>
            <w:r w:rsidR="008451BF" w:rsidRPr="008451BF">
              <w:rPr>
                <w:rFonts w:ascii="Arial" w:hAnsi="Arial" w:cs="Arial"/>
              </w:rPr>
              <w:t>fornecid</w:t>
            </w:r>
            <w:r w:rsidR="00635D35">
              <w:rPr>
                <w:rFonts w:ascii="Arial" w:hAnsi="Arial" w:cs="Arial"/>
              </w:rPr>
              <w:t>a</w:t>
            </w:r>
            <w:r w:rsidR="008451BF" w:rsidRPr="008451BF">
              <w:rPr>
                <w:rFonts w:ascii="Arial" w:hAnsi="Arial" w:cs="Arial"/>
              </w:rPr>
              <w:t xml:space="preserve">s, pelo período de 12 (doze) meses, a contar da conclusão da instalação </w:t>
            </w:r>
            <w:r w:rsidR="004C3B40" w:rsidRPr="008451BF">
              <w:rPr>
                <w:rFonts w:ascii="Arial" w:hAnsi="Arial" w:cs="Arial"/>
              </w:rPr>
              <w:t>del</w:t>
            </w:r>
            <w:r w:rsidR="004B0849">
              <w:rPr>
                <w:rFonts w:ascii="Arial" w:hAnsi="Arial" w:cs="Arial"/>
              </w:rPr>
              <w:t>a</w:t>
            </w:r>
            <w:r w:rsidR="004C3B40" w:rsidRPr="008451BF">
              <w:rPr>
                <w:rFonts w:ascii="Arial" w:hAnsi="Arial" w:cs="Arial"/>
              </w:rPr>
              <w:t>s</w:t>
            </w:r>
            <w:r w:rsidR="008451BF" w:rsidRPr="008451BF">
              <w:rPr>
                <w:rFonts w:ascii="Arial" w:hAnsi="Arial" w:cs="Arial"/>
              </w:rPr>
              <w:t>, respondendo por quaisquer defeitos de fabricação.</w:t>
            </w:r>
          </w:p>
          <w:p w14:paraId="3041AB43" w14:textId="1C3091BD" w:rsidR="008451BF" w:rsidRPr="008451BF" w:rsidRDefault="00B06E49" w:rsidP="008451BF">
            <w:pPr>
              <w:pStyle w:val="NormalWeb"/>
              <w:spacing w:before="240" w:after="240"/>
              <w:jc w:val="both"/>
              <w:rPr>
                <w:rFonts w:ascii="Arial" w:hAnsi="Arial" w:cs="Arial"/>
              </w:rPr>
            </w:pPr>
            <w:r>
              <w:rPr>
                <w:rFonts w:ascii="Arial" w:hAnsi="Arial" w:cs="Arial"/>
              </w:rPr>
              <w:t>3.57.</w:t>
            </w:r>
            <w:r w:rsidR="00BC3165">
              <w:rPr>
                <w:rFonts w:ascii="Arial" w:hAnsi="Arial" w:cs="Arial"/>
              </w:rPr>
              <w:t>2</w:t>
            </w:r>
            <w:r>
              <w:rPr>
                <w:rFonts w:ascii="Arial" w:hAnsi="Arial" w:cs="Arial"/>
              </w:rPr>
              <w:t xml:space="preserve"> -</w:t>
            </w:r>
            <w:r w:rsidR="008451BF" w:rsidRPr="008451BF">
              <w:rPr>
                <w:rFonts w:ascii="Arial" w:hAnsi="Arial" w:cs="Arial"/>
              </w:rPr>
              <w:t xml:space="preserve"> Entregar </w:t>
            </w:r>
            <w:r w:rsidR="00442389">
              <w:rPr>
                <w:rFonts w:ascii="Arial" w:hAnsi="Arial" w:cs="Arial"/>
              </w:rPr>
              <w:t xml:space="preserve">as </w:t>
            </w:r>
            <w:r w:rsidR="00442389" w:rsidRPr="00A63534">
              <w:rPr>
                <w:rFonts w:ascii="Arial" w:hAnsi="Arial" w:cs="Arial"/>
              </w:rPr>
              <w:t>Partes e Peças de Reposição</w:t>
            </w:r>
            <w:r w:rsidR="00A033F2">
              <w:rPr>
                <w:rFonts w:ascii="Arial" w:hAnsi="Arial" w:cs="Arial"/>
              </w:rPr>
              <w:t>, instalar</w:t>
            </w:r>
            <w:r w:rsidR="008451BF" w:rsidRPr="008451BF">
              <w:rPr>
                <w:rFonts w:ascii="Arial" w:hAnsi="Arial" w:cs="Arial"/>
              </w:rPr>
              <w:t xml:space="preserve"> e executar todo o </w:t>
            </w:r>
            <w:r w:rsidR="004B0849">
              <w:rPr>
                <w:rFonts w:ascii="Arial" w:hAnsi="Arial" w:cs="Arial"/>
              </w:rPr>
              <w:t>s</w:t>
            </w:r>
            <w:r w:rsidR="008451BF" w:rsidRPr="008451BF">
              <w:rPr>
                <w:rFonts w:ascii="Arial" w:hAnsi="Arial" w:cs="Arial"/>
              </w:rPr>
              <w:t xml:space="preserve">erviço </w:t>
            </w:r>
            <w:r w:rsidR="004B0849">
              <w:rPr>
                <w:rFonts w:ascii="Arial" w:hAnsi="Arial" w:cs="Arial"/>
              </w:rPr>
              <w:t>a</w:t>
            </w:r>
            <w:r w:rsidR="008451BF" w:rsidRPr="008451BF">
              <w:rPr>
                <w:rFonts w:ascii="Arial" w:hAnsi="Arial" w:cs="Arial"/>
              </w:rPr>
              <w:t xml:space="preserve">ssociado que constituírem o objeto do </w:t>
            </w:r>
            <w:r w:rsidR="009C112A">
              <w:rPr>
                <w:rFonts w:ascii="Arial" w:hAnsi="Arial" w:cs="Arial"/>
              </w:rPr>
              <w:t>CONTRATO</w:t>
            </w:r>
            <w:r w:rsidR="008451BF" w:rsidRPr="008451BF">
              <w:rPr>
                <w:rFonts w:ascii="Arial" w:hAnsi="Arial" w:cs="Arial"/>
              </w:rPr>
              <w:t>, na forma, prazo e qualidade nele estipulados, bem como nos seus anexos.</w:t>
            </w:r>
          </w:p>
          <w:p w14:paraId="6253EBA6" w14:textId="3B8ABD35" w:rsidR="008451BF" w:rsidRPr="008451BF" w:rsidRDefault="005411BE" w:rsidP="008451BF">
            <w:pPr>
              <w:pStyle w:val="NormalWeb"/>
              <w:spacing w:before="240" w:after="240"/>
              <w:jc w:val="both"/>
              <w:rPr>
                <w:rFonts w:ascii="Arial" w:hAnsi="Arial" w:cs="Arial"/>
              </w:rPr>
            </w:pPr>
            <w:r>
              <w:rPr>
                <w:rFonts w:ascii="Arial" w:hAnsi="Arial" w:cs="Arial"/>
              </w:rPr>
              <w:t>3.57.</w:t>
            </w:r>
            <w:r w:rsidR="00BC3165">
              <w:rPr>
                <w:rFonts w:ascii="Arial" w:hAnsi="Arial" w:cs="Arial"/>
              </w:rPr>
              <w:t>3</w:t>
            </w:r>
            <w:r>
              <w:rPr>
                <w:rFonts w:ascii="Arial" w:hAnsi="Arial" w:cs="Arial"/>
              </w:rPr>
              <w:t xml:space="preserve"> -</w:t>
            </w:r>
            <w:r w:rsidR="008451BF" w:rsidRPr="008451BF">
              <w:rPr>
                <w:rFonts w:ascii="Arial" w:hAnsi="Arial" w:cs="Arial"/>
              </w:rPr>
              <w:t xml:space="preserve"> Obter as licenças, autorizações, certidões e/ou outros instrumentos previstos na legislação, de sua responsabilidade, necessários ao fornecimento d</w:t>
            </w:r>
            <w:r w:rsidR="00E213C0">
              <w:rPr>
                <w:rFonts w:ascii="Arial" w:hAnsi="Arial" w:cs="Arial"/>
              </w:rPr>
              <w:t xml:space="preserve">as </w:t>
            </w:r>
            <w:r w:rsidR="00E213C0" w:rsidRPr="00A63534">
              <w:rPr>
                <w:rFonts w:ascii="Arial" w:hAnsi="Arial" w:cs="Arial"/>
              </w:rPr>
              <w:t>Partes e Peças de Reposição</w:t>
            </w:r>
            <w:r w:rsidR="008451BF" w:rsidRPr="008451BF">
              <w:rPr>
                <w:rFonts w:ascii="Arial" w:hAnsi="Arial" w:cs="Arial"/>
              </w:rPr>
              <w:t>.</w:t>
            </w:r>
          </w:p>
          <w:p w14:paraId="488435FE" w14:textId="3731FA29" w:rsidR="008451BF" w:rsidRPr="008451BF" w:rsidRDefault="005411BE" w:rsidP="008451BF">
            <w:pPr>
              <w:pStyle w:val="NormalWeb"/>
              <w:spacing w:before="240" w:after="240"/>
              <w:jc w:val="both"/>
              <w:rPr>
                <w:rFonts w:ascii="Arial" w:hAnsi="Arial" w:cs="Arial"/>
              </w:rPr>
            </w:pPr>
            <w:r>
              <w:rPr>
                <w:rFonts w:ascii="Arial" w:hAnsi="Arial" w:cs="Arial"/>
              </w:rPr>
              <w:t>3.57.</w:t>
            </w:r>
            <w:r w:rsidR="00BC3165">
              <w:rPr>
                <w:rFonts w:ascii="Arial" w:hAnsi="Arial" w:cs="Arial"/>
              </w:rPr>
              <w:t>4</w:t>
            </w:r>
            <w:r>
              <w:rPr>
                <w:rFonts w:ascii="Arial" w:hAnsi="Arial" w:cs="Arial"/>
              </w:rPr>
              <w:t xml:space="preserve"> -</w:t>
            </w:r>
            <w:r w:rsidR="008451BF" w:rsidRPr="008451BF">
              <w:rPr>
                <w:rFonts w:ascii="Arial" w:hAnsi="Arial" w:cs="Arial"/>
              </w:rPr>
              <w:t xml:space="preserve"> Os custos com as embalagens e acondicionamento estão inclusos nos preços apresentados.</w:t>
            </w:r>
          </w:p>
          <w:p w14:paraId="18BA8979" w14:textId="55D446BD" w:rsidR="00A63534" w:rsidRDefault="005411BE" w:rsidP="008451BF">
            <w:pPr>
              <w:pStyle w:val="NormalWeb"/>
              <w:spacing w:before="240" w:beforeAutospacing="0" w:after="240" w:afterAutospacing="0"/>
              <w:jc w:val="both"/>
              <w:rPr>
                <w:rFonts w:ascii="Arial" w:hAnsi="Arial" w:cs="Arial"/>
              </w:rPr>
            </w:pPr>
            <w:r>
              <w:rPr>
                <w:rFonts w:ascii="Arial" w:hAnsi="Arial" w:cs="Arial"/>
              </w:rPr>
              <w:t>3.57.</w:t>
            </w:r>
            <w:r w:rsidR="00BC3165">
              <w:rPr>
                <w:rFonts w:ascii="Arial" w:hAnsi="Arial" w:cs="Arial"/>
              </w:rPr>
              <w:t>5</w:t>
            </w:r>
            <w:r>
              <w:rPr>
                <w:rFonts w:ascii="Arial" w:hAnsi="Arial" w:cs="Arial"/>
              </w:rPr>
              <w:t xml:space="preserve"> -</w:t>
            </w:r>
            <w:r w:rsidR="008451BF" w:rsidRPr="008451BF">
              <w:rPr>
                <w:rFonts w:ascii="Arial" w:hAnsi="Arial" w:cs="Arial"/>
              </w:rPr>
              <w:t xml:space="preserve"> Será de total responsabilidade da CONTRATADA, sem ônus para a PETROBRAS, a substituição de </w:t>
            </w:r>
            <w:r w:rsidR="008F023E" w:rsidRPr="00A63534">
              <w:rPr>
                <w:rFonts w:ascii="Arial" w:hAnsi="Arial" w:cs="Arial"/>
              </w:rPr>
              <w:t>Partes e Peças de Reposição</w:t>
            </w:r>
            <w:r w:rsidR="008451BF" w:rsidRPr="008451BF">
              <w:rPr>
                <w:rFonts w:ascii="Arial" w:hAnsi="Arial" w:cs="Arial"/>
              </w:rPr>
              <w:t xml:space="preserve"> entregues cujas embalagens apresentem problemas operacionais ou que possam comprometer a segurança das pessoas e do meio ambiente.</w:t>
            </w:r>
          </w:p>
          <w:p w14:paraId="0C95F1C8" w14:textId="6CEA1BAB" w:rsidR="001B1FDD" w:rsidRPr="001B1FDD" w:rsidRDefault="006601DC" w:rsidP="001B1FDD">
            <w:pPr>
              <w:pStyle w:val="NormalWeb"/>
              <w:spacing w:before="240" w:after="240"/>
              <w:jc w:val="both"/>
              <w:rPr>
                <w:rFonts w:ascii="Arial" w:hAnsi="Arial" w:cs="Arial"/>
              </w:rPr>
            </w:pPr>
            <w:r>
              <w:rPr>
                <w:rFonts w:ascii="Arial" w:hAnsi="Arial" w:cs="Arial"/>
              </w:rPr>
              <w:t>3.57.</w:t>
            </w:r>
            <w:r w:rsidR="00BC3165">
              <w:rPr>
                <w:rFonts w:ascii="Arial" w:hAnsi="Arial" w:cs="Arial"/>
              </w:rPr>
              <w:t>6</w:t>
            </w:r>
            <w:r>
              <w:rPr>
                <w:rFonts w:ascii="Arial" w:hAnsi="Arial" w:cs="Arial"/>
              </w:rPr>
              <w:t xml:space="preserve"> -</w:t>
            </w:r>
            <w:r w:rsidR="001B1FDD" w:rsidRPr="001B1FDD">
              <w:rPr>
                <w:rFonts w:ascii="Arial" w:hAnsi="Arial" w:cs="Arial"/>
              </w:rPr>
              <w:t xml:space="preserve"> Realizar com recursos próprios, na importação </w:t>
            </w:r>
            <w:r w:rsidRPr="008451BF">
              <w:rPr>
                <w:rFonts w:ascii="Arial" w:hAnsi="Arial" w:cs="Arial"/>
              </w:rPr>
              <w:t>d</w:t>
            </w:r>
            <w:r>
              <w:rPr>
                <w:rFonts w:ascii="Arial" w:hAnsi="Arial" w:cs="Arial"/>
              </w:rPr>
              <w:t xml:space="preserve">as </w:t>
            </w:r>
            <w:r w:rsidRPr="00A63534">
              <w:rPr>
                <w:rFonts w:ascii="Arial" w:hAnsi="Arial" w:cs="Arial"/>
              </w:rPr>
              <w:t>Partes e Peças de Reposição</w:t>
            </w:r>
            <w:r w:rsidR="001B1FDD" w:rsidRPr="001B1FDD">
              <w:rPr>
                <w:rFonts w:ascii="Arial" w:hAnsi="Arial" w:cs="Arial"/>
              </w:rPr>
              <w:t xml:space="preserve"> para revenda à PETROBRAS, a operação de importação na modalidade Importação Por Encomenda, seguindo as determinações da Receita Federal do Brasil, responsabilizando-se por aspectos comerciais, remessa ao exterior de valores, despacho aduaneiro de importação do bem e todos os custos incorridos, inclusive tributários.</w:t>
            </w:r>
          </w:p>
          <w:p w14:paraId="61019B92" w14:textId="2E94C375" w:rsidR="008F023E" w:rsidRPr="00E83B88" w:rsidRDefault="00261944" w:rsidP="001B1FDD">
            <w:pPr>
              <w:pStyle w:val="NormalWeb"/>
              <w:spacing w:before="240" w:beforeAutospacing="0" w:after="240" w:afterAutospacing="0"/>
              <w:jc w:val="both"/>
              <w:rPr>
                <w:rFonts w:ascii="Arial" w:hAnsi="Arial" w:cs="Arial"/>
              </w:rPr>
            </w:pPr>
            <w:r>
              <w:rPr>
                <w:rFonts w:ascii="Arial" w:hAnsi="Arial" w:cs="Arial"/>
              </w:rPr>
              <w:lastRenderedPageBreak/>
              <w:t>3.57.</w:t>
            </w:r>
            <w:r w:rsidR="00BC3165">
              <w:rPr>
                <w:rFonts w:ascii="Arial" w:hAnsi="Arial" w:cs="Arial"/>
              </w:rPr>
              <w:t>6</w:t>
            </w:r>
            <w:r>
              <w:rPr>
                <w:rFonts w:ascii="Arial" w:hAnsi="Arial" w:cs="Arial"/>
              </w:rPr>
              <w:t>.1 -</w:t>
            </w:r>
            <w:r w:rsidR="001B1FDD" w:rsidRPr="001B1FDD">
              <w:rPr>
                <w:rFonts w:ascii="Arial" w:hAnsi="Arial" w:cs="Arial"/>
              </w:rPr>
              <w:t xml:space="preserve"> Caso a PETROBRAS seja autuada em decorrência da desqualificação da operação de Importação Por Encomenda para Importação Por Conta E Ordem De Terceiro, a CONTRATADA deverá arcar com o pagamento do auto de infração, independentemente da possibilidade de defesa ou de alegação de ilegalidade, bem como de multas, </w:t>
            </w:r>
            <w:proofErr w:type="spellStart"/>
            <w:r w:rsidR="001B1FDD" w:rsidRPr="001B1FDD">
              <w:rPr>
                <w:rFonts w:ascii="Arial" w:hAnsi="Arial" w:cs="Arial"/>
              </w:rPr>
              <w:t>sobrestadias</w:t>
            </w:r>
            <w:proofErr w:type="spellEnd"/>
            <w:r w:rsidR="001B1FDD" w:rsidRPr="001B1FDD">
              <w:rPr>
                <w:rFonts w:ascii="Arial" w:hAnsi="Arial" w:cs="Arial"/>
              </w:rPr>
              <w:t xml:space="preserve">, armazenagens extras ou autuações por inobservância dos </w:t>
            </w:r>
            <w:r w:rsidR="001B1FDD" w:rsidRPr="00E83B88">
              <w:rPr>
                <w:rFonts w:ascii="Arial" w:hAnsi="Arial" w:cs="Arial"/>
              </w:rPr>
              <w:t>procedimentos acordados ou legalmente previstos.</w:t>
            </w:r>
          </w:p>
          <w:p w14:paraId="6DE705EC" w14:textId="5A8DC0FC" w:rsidR="00A52D20" w:rsidRPr="00E83B88" w:rsidRDefault="00A52D20" w:rsidP="001B1FDD">
            <w:pPr>
              <w:pStyle w:val="NormalWeb"/>
              <w:spacing w:before="240" w:beforeAutospacing="0" w:after="240" w:afterAutospacing="0"/>
              <w:jc w:val="both"/>
              <w:rPr>
                <w:rFonts w:ascii="Arial" w:hAnsi="Arial" w:cs="Arial"/>
              </w:rPr>
            </w:pPr>
            <w:r w:rsidRPr="00E83B88">
              <w:rPr>
                <w:rFonts w:ascii="Arial" w:hAnsi="Arial" w:cs="Arial"/>
              </w:rPr>
              <w:t>3.57.</w:t>
            </w:r>
            <w:r w:rsidR="00BC3165">
              <w:rPr>
                <w:rFonts w:ascii="Arial" w:hAnsi="Arial" w:cs="Arial"/>
              </w:rPr>
              <w:t>7</w:t>
            </w:r>
            <w:r w:rsidRPr="00E83B88">
              <w:rPr>
                <w:rFonts w:ascii="Arial" w:hAnsi="Arial" w:cs="Arial"/>
              </w:rPr>
              <w:t xml:space="preserve"> </w:t>
            </w:r>
            <w:r w:rsidR="001F192C" w:rsidRPr="00E83B88">
              <w:rPr>
                <w:rFonts w:ascii="Arial" w:hAnsi="Arial" w:cs="Arial"/>
              </w:rPr>
              <w:t xml:space="preserve">- </w:t>
            </w:r>
            <w:r w:rsidRPr="00DF38D7">
              <w:rPr>
                <w:rFonts w:ascii="Arial" w:hAnsi="Arial" w:cs="Arial"/>
              </w:rPr>
              <w:t>Não é garantido o consumo total das quantidades previstas no Anexo A.3.</w:t>
            </w:r>
          </w:p>
          <w:p w14:paraId="5EDCBCE3" w14:textId="03310A1A" w:rsidR="00411EB7" w:rsidRDefault="001F192C">
            <w:pPr>
              <w:jc w:val="both"/>
              <w:rPr>
                <w:rFonts w:ascii="Arial" w:hAnsi="Arial" w:cs="Arial"/>
              </w:rPr>
            </w:pPr>
            <w:r w:rsidRPr="00E83B88">
              <w:rPr>
                <w:rFonts w:ascii="Arial" w:hAnsi="Arial" w:cs="Arial"/>
              </w:rPr>
              <w:t>3.57.</w:t>
            </w:r>
            <w:r w:rsidR="00BC3165">
              <w:rPr>
                <w:rFonts w:ascii="Arial" w:hAnsi="Arial" w:cs="Arial"/>
              </w:rPr>
              <w:t>8</w:t>
            </w:r>
            <w:r w:rsidRPr="00E83B88">
              <w:rPr>
                <w:rFonts w:ascii="Arial" w:hAnsi="Arial" w:cs="Arial"/>
              </w:rPr>
              <w:t xml:space="preserve"> - CONTRATADA deverá executar toda e qualquer atividade necessária ao adequado recebimento e registro dos materiais fornecidos, tais como, mas não limitados a</w:t>
            </w:r>
            <w:r w:rsidR="005B4B91" w:rsidRPr="00E83B88">
              <w:rPr>
                <w:rFonts w:ascii="Arial" w:hAnsi="Arial" w:cs="Arial"/>
              </w:rPr>
              <w:t>:</w:t>
            </w:r>
            <w:r w:rsidRPr="00E83B88">
              <w:rPr>
                <w:rFonts w:ascii="Arial" w:hAnsi="Arial" w:cs="Arial"/>
              </w:rPr>
              <w:t xml:space="preserve"> receber, descarregar, desembalar, realizar conferência com relação à Nota Fiscal, inspecionar, testar (se necessário), notificar divergências, se houver, e emitir relatório de recebimento, onde deverão constar todas as informações levantadas durante esta tarefa</w:t>
            </w:r>
            <w:r w:rsidR="00B80DD8" w:rsidRPr="00E83B88">
              <w:rPr>
                <w:rFonts w:ascii="Arial" w:hAnsi="Arial" w:cs="Arial"/>
              </w:rPr>
              <w:t xml:space="preserve"> e certificados aplicáveis</w:t>
            </w:r>
            <w:r w:rsidRPr="00E83B88">
              <w:rPr>
                <w:rFonts w:ascii="Arial" w:hAnsi="Arial" w:cs="Arial"/>
              </w:rPr>
              <w:t>.</w:t>
            </w:r>
          </w:p>
          <w:p w14:paraId="397BE734" w14:textId="77777777" w:rsidR="00411EB7" w:rsidRDefault="00411EB7">
            <w:pPr>
              <w:jc w:val="both"/>
              <w:rPr>
                <w:rFonts w:ascii="Arial" w:hAnsi="Arial" w:cs="Arial"/>
              </w:rPr>
            </w:pPr>
          </w:p>
          <w:p w14:paraId="79A641D4" w14:textId="3EC4D029" w:rsidR="00600B2B" w:rsidRPr="00E83B88" w:rsidRDefault="008116CA">
            <w:pPr>
              <w:jc w:val="both"/>
              <w:rPr>
                <w:rFonts w:ascii="Arial" w:hAnsi="Arial" w:cs="Arial"/>
              </w:rPr>
            </w:pPr>
            <w:r w:rsidRPr="00E83B88">
              <w:rPr>
                <w:rFonts w:ascii="Arial" w:hAnsi="Arial" w:cs="Arial"/>
              </w:rPr>
              <w:t>3.57.</w:t>
            </w:r>
            <w:r w:rsidR="00BC3165">
              <w:rPr>
                <w:rFonts w:ascii="Arial" w:hAnsi="Arial" w:cs="Arial"/>
              </w:rPr>
              <w:t>9</w:t>
            </w:r>
            <w:r w:rsidRPr="00E83B88">
              <w:rPr>
                <w:rFonts w:ascii="Arial" w:hAnsi="Arial" w:cs="Arial"/>
              </w:rPr>
              <w:t xml:space="preserve"> - Caso os bens sejam fornecidos e mantidos em acondicionamento especial, tais como containers refrigerados, cabe </w:t>
            </w:r>
            <w:r w:rsidR="005B3968" w:rsidRPr="00E83B88">
              <w:rPr>
                <w:rFonts w:ascii="Arial" w:hAnsi="Arial" w:cs="Arial"/>
              </w:rPr>
              <w:t>à</w:t>
            </w:r>
            <w:r w:rsidRPr="00E83B88">
              <w:rPr>
                <w:rFonts w:ascii="Arial" w:hAnsi="Arial" w:cs="Arial"/>
              </w:rPr>
              <w:t xml:space="preserve"> contratada fornecer tais compartimentos e prover manutenção nestes por um período de 6 meses, caso necessário e solicitado pela Petrobras. Até o fim deste período os bens serão consumidos/aplicados ou a Petrobras deverá prover o respectivo acondicionamento especial para a continuidade da preservação.</w:t>
            </w:r>
          </w:p>
          <w:p w14:paraId="0C207520" w14:textId="182C7347" w:rsidR="006C29F8" w:rsidRDefault="00F35919" w:rsidP="006C29F8">
            <w:pPr>
              <w:pStyle w:val="NormalWeb"/>
              <w:spacing w:before="240" w:beforeAutospacing="0" w:after="240" w:afterAutospacing="0"/>
              <w:jc w:val="both"/>
              <w:rPr>
                <w:rFonts w:ascii="Arial" w:hAnsi="Arial" w:cs="Arial"/>
              </w:rPr>
            </w:pPr>
            <w:r>
              <w:rPr>
                <w:rFonts w:ascii="Arial" w:hAnsi="Arial" w:cs="Arial"/>
              </w:rPr>
              <w:t>3.58</w:t>
            </w:r>
            <w:r w:rsidR="001F1522">
              <w:rPr>
                <w:rFonts w:ascii="Arial" w:hAnsi="Arial" w:cs="Arial"/>
              </w:rPr>
              <w:t xml:space="preserve"> </w:t>
            </w:r>
            <w:r w:rsidR="001262B8">
              <w:rPr>
                <w:rFonts w:ascii="Arial" w:hAnsi="Arial" w:cs="Arial"/>
              </w:rPr>
              <w:t>–</w:t>
            </w:r>
            <w:r w:rsidR="006C29F8">
              <w:rPr>
                <w:rFonts w:ascii="Arial" w:hAnsi="Arial" w:cs="Arial"/>
              </w:rPr>
              <w:t xml:space="preserve"> </w:t>
            </w:r>
            <w:r w:rsidR="001262B8">
              <w:rPr>
                <w:rFonts w:ascii="Arial" w:hAnsi="Arial" w:cs="Arial"/>
              </w:rPr>
              <w:t xml:space="preserve">A CONTRATADA deverá </w:t>
            </w:r>
            <w:r w:rsidR="00566635">
              <w:rPr>
                <w:rFonts w:ascii="Arial" w:hAnsi="Arial" w:cs="Arial"/>
              </w:rPr>
              <w:t xml:space="preserve">realizar </w:t>
            </w:r>
            <w:r w:rsidR="00114AA3">
              <w:rPr>
                <w:rFonts w:ascii="Arial" w:hAnsi="Arial" w:cs="Arial"/>
              </w:rPr>
              <w:t>inspeções</w:t>
            </w:r>
            <w:r w:rsidR="008B0DEC">
              <w:rPr>
                <w:rFonts w:ascii="Arial" w:hAnsi="Arial" w:cs="Arial"/>
              </w:rPr>
              <w:t xml:space="preserve"> e </w:t>
            </w:r>
            <w:r w:rsidR="003C71FB">
              <w:rPr>
                <w:rFonts w:ascii="Arial" w:hAnsi="Arial" w:cs="Arial"/>
              </w:rPr>
              <w:t>produzir relatório</w:t>
            </w:r>
            <w:r w:rsidR="00C52969">
              <w:rPr>
                <w:rFonts w:ascii="Arial" w:hAnsi="Arial" w:cs="Arial"/>
              </w:rPr>
              <w:t>s</w:t>
            </w:r>
            <w:r w:rsidR="00647209">
              <w:rPr>
                <w:rFonts w:ascii="Arial" w:hAnsi="Arial" w:cs="Arial"/>
              </w:rPr>
              <w:t xml:space="preserve"> </w:t>
            </w:r>
            <w:r w:rsidR="00566635">
              <w:rPr>
                <w:rFonts w:ascii="Arial" w:hAnsi="Arial" w:cs="Arial"/>
              </w:rPr>
              <w:t>que documente</w:t>
            </w:r>
            <w:r w:rsidR="00C52969">
              <w:rPr>
                <w:rFonts w:ascii="Arial" w:hAnsi="Arial" w:cs="Arial"/>
              </w:rPr>
              <w:t>m</w:t>
            </w:r>
            <w:r w:rsidR="008B0DEC">
              <w:rPr>
                <w:rFonts w:ascii="Arial" w:hAnsi="Arial" w:cs="Arial"/>
              </w:rPr>
              <w:t xml:space="preserve"> as condições</w:t>
            </w:r>
            <w:r w:rsidR="006B27B0">
              <w:rPr>
                <w:rFonts w:ascii="Arial" w:hAnsi="Arial" w:cs="Arial"/>
              </w:rPr>
              <w:t xml:space="preserve"> de cada sistema</w:t>
            </w:r>
            <w:r w:rsidR="00401D9E">
              <w:rPr>
                <w:rFonts w:ascii="Arial" w:hAnsi="Arial" w:cs="Arial"/>
              </w:rPr>
              <w:t>/subsistema</w:t>
            </w:r>
            <w:r w:rsidR="006B27B0">
              <w:rPr>
                <w:rFonts w:ascii="Arial" w:hAnsi="Arial" w:cs="Arial"/>
              </w:rPr>
              <w:t xml:space="preserve"> antes</w:t>
            </w:r>
            <w:r w:rsidR="00114AA3" w:rsidRPr="009909AB">
              <w:rPr>
                <w:rFonts w:ascii="Arial" w:hAnsi="Arial" w:cs="Arial"/>
              </w:rPr>
              <w:t xml:space="preserve"> da expiração da garantia</w:t>
            </w:r>
            <w:r w:rsidR="006C29F8">
              <w:rPr>
                <w:rFonts w:ascii="Arial" w:hAnsi="Arial" w:cs="Arial"/>
              </w:rPr>
              <w:t xml:space="preserve"> contratual da unidade (</w:t>
            </w:r>
            <w:r w:rsidR="006C29F8" w:rsidRPr="00890237">
              <w:rPr>
                <w:rFonts w:ascii="Arial" w:hAnsi="Arial" w:cs="Arial"/>
                <w:color w:val="FF0000"/>
                <w:highlight w:val="lightGray"/>
              </w:rPr>
              <w:t>Cláusula de Garantias do Contrato de Fornecimento nº XXXX</w:t>
            </w:r>
            <w:r w:rsidR="006C29F8">
              <w:rPr>
                <w:rFonts w:ascii="Arial" w:hAnsi="Arial" w:cs="Arial"/>
                <w:color w:val="FF0000"/>
              </w:rPr>
              <w:t>)</w:t>
            </w:r>
            <w:r w:rsidR="006C29F8">
              <w:rPr>
                <w:rFonts w:ascii="Arial" w:hAnsi="Arial" w:cs="Arial"/>
              </w:rPr>
              <w:t>.</w:t>
            </w:r>
            <w:r w:rsidR="00C11B02">
              <w:rPr>
                <w:rFonts w:ascii="Arial" w:hAnsi="Arial" w:cs="Arial"/>
              </w:rPr>
              <w:t xml:space="preserve"> A lista de sistemas/subsistemas e o prazo de realização destas inspeções serão acordados com a PETROBRAS.</w:t>
            </w:r>
          </w:p>
          <w:p w14:paraId="74944E7F" w14:textId="0E9996B7" w:rsidR="006B27B0" w:rsidRDefault="006B27B0" w:rsidP="00DE554C">
            <w:pPr>
              <w:pStyle w:val="NormalWeb"/>
              <w:spacing w:before="240" w:beforeAutospacing="0" w:after="240" w:afterAutospacing="0"/>
              <w:jc w:val="both"/>
              <w:rPr>
                <w:rFonts w:ascii="Arial" w:hAnsi="Arial" w:cs="Arial"/>
              </w:rPr>
            </w:pPr>
            <w:r>
              <w:rPr>
                <w:rFonts w:ascii="Arial" w:hAnsi="Arial" w:cs="Arial"/>
              </w:rPr>
              <w:t xml:space="preserve">3.58.1 – Os relatórios de inspeção </w:t>
            </w:r>
            <w:r w:rsidR="00336A8E">
              <w:rPr>
                <w:rFonts w:ascii="Arial" w:hAnsi="Arial" w:cs="Arial"/>
              </w:rPr>
              <w:t>elaborados</w:t>
            </w:r>
            <w:r>
              <w:rPr>
                <w:rFonts w:ascii="Arial" w:hAnsi="Arial" w:cs="Arial"/>
              </w:rPr>
              <w:t xml:space="preserve"> </w:t>
            </w:r>
            <w:r w:rsidR="00FF28E3">
              <w:rPr>
                <w:rFonts w:ascii="Arial" w:hAnsi="Arial" w:cs="Arial"/>
              </w:rPr>
              <w:t>p</w:t>
            </w:r>
            <w:r w:rsidR="004D6696">
              <w:rPr>
                <w:rFonts w:ascii="Arial" w:hAnsi="Arial" w:cs="Arial"/>
              </w:rPr>
              <w:t>ara cada</w:t>
            </w:r>
            <w:r w:rsidR="00FF28E3">
              <w:rPr>
                <w:rFonts w:ascii="Arial" w:hAnsi="Arial" w:cs="Arial"/>
              </w:rPr>
              <w:t xml:space="preserve"> sistema/subsistemas </w:t>
            </w:r>
            <w:r>
              <w:rPr>
                <w:rFonts w:ascii="Arial" w:hAnsi="Arial" w:cs="Arial"/>
              </w:rPr>
              <w:t>deverão ser entregues à PETROBRAS</w:t>
            </w:r>
            <w:r w:rsidR="008E3363">
              <w:rPr>
                <w:rFonts w:ascii="Arial" w:hAnsi="Arial" w:cs="Arial"/>
              </w:rPr>
              <w:t xml:space="preserve"> dentro </w:t>
            </w:r>
            <w:r w:rsidR="004D6696">
              <w:rPr>
                <w:rFonts w:ascii="Arial" w:hAnsi="Arial" w:cs="Arial"/>
              </w:rPr>
              <w:t>período</w:t>
            </w:r>
            <w:r w:rsidR="008E3363">
              <w:rPr>
                <w:rFonts w:ascii="Arial" w:hAnsi="Arial" w:cs="Arial"/>
              </w:rPr>
              <w:t xml:space="preserve"> </w:t>
            </w:r>
            <w:r w:rsidR="00393065">
              <w:rPr>
                <w:rFonts w:ascii="Arial" w:hAnsi="Arial" w:cs="Arial"/>
              </w:rPr>
              <w:t xml:space="preserve">de exercício </w:t>
            </w:r>
            <w:r w:rsidR="008E3363">
              <w:rPr>
                <w:rFonts w:ascii="Arial" w:hAnsi="Arial" w:cs="Arial"/>
              </w:rPr>
              <w:t>da garantia contratual</w:t>
            </w:r>
            <w:r w:rsidR="004D6696">
              <w:rPr>
                <w:rFonts w:ascii="Arial" w:hAnsi="Arial" w:cs="Arial"/>
              </w:rPr>
              <w:t xml:space="preserve"> da unidade (</w:t>
            </w:r>
            <w:r w:rsidR="004D6696" w:rsidRPr="00890237">
              <w:rPr>
                <w:rFonts w:ascii="Arial" w:hAnsi="Arial" w:cs="Arial"/>
                <w:color w:val="FF0000"/>
                <w:highlight w:val="lightGray"/>
              </w:rPr>
              <w:t>Cláusula de Garantias do Contrato de Fornecimento nº XXXX</w:t>
            </w:r>
            <w:r w:rsidR="004D6696">
              <w:rPr>
                <w:rFonts w:ascii="Arial" w:hAnsi="Arial" w:cs="Arial"/>
                <w:color w:val="FF0000"/>
              </w:rPr>
              <w:t>)</w:t>
            </w:r>
            <w:r>
              <w:rPr>
                <w:rFonts w:ascii="Arial" w:hAnsi="Arial" w:cs="Arial"/>
              </w:rPr>
              <w:t>.</w:t>
            </w:r>
          </w:p>
          <w:p w14:paraId="7C24D3EE" w14:textId="6BD8FD5F" w:rsidR="006B27B0" w:rsidRDefault="006B27B0" w:rsidP="00DE554C">
            <w:pPr>
              <w:pStyle w:val="NormalWeb"/>
              <w:spacing w:before="240" w:beforeAutospacing="0" w:after="240" w:afterAutospacing="0"/>
              <w:jc w:val="both"/>
              <w:rPr>
                <w:rFonts w:ascii="Arial" w:hAnsi="Arial" w:cs="Arial"/>
              </w:rPr>
            </w:pPr>
            <w:r>
              <w:rPr>
                <w:rFonts w:ascii="Arial" w:hAnsi="Arial" w:cs="Arial"/>
              </w:rPr>
              <w:t xml:space="preserve">3.58.2 – Sendo </w:t>
            </w:r>
            <w:r w:rsidR="00F165AF">
              <w:rPr>
                <w:rFonts w:ascii="Arial" w:hAnsi="Arial" w:cs="Arial"/>
              </w:rPr>
              <w:t>constatado</w:t>
            </w:r>
            <w:r>
              <w:rPr>
                <w:rFonts w:ascii="Arial" w:hAnsi="Arial" w:cs="Arial"/>
              </w:rPr>
              <w:t xml:space="preserve"> qualquer </w:t>
            </w:r>
            <w:r w:rsidR="00BE57CF">
              <w:rPr>
                <w:rFonts w:ascii="Arial" w:hAnsi="Arial" w:cs="Arial"/>
              </w:rPr>
              <w:t xml:space="preserve">vício que comprometa </w:t>
            </w:r>
            <w:r w:rsidR="00FF28E3">
              <w:rPr>
                <w:rFonts w:ascii="Arial" w:hAnsi="Arial" w:cs="Arial"/>
              </w:rPr>
              <w:t>a</w:t>
            </w:r>
            <w:r w:rsidR="00F165AF">
              <w:rPr>
                <w:rFonts w:ascii="Arial" w:hAnsi="Arial" w:cs="Arial"/>
              </w:rPr>
              <w:t>s</w:t>
            </w:r>
            <w:r w:rsidR="00FF28E3">
              <w:rPr>
                <w:rFonts w:ascii="Arial" w:hAnsi="Arial" w:cs="Arial"/>
              </w:rPr>
              <w:t xml:space="preserve"> condiç</w:t>
            </w:r>
            <w:r w:rsidR="00F165AF">
              <w:rPr>
                <w:rFonts w:ascii="Arial" w:hAnsi="Arial" w:cs="Arial"/>
              </w:rPr>
              <w:t>ões</w:t>
            </w:r>
            <w:r w:rsidR="00FF28E3">
              <w:rPr>
                <w:rFonts w:ascii="Arial" w:hAnsi="Arial" w:cs="Arial"/>
              </w:rPr>
              <w:t xml:space="preserve"> da unidade, a CONTR</w:t>
            </w:r>
            <w:r w:rsidR="00F165AF">
              <w:rPr>
                <w:rFonts w:ascii="Arial" w:hAnsi="Arial" w:cs="Arial"/>
              </w:rPr>
              <w:t>A</w:t>
            </w:r>
            <w:r w:rsidR="00175B33">
              <w:rPr>
                <w:rFonts w:ascii="Arial" w:hAnsi="Arial" w:cs="Arial"/>
              </w:rPr>
              <w:t>TADA</w:t>
            </w:r>
            <w:r w:rsidR="00FF28E3">
              <w:rPr>
                <w:rFonts w:ascii="Arial" w:hAnsi="Arial" w:cs="Arial"/>
              </w:rPr>
              <w:t xml:space="preserve"> deverá acionar </w:t>
            </w:r>
            <w:r w:rsidR="00FF28E3" w:rsidRPr="004E3EBF">
              <w:rPr>
                <w:rFonts w:ascii="Arial" w:hAnsi="Arial" w:cs="Arial"/>
              </w:rPr>
              <w:t xml:space="preserve">a garantia do Bem </w:t>
            </w:r>
            <w:r w:rsidR="00FF28E3" w:rsidRPr="0084054F">
              <w:rPr>
                <w:rFonts w:ascii="Arial" w:hAnsi="Arial" w:cs="Arial"/>
              </w:rPr>
              <w:t>(</w:t>
            </w:r>
            <w:r w:rsidR="00FF28E3" w:rsidRPr="00890237">
              <w:rPr>
                <w:rFonts w:ascii="Arial" w:hAnsi="Arial" w:cs="Arial"/>
                <w:color w:val="FF0000"/>
                <w:highlight w:val="lightGray"/>
              </w:rPr>
              <w:t>Cláusula de Garantias do Contrato de Fornecimento nº XXXX</w:t>
            </w:r>
            <w:r w:rsidR="00FF28E3" w:rsidRPr="0084054F">
              <w:rPr>
                <w:rFonts w:ascii="Arial" w:hAnsi="Arial" w:cs="Arial"/>
                <w:highlight w:val="lightGray"/>
              </w:rPr>
              <w:t>)</w:t>
            </w:r>
            <w:r w:rsidR="00126FAD">
              <w:rPr>
                <w:rFonts w:ascii="Arial" w:hAnsi="Arial" w:cs="Arial"/>
              </w:rPr>
              <w:t xml:space="preserve">, dentro do prazo </w:t>
            </w:r>
            <w:r w:rsidR="00054D4C">
              <w:rPr>
                <w:rFonts w:ascii="Arial" w:hAnsi="Arial" w:cs="Arial"/>
              </w:rPr>
              <w:t>de vigência da garantia</w:t>
            </w:r>
            <w:r w:rsidR="00FF28E3">
              <w:rPr>
                <w:rFonts w:ascii="Arial" w:hAnsi="Arial" w:cs="Arial"/>
              </w:rPr>
              <w:t>.</w:t>
            </w:r>
          </w:p>
          <w:p w14:paraId="1865C2A5" w14:textId="444A8490" w:rsidR="00F62CFD" w:rsidRDefault="00F62CFD" w:rsidP="00F62CFD">
            <w:pPr>
              <w:autoSpaceDE w:val="0"/>
              <w:autoSpaceDN w:val="0"/>
              <w:jc w:val="both"/>
              <w:rPr>
                <w:rFonts w:ascii="Arial" w:hAnsi="Arial" w:cs="Arial"/>
              </w:rPr>
            </w:pPr>
            <w:r>
              <w:rPr>
                <w:rFonts w:ascii="Arial" w:hAnsi="Arial" w:cs="Arial"/>
              </w:rPr>
              <w:t>3.</w:t>
            </w:r>
            <w:r w:rsidR="00BC3165">
              <w:rPr>
                <w:rFonts w:ascii="Arial" w:hAnsi="Arial" w:cs="Arial"/>
              </w:rPr>
              <w:t>59</w:t>
            </w:r>
            <w:r>
              <w:rPr>
                <w:rFonts w:ascii="Arial" w:hAnsi="Arial" w:cs="Arial"/>
              </w:rPr>
              <w:t xml:space="preserve"> - Bens e Insumos Importados: </w:t>
            </w:r>
          </w:p>
          <w:p w14:paraId="12E8F8CE" w14:textId="77777777" w:rsidR="00F62CFD" w:rsidRDefault="00F62CFD" w:rsidP="00F62CFD">
            <w:pPr>
              <w:autoSpaceDE w:val="0"/>
              <w:autoSpaceDN w:val="0"/>
              <w:jc w:val="both"/>
              <w:rPr>
                <w:rFonts w:ascii="Arial" w:hAnsi="Arial" w:cs="Arial"/>
              </w:rPr>
            </w:pPr>
          </w:p>
          <w:p w14:paraId="0E9DA78B" w14:textId="42C0CF94" w:rsidR="00F62CFD" w:rsidRPr="00F4252F" w:rsidRDefault="00F62CFD" w:rsidP="00F62CFD">
            <w:pPr>
              <w:autoSpaceDE w:val="0"/>
              <w:autoSpaceDN w:val="0"/>
              <w:jc w:val="both"/>
              <w:rPr>
                <w:rFonts w:ascii="Arial" w:hAnsi="Arial" w:cs="Arial"/>
              </w:rPr>
            </w:pPr>
            <w:r>
              <w:rPr>
                <w:rFonts w:ascii="Arial" w:hAnsi="Arial" w:cs="Arial"/>
              </w:rPr>
              <w:t>3.</w:t>
            </w:r>
            <w:r w:rsidR="00BC3165">
              <w:rPr>
                <w:rFonts w:ascii="Arial" w:hAnsi="Arial" w:cs="Arial"/>
              </w:rPr>
              <w:t>59</w:t>
            </w:r>
            <w:r>
              <w:rPr>
                <w:rFonts w:ascii="Arial" w:hAnsi="Arial" w:cs="Arial"/>
              </w:rPr>
              <w:t xml:space="preserve">.1 - </w:t>
            </w:r>
            <w:r w:rsidRPr="00F4252F">
              <w:rPr>
                <w:rFonts w:ascii="Arial" w:hAnsi="Arial" w:cs="Arial"/>
              </w:rPr>
              <w:t>A CONTRATADA declara que o</w:t>
            </w:r>
            <w:r w:rsidR="004B1031">
              <w:rPr>
                <w:rFonts w:ascii="Arial" w:hAnsi="Arial" w:cs="Arial"/>
              </w:rPr>
              <w:t>s</w:t>
            </w:r>
            <w:r w:rsidRPr="00F4252F">
              <w:rPr>
                <w:rFonts w:ascii="Arial" w:hAnsi="Arial" w:cs="Arial"/>
              </w:rPr>
              <w:t xml:space="preserve"> percentua</w:t>
            </w:r>
            <w:r w:rsidR="004B1031">
              <w:rPr>
                <w:rFonts w:ascii="Arial" w:hAnsi="Arial" w:cs="Arial"/>
              </w:rPr>
              <w:t>is</w:t>
            </w:r>
            <w:r w:rsidRPr="00F4252F">
              <w:rPr>
                <w:rFonts w:ascii="Arial" w:hAnsi="Arial" w:cs="Arial"/>
              </w:rPr>
              <w:t xml:space="preserve"> máximo</w:t>
            </w:r>
            <w:r w:rsidR="004B1031">
              <w:rPr>
                <w:rFonts w:ascii="Arial" w:hAnsi="Arial" w:cs="Arial"/>
              </w:rPr>
              <w:t>s</w:t>
            </w:r>
            <w:r w:rsidRPr="00F4252F">
              <w:rPr>
                <w:rFonts w:ascii="Arial" w:hAnsi="Arial" w:cs="Arial"/>
              </w:rPr>
              <w:t xml:space="preserve"> a ser</w:t>
            </w:r>
            <w:r w:rsidR="004B1031">
              <w:rPr>
                <w:rFonts w:ascii="Arial" w:hAnsi="Arial" w:cs="Arial"/>
              </w:rPr>
              <w:t>em</w:t>
            </w:r>
            <w:r w:rsidRPr="00F4252F">
              <w:rPr>
                <w:rFonts w:ascii="Arial" w:hAnsi="Arial" w:cs="Arial"/>
              </w:rPr>
              <w:t xml:space="preserve"> considerado</w:t>
            </w:r>
            <w:r w:rsidR="004B1031">
              <w:rPr>
                <w:rFonts w:ascii="Arial" w:hAnsi="Arial" w:cs="Arial"/>
              </w:rPr>
              <w:t>s</w:t>
            </w:r>
            <w:r w:rsidRPr="00F4252F">
              <w:rPr>
                <w:rFonts w:ascii="Arial" w:hAnsi="Arial" w:cs="Arial"/>
              </w:rPr>
              <w:t xml:space="preserve"> para efeito do pagamento no item </w:t>
            </w:r>
            <w:r w:rsidR="00334178">
              <w:rPr>
                <w:rFonts w:ascii="Arial" w:hAnsi="Arial" w:cs="Arial"/>
              </w:rPr>
              <w:t>5.1.2</w:t>
            </w:r>
            <w:r w:rsidRPr="00F4252F">
              <w:rPr>
                <w:rFonts w:ascii="Arial" w:hAnsi="Arial" w:cs="Arial"/>
              </w:rPr>
              <w:t xml:space="preserve"> referente à parcela importada, correspondente aos insumos que tenham como origem obrigações a serem contraídas no exterior para utilização no Contrato </w:t>
            </w:r>
            <w:r w:rsidR="006424E7">
              <w:rPr>
                <w:rFonts w:ascii="Arial" w:hAnsi="Arial" w:cs="Arial"/>
              </w:rPr>
              <w:t>estão definidos para cada item na</w:t>
            </w:r>
            <w:r w:rsidR="0088198F">
              <w:rPr>
                <w:rFonts w:ascii="Arial" w:hAnsi="Arial" w:cs="Arial"/>
              </w:rPr>
              <w:t>s</w:t>
            </w:r>
            <w:r w:rsidR="006424E7">
              <w:rPr>
                <w:rFonts w:ascii="Arial" w:hAnsi="Arial" w:cs="Arial"/>
              </w:rPr>
              <w:t xml:space="preserve"> Planilha</w:t>
            </w:r>
            <w:r w:rsidR="0088198F">
              <w:rPr>
                <w:rFonts w:ascii="Arial" w:hAnsi="Arial" w:cs="Arial"/>
              </w:rPr>
              <w:t>s</w:t>
            </w:r>
            <w:r w:rsidR="006424E7">
              <w:rPr>
                <w:rFonts w:ascii="Arial" w:hAnsi="Arial" w:cs="Arial"/>
              </w:rPr>
              <w:t xml:space="preserve"> de Preços Unitários</w:t>
            </w:r>
            <w:r w:rsidR="0088198F">
              <w:rPr>
                <w:rFonts w:ascii="Arial" w:hAnsi="Arial" w:cs="Arial"/>
              </w:rPr>
              <w:t xml:space="preserve"> – Anexos A2 e A3 </w:t>
            </w:r>
            <w:r w:rsidRPr="00F4252F">
              <w:rPr>
                <w:rFonts w:ascii="Arial" w:hAnsi="Arial" w:cs="Arial"/>
              </w:rPr>
              <w:t xml:space="preserve">do Contrato.  </w:t>
            </w:r>
          </w:p>
          <w:p w14:paraId="51313585" w14:textId="5ED9FACD" w:rsidR="00F62CFD" w:rsidRDefault="00F62CFD" w:rsidP="00F62CFD">
            <w:pPr>
              <w:pStyle w:val="NormalWeb"/>
              <w:spacing w:before="240" w:beforeAutospacing="0" w:after="240" w:afterAutospacing="0"/>
              <w:jc w:val="both"/>
              <w:rPr>
                <w:rFonts w:ascii="Arial" w:hAnsi="Arial" w:cs="Arial"/>
              </w:rPr>
            </w:pPr>
            <w:r w:rsidRPr="00F4252F">
              <w:rPr>
                <w:rFonts w:ascii="Arial" w:hAnsi="Arial" w:cs="Arial"/>
              </w:rPr>
              <w:t>3.</w:t>
            </w:r>
            <w:r w:rsidR="00BC3165">
              <w:rPr>
                <w:rFonts w:ascii="Arial" w:hAnsi="Arial" w:cs="Arial"/>
              </w:rPr>
              <w:t>59</w:t>
            </w:r>
            <w:r w:rsidRPr="00F4252F">
              <w:rPr>
                <w:rFonts w:ascii="Arial" w:hAnsi="Arial" w:cs="Arial"/>
              </w:rPr>
              <w:t xml:space="preserve">.2 </w:t>
            </w:r>
            <w:r>
              <w:rPr>
                <w:rFonts w:ascii="Arial" w:hAnsi="Arial" w:cs="Arial"/>
              </w:rPr>
              <w:t xml:space="preserve">- </w:t>
            </w:r>
            <w:r w:rsidRPr="00F4252F">
              <w:rPr>
                <w:rFonts w:ascii="Arial" w:hAnsi="Arial" w:cs="Arial"/>
              </w:rPr>
              <w:t>Para comprovar a origem importada da parcela em moeda estrangeira, a CONTRATADA deverá apresentar</w:t>
            </w:r>
            <w:r>
              <w:rPr>
                <w:rFonts w:ascii="Arial" w:hAnsi="Arial" w:cs="Arial"/>
              </w:rPr>
              <w:t xml:space="preserve"> </w:t>
            </w:r>
            <w:r w:rsidRPr="006E067B">
              <w:rPr>
                <w:rFonts w:ascii="Arial" w:hAnsi="Arial" w:cs="Arial"/>
              </w:rPr>
              <w:t xml:space="preserve">Atestado de Comprovação de Parcela Importada, emitido conforme as regras estabelecidas </w:t>
            </w:r>
            <w:r w:rsidRPr="006E067B">
              <w:rPr>
                <w:rFonts w:ascii="Arial" w:hAnsi="Arial" w:cs="Arial"/>
              </w:rPr>
              <w:lastRenderedPageBreak/>
              <w:t>no A</w:t>
            </w:r>
            <w:r>
              <w:rPr>
                <w:rFonts w:ascii="Arial" w:hAnsi="Arial" w:cs="Arial"/>
              </w:rPr>
              <w:t>NEXO O</w:t>
            </w:r>
            <w:r w:rsidRPr="006E067B">
              <w:rPr>
                <w:rFonts w:ascii="Arial" w:hAnsi="Arial" w:cs="Arial"/>
              </w:rPr>
              <w:t>, que comprove as obrigações assumidas pela CONTRATADA no exterior, em moeda estrangeira, referentes ao capital estrangeiro (incluindo insumos), necessárias à execução das atividades contratadas</w:t>
            </w:r>
            <w:r w:rsidR="00B54B3C">
              <w:rPr>
                <w:rFonts w:ascii="Arial" w:hAnsi="Arial" w:cs="Arial"/>
              </w:rPr>
              <w:t>.</w:t>
            </w:r>
          </w:p>
          <w:p w14:paraId="5ABC409D" w14:textId="40B9D228" w:rsidR="006C6183" w:rsidRPr="001020D0" w:rsidRDefault="006C6183" w:rsidP="006C6183">
            <w:pPr>
              <w:pStyle w:val="NormalWeb"/>
              <w:spacing w:before="240" w:beforeAutospacing="0" w:after="240" w:afterAutospacing="0"/>
              <w:jc w:val="both"/>
              <w:rPr>
                <w:rFonts w:ascii="Arial" w:hAnsi="Arial" w:cs="Arial"/>
              </w:rPr>
            </w:pPr>
            <w:r w:rsidRPr="001020D0">
              <w:rPr>
                <w:rFonts w:ascii="Arial" w:hAnsi="Arial" w:cs="Arial"/>
              </w:rPr>
              <w:t>3.</w:t>
            </w:r>
            <w:r w:rsidR="00BC3165">
              <w:rPr>
                <w:rFonts w:ascii="Arial" w:hAnsi="Arial" w:cs="Arial"/>
              </w:rPr>
              <w:t>59</w:t>
            </w:r>
            <w:r w:rsidRPr="001020D0">
              <w:rPr>
                <w:rFonts w:ascii="Arial" w:hAnsi="Arial" w:cs="Arial"/>
              </w:rPr>
              <w:t>.2.1 A CONTRATADA deve apresentar um Atestado de Comprovação da Parcela Importada, válido e atualizado, para cada marco de pagamento da fase de Pré-Operação (Anexo A.2 REF 102), em conjunto com os documentos que comprovem o atingimento do respectivo marco.</w:t>
            </w:r>
          </w:p>
          <w:p w14:paraId="0307AED1" w14:textId="2187653F" w:rsidR="006C6183" w:rsidRPr="001020D0" w:rsidRDefault="006C6183" w:rsidP="006C6183">
            <w:pPr>
              <w:pStyle w:val="NormalWeb"/>
              <w:spacing w:before="240" w:beforeAutospacing="0" w:after="240" w:afterAutospacing="0"/>
              <w:jc w:val="both"/>
              <w:rPr>
                <w:rFonts w:ascii="Arial" w:hAnsi="Arial" w:cs="Arial"/>
              </w:rPr>
            </w:pPr>
            <w:r w:rsidRPr="001020D0">
              <w:rPr>
                <w:rFonts w:ascii="Arial" w:hAnsi="Arial" w:cs="Arial"/>
              </w:rPr>
              <w:t>3.</w:t>
            </w:r>
            <w:r w:rsidR="00BC3165">
              <w:rPr>
                <w:rFonts w:ascii="Arial" w:hAnsi="Arial" w:cs="Arial"/>
              </w:rPr>
              <w:t>59</w:t>
            </w:r>
            <w:r w:rsidRPr="001020D0">
              <w:rPr>
                <w:rFonts w:ascii="Arial" w:hAnsi="Arial" w:cs="Arial"/>
              </w:rPr>
              <w:t>.2.2 A CONTRATADA deve apresentar um Atestado de Comprovação da Parcela Importada, válido e atualizado, correspondente a cada período de medição da fase de Operação (Anexo A.2 REF 101), conforme item 7.1.1.</w:t>
            </w:r>
          </w:p>
          <w:p w14:paraId="58CA2AFE" w14:textId="5D1F1B77" w:rsidR="006C6183" w:rsidRPr="001020D0" w:rsidRDefault="006C6183" w:rsidP="006C6183">
            <w:pPr>
              <w:pStyle w:val="NormalWeb"/>
              <w:spacing w:before="240" w:beforeAutospacing="0" w:after="240" w:afterAutospacing="0"/>
              <w:jc w:val="both"/>
              <w:rPr>
                <w:rFonts w:ascii="Arial" w:hAnsi="Arial" w:cs="Arial"/>
              </w:rPr>
            </w:pPr>
            <w:r w:rsidRPr="001020D0">
              <w:rPr>
                <w:rFonts w:ascii="Arial" w:hAnsi="Arial" w:cs="Arial"/>
              </w:rPr>
              <w:t>3.</w:t>
            </w:r>
            <w:r w:rsidR="00BC3165">
              <w:rPr>
                <w:rFonts w:ascii="Arial" w:hAnsi="Arial" w:cs="Arial"/>
              </w:rPr>
              <w:t>59</w:t>
            </w:r>
            <w:r w:rsidRPr="001020D0">
              <w:rPr>
                <w:rFonts w:ascii="Arial" w:hAnsi="Arial" w:cs="Arial"/>
              </w:rPr>
              <w:t>.2.3 A CONTRATADA deve apresentar Atestado de Comprovação da Parcela Importada para fornecimento de Partes e Peças de Reposição (Anexo A.3) a cada emissão de pedido ou enquanto perdurar o prazo de validade do atestado.</w:t>
            </w:r>
          </w:p>
          <w:p w14:paraId="5EE02C6A" w14:textId="571D0FD0" w:rsidR="006C6183" w:rsidRPr="001020D0" w:rsidRDefault="006C6183" w:rsidP="006C6183">
            <w:pPr>
              <w:pStyle w:val="NormalWeb"/>
              <w:spacing w:before="240" w:beforeAutospacing="0" w:after="240" w:afterAutospacing="0"/>
              <w:jc w:val="both"/>
              <w:rPr>
                <w:rFonts w:ascii="Arial" w:hAnsi="Arial" w:cs="Arial"/>
              </w:rPr>
            </w:pPr>
            <w:r w:rsidRPr="001020D0">
              <w:rPr>
                <w:rFonts w:ascii="Arial" w:hAnsi="Arial" w:cs="Arial"/>
              </w:rPr>
              <w:t>3.</w:t>
            </w:r>
            <w:r w:rsidR="00BC3165">
              <w:rPr>
                <w:rFonts w:ascii="Arial" w:hAnsi="Arial" w:cs="Arial"/>
              </w:rPr>
              <w:t>59</w:t>
            </w:r>
            <w:r w:rsidRPr="001020D0">
              <w:rPr>
                <w:rFonts w:ascii="Arial" w:hAnsi="Arial" w:cs="Arial"/>
              </w:rPr>
              <w:t>.3 - A CONTRATADA é a única responsável pelas informações constantes dos documentos apresentados para comprovação de origem importada, isentando a PETROBRAS de qualquer responsabilidade.</w:t>
            </w:r>
          </w:p>
          <w:p w14:paraId="5914BCB1" w14:textId="4056755B" w:rsidR="006C6183" w:rsidRPr="001020D0" w:rsidRDefault="006C6183" w:rsidP="006C6183">
            <w:pPr>
              <w:pStyle w:val="NormalWeb"/>
              <w:spacing w:before="240" w:beforeAutospacing="0" w:after="240" w:afterAutospacing="0"/>
              <w:jc w:val="both"/>
              <w:rPr>
                <w:rFonts w:ascii="Arial" w:hAnsi="Arial" w:cs="Arial"/>
              </w:rPr>
            </w:pPr>
            <w:r w:rsidRPr="001020D0">
              <w:rPr>
                <w:rFonts w:ascii="Arial" w:hAnsi="Arial" w:cs="Arial"/>
              </w:rPr>
              <w:t>3.</w:t>
            </w:r>
            <w:r w:rsidR="00BC3165">
              <w:rPr>
                <w:rFonts w:ascii="Arial" w:hAnsi="Arial" w:cs="Arial"/>
              </w:rPr>
              <w:t>59</w:t>
            </w:r>
            <w:r w:rsidRPr="001020D0">
              <w:rPr>
                <w:rFonts w:ascii="Arial" w:hAnsi="Arial" w:cs="Arial"/>
              </w:rPr>
              <w:t>.4 - A CONTRATADA deverá comunicar imediatamente à Fiscalização sobre eventual alteração da composição da parcela importada, sob pena de aplicação das penalidades previstas neste Contrato.</w:t>
            </w:r>
          </w:p>
          <w:p w14:paraId="41AAE9CF" w14:textId="4E6BCD1A" w:rsidR="0052335B" w:rsidRPr="0052335B" w:rsidRDefault="00BC4C0E" w:rsidP="00DE554C">
            <w:pPr>
              <w:pStyle w:val="NormalWeb"/>
              <w:spacing w:before="240" w:beforeAutospacing="0" w:after="240" w:afterAutospacing="0"/>
              <w:jc w:val="both"/>
              <w:rPr>
                <w:rFonts w:ascii="Arial" w:hAnsi="Arial" w:cs="Arial"/>
              </w:rPr>
            </w:pPr>
            <w:r w:rsidRPr="00BC7FC6">
              <w:rPr>
                <w:rFonts w:ascii="Arial" w:hAnsi="Arial" w:cs="Arial"/>
              </w:rPr>
              <w:t>(fim da cláusula)</w:t>
            </w:r>
          </w:p>
          <w:p w14:paraId="54D8866F" w14:textId="77777777" w:rsidR="0052335B" w:rsidRDefault="0052335B">
            <w:pPr>
              <w:pStyle w:val="NormalWeb"/>
              <w:spacing w:before="60" w:beforeAutospacing="0" w:afterLines="100" w:after="240" w:afterAutospacing="0"/>
              <w:jc w:val="both"/>
              <w:rPr>
                <w:rFonts w:ascii="Arial" w:hAnsi="Arial" w:cs="Arial"/>
                <w:b/>
              </w:rPr>
            </w:pPr>
          </w:p>
          <w:p w14:paraId="11AA412B" w14:textId="77777777" w:rsidR="002A36FE" w:rsidRDefault="00095382">
            <w:pPr>
              <w:pStyle w:val="NormalWeb"/>
              <w:spacing w:before="60" w:beforeAutospacing="0" w:afterLines="100" w:after="240" w:afterAutospacing="0"/>
              <w:jc w:val="both"/>
              <w:rPr>
                <w:rFonts w:ascii="Arial" w:hAnsi="Arial" w:cs="Arial"/>
                <w:b/>
              </w:rPr>
            </w:pPr>
            <w:r>
              <w:rPr>
                <w:rFonts w:ascii="Arial" w:hAnsi="Arial" w:cs="Arial"/>
                <w:b/>
              </w:rPr>
              <w:t xml:space="preserve">CLÁUSULA QUARTA - OBRIGAÇÕES DA PETROBRAS </w:t>
            </w:r>
          </w:p>
          <w:p w14:paraId="4B92D73A" w14:textId="77777777" w:rsidR="002A36FE" w:rsidRPr="001423E1" w:rsidRDefault="00095382" w:rsidP="001423E1">
            <w:pPr>
              <w:pStyle w:val="NormalWeb"/>
              <w:spacing w:before="240" w:beforeAutospacing="0" w:after="240" w:afterAutospacing="0"/>
              <w:jc w:val="both"/>
              <w:rPr>
                <w:rFonts w:ascii="Arial" w:hAnsi="Arial" w:cs="Arial"/>
              </w:rPr>
            </w:pPr>
            <w:r w:rsidRPr="001423E1">
              <w:rPr>
                <w:rFonts w:ascii="Arial" w:hAnsi="Arial" w:cs="Arial"/>
              </w:rPr>
              <w:t xml:space="preserve">4.1 - Efetuar os pagamentos devidos à CONTRATADA pelos serviços prestados efetivamente medidos e faturados. </w:t>
            </w:r>
          </w:p>
          <w:p w14:paraId="5B57A648" w14:textId="77777777" w:rsidR="002A36FE" w:rsidRPr="001423E1" w:rsidRDefault="00095382" w:rsidP="001423E1">
            <w:pPr>
              <w:pStyle w:val="NormalWeb"/>
              <w:spacing w:before="240" w:beforeAutospacing="0" w:after="240" w:afterAutospacing="0"/>
              <w:jc w:val="both"/>
              <w:rPr>
                <w:rFonts w:ascii="Arial" w:hAnsi="Arial" w:cs="Arial"/>
              </w:rPr>
            </w:pPr>
            <w:r w:rsidRPr="001423E1">
              <w:rPr>
                <w:rFonts w:ascii="Arial" w:hAnsi="Arial" w:cs="Arial"/>
              </w:rPr>
              <w:t xml:space="preserve">4.1.1 - Obter as Licenças de sua responsabilidade, junto às repartições competentes, necessárias à execução dos serviços contratados. </w:t>
            </w:r>
          </w:p>
          <w:p w14:paraId="4C930CAB" w14:textId="2FB98088" w:rsidR="006B5EFE" w:rsidRPr="001423E1" w:rsidRDefault="00095382" w:rsidP="001423E1">
            <w:pPr>
              <w:pStyle w:val="NormalWeb"/>
              <w:spacing w:before="240" w:beforeAutospacing="0" w:after="240" w:afterAutospacing="0"/>
              <w:jc w:val="both"/>
              <w:rPr>
                <w:rFonts w:ascii="Arial" w:hAnsi="Arial" w:cs="Arial"/>
              </w:rPr>
            </w:pPr>
            <w:r w:rsidRPr="001423E1">
              <w:rPr>
                <w:rFonts w:ascii="Arial" w:hAnsi="Arial" w:cs="Arial"/>
              </w:rPr>
              <w:t xml:space="preserve">4.2 </w:t>
            </w:r>
            <w:r w:rsidR="004814D9" w:rsidRPr="001423E1">
              <w:rPr>
                <w:rFonts w:ascii="Arial" w:hAnsi="Arial" w:cs="Arial"/>
              </w:rPr>
              <w:t>-</w:t>
            </w:r>
            <w:r w:rsidR="004814D9">
              <w:rPr>
                <w:rFonts w:ascii="Arial" w:hAnsi="Arial" w:cs="Arial"/>
              </w:rPr>
              <w:t xml:space="preserve"> </w:t>
            </w:r>
            <w:r w:rsidR="006B5EFE" w:rsidRPr="001423E1">
              <w:rPr>
                <w:rFonts w:ascii="Arial" w:hAnsi="Arial" w:cs="Arial"/>
              </w:rPr>
              <w:t xml:space="preserve">A PETROBRAS será responsável por fornecer a embarcação de apoio </w:t>
            </w:r>
            <w:r w:rsidR="00796B1F">
              <w:rPr>
                <w:rFonts w:ascii="Arial" w:hAnsi="Arial" w:cs="Arial"/>
              </w:rPr>
              <w:t xml:space="preserve">e equipe necessária </w:t>
            </w:r>
            <w:r w:rsidR="006B5EFE" w:rsidRPr="001423E1">
              <w:rPr>
                <w:rFonts w:ascii="Arial" w:hAnsi="Arial" w:cs="Arial"/>
              </w:rPr>
              <w:t>à instalação, manuseio, operação, inspeção e substituição dos mangotes principais</w:t>
            </w:r>
            <w:r w:rsidR="00412AE0">
              <w:rPr>
                <w:rFonts w:ascii="Arial" w:hAnsi="Arial" w:cs="Arial"/>
              </w:rPr>
              <w:t xml:space="preserve"> de </w:t>
            </w:r>
            <w:proofErr w:type="spellStart"/>
            <w:r w:rsidR="00412AE0">
              <w:rPr>
                <w:rFonts w:ascii="Arial" w:hAnsi="Arial" w:cs="Arial"/>
              </w:rPr>
              <w:t>offloading</w:t>
            </w:r>
            <w:proofErr w:type="spellEnd"/>
            <w:r w:rsidR="00DF15EE">
              <w:rPr>
                <w:rFonts w:ascii="Arial" w:hAnsi="Arial" w:cs="Arial"/>
              </w:rPr>
              <w:t xml:space="preserve"> e </w:t>
            </w:r>
            <w:proofErr w:type="spellStart"/>
            <w:r w:rsidR="00DF15EE">
              <w:rPr>
                <w:rFonts w:ascii="Arial" w:hAnsi="Arial" w:cs="Arial"/>
              </w:rPr>
              <w:t>hawsers</w:t>
            </w:r>
            <w:proofErr w:type="spellEnd"/>
            <w:r w:rsidR="006B5EFE" w:rsidRPr="001423E1">
              <w:rPr>
                <w:rFonts w:ascii="Arial" w:hAnsi="Arial" w:cs="Arial"/>
              </w:rPr>
              <w:t xml:space="preserve">, até o limite de 12 dias por ano, não cumulativo. Caso este limite seja excedido, será cobrado da CONTRATADA </w:t>
            </w:r>
            <w:r w:rsidR="006B5EFE" w:rsidRPr="002A5568">
              <w:rPr>
                <w:rFonts w:ascii="Arial" w:hAnsi="Arial" w:cs="Arial"/>
              </w:rPr>
              <w:t xml:space="preserve">o valor de R$ 225.000,00 (duzentos e vinte e cinco mil reais) / dia de utilização. Tal valor será atualizado conforme CLÁUSULA SEXTA – REAJUSTAMENTO DE PREÇOS.  </w:t>
            </w:r>
            <w:r w:rsidR="0096201D">
              <w:rPr>
                <w:rFonts w:ascii="Arial" w:hAnsi="Arial" w:cs="Arial"/>
              </w:rPr>
              <w:t xml:space="preserve">Os meios e </w:t>
            </w:r>
            <w:r w:rsidR="0096201D">
              <w:rPr>
                <w:rFonts w:ascii="Arial" w:hAnsi="Arial" w:cs="Arial"/>
              </w:rPr>
              <w:lastRenderedPageBreak/>
              <w:t xml:space="preserve">equipes para as operações requeridas a bordo do FPSO </w:t>
            </w:r>
            <w:r w:rsidR="006B5EFE" w:rsidRPr="002A5568">
              <w:rPr>
                <w:rFonts w:ascii="Arial" w:hAnsi="Arial" w:cs="Arial"/>
              </w:rPr>
              <w:t>para à instalação, manuseio, operação, inspeção e substituição</w:t>
            </w:r>
            <w:r w:rsidR="00FF2625">
              <w:rPr>
                <w:rFonts w:ascii="Arial" w:hAnsi="Arial" w:cs="Arial"/>
              </w:rPr>
              <w:t xml:space="preserve"> dos mangotes principais</w:t>
            </w:r>
            <w:r w:rsidR="006B5EFE" w:rsidRPr="002A5568">
              <w:rPr>
                <w:rFonts w:ascii="Arial" w:hAnsi="Arial" w:cs="Arial"/>
              </w:rPr>
              <w:t xml:space="preserve"> </w:t>
            </w:r>
            <w:r w:rsidR="00D929C3">
              <w:rPr>
                <w:rFonts w:ascii="Arial" w:hAnsi="Arial" w:cs="Arial"/>
              </w:rPr>
              <w:t xml:space="preserve">e </w:t>
            </w:r>
            <w:proofErr w:type="spellStart"/>
            <w:r w:rsidR="00D929C3">
              <w:rPr>
                <w:rFonts w:ascii="Arial" w:hAnsi="Arial" w:cs="Arial"/>
              </w:rPr>
              <w:t>hawsers</w:t>
            </w:r>
            <w:proofErr w:type="spellEnd"/>
            <w:r w:rsidR="00D929C3">
              <w:rPr>
                <w:rFonts w:ascii="Arial" w:hAnsi="Arial" w:cs="Arial"/>
              </w:rPr>
              <w:t xml:space="preserve"> </w:t>
            </w:r>
            <w:r w:rsidR="006B5EFE" w:rsidRPr="002A5568">
              <w:rPr>
                <w:rFonts w:ascii="Arial" w:hAnsi="Arial" w:cs="Arial"/>
              </w:rPr>
              <w:t>ser</w:t>
            </w:r>
            <w:r w:rsidR="0096201D">
              <w:rPr>
                <w:rFonts w:ascii="Arial" w:hAnsi="Arial" w:cs="Arial"/>
              </w:rPr>
              <w:t>ão</w:t>
            </w:r>
            <w:r w:rsidR="006B5EFE" w:rsidRPr="002A5568">
              <w:rPr>
                <w:rFonts w:ascii="Arial" w:hAnsi="Arial" w:cs="Arial"/>
              </w:rPr>
              <w:t xml:space="preserve"> responsabilidade da CONTRATADA</w:t>
            </w:r>
            <w:r w:rsidR="006B5EFE" w:rsidRPr="001423E1">
              <w:rPr>
                <w:rFonts w:ascii="Arial" w:hAnsi="Arial" w:cs="Arial"/>
              </w:rPr>
              <w:t>.</w:t>
            </w:r>
          </w:p>
          <w:p w14:paraId="4059E745" w14:textId="77777777" w:rsidR="002A36FE" w:rsidRPr="001423E1" w:rsidRDefault="00095382" w:rsidP="001423E1">
            <w:pPr>
              <w:pStyle w:val="NormalWeb"/>
              <w:spacing w:before="240" w:beforeAutospacing="0" w:after="240" w:afterAutospacing="0"/>
              <w:jc w:val="both"/>
              <w:rPr>
                <w:rFonts w:ascii="Arial" w:hAnsi="Arial" w:cs="Arial"/>
              </w:rPr>
            </w:pPr>
            <w:r w:rsidRPr="001423E1">
              <w:rPr>
                <w:rFonts w:ascii="Arial" w:hAnsi="Arial" w:cs="Arial"/>
              </w:rPr>
              <w:t>4.3 - Proceder à(s) medição(</w:t>
            </w:r>
            <w:proofErr w:type="spellStart"/>
            <w:r w:rsidRPr="001423E1">
              <w:rPr>
                <w:rFonts w:ascii="Arial" w:hAnsi="Arial" w:cs="Arial"/>
              </w:rPr>
              <w:t>ões</w:t>
            </w:r>
            <w:proofErr w:type="spellEnd"/>
            <w:r w:rsidRPr="001423E1">
              <w:rPr>
                <w:rFonts w:ascii="Arial" w:hAnsi="Arial" w:cs="Arial"/>
              </w:rPr>
              <w:t xml:space="preserve">) da Prestação de Serviços de </w:t>
            </w:r>
            <w:r w:rsidR="00A41402">
              <w:rPr>
                <w:rFonts w:ascii="Arial" w:hAnsi="Arial" w:cs="Arial"/>
              </w:rPr>
              <w:t xml:space="preserve">Pré-Operação e </w:t>
            </w:r>
            <w:r w:rsidRPr="001423E1">
              <w:rPr>
                <w:rFonts w:ascii="Arial" w:hAnsi="Arial" w:cs="Arial"/>
              </w:rPr>
              <w:t xml:space="preserve">Operação ocorrida e emitir o(s) Relatórios de Medição (RM), conforme estipulado na CLÁUSULA SÉTIMA - MEDIÇÃO. </w:t>
            </w:r>
          </w:p>
          <w:p w14:paraId="540A122A" w14:textId="77777777" w:rsidR="002A36FE" w:rsidRPr="001423E1" w:rsidRDefault="00095382" w:rsidP="001423E1">
            <w:pPr>
              <w:pStyle w:val="NormalWeb"/>
              <w:spacing w:before="240" w:beforeAutospacing="0" w:after="240" w:afterAutospacing="0"/>
              <w:jc w:val="both"/>
              <w:rPr>
                <w:rFonts w:ascii="Arial" w:hAnsi="Arial" w:cs="Arial"/>
              </w:rPr>
            </w:pPr>
            <w:r w:rsidRPr="001423E1">
              <w:rPr>
                <w:rFonts w:ascii="Arial" w:hAnsi="Arial" w:cs="Arial"/>
              </w:rPr>
              <w:t xml:space="preserve">4.4 - A PETROBRAS, a seu exclusivo critério, e sem qualquer </w:t>
            </w:r>
            <w:proofErr w:type="spellStart"/>
            <w:proofErr w:type="gramStart"/>
            <w:r w:rsidRPr="001423E1">
              <w:rPr>
                <w:rFonts w:ascii="Arial" w:hAnsi="Arial" w:cs="Arial"/>
              </w:rPr>
              <w:t>co-responsabilidade</w:t>
            </w:r>
            <w:proofErr w:type="spellEnd"/>
            <w:proofErr w:type="gramEnd"/>
            <w:r w:rsidRPr="001423E1">
              <w:rPr>
                <w:rFonts w:ascii="Arial" w:hAnsi="Arial" w:cs="Arial"/>
              </w:rPr>
              <w:t xml:space="preserve">, poderá colaborar com a CONTRATADA, ou indicar um terceiro que o faça, assistindo-a junto às autoridades competentes com referência aos processos que tramitarem em órgãos governamentais, relativamente à UNIDADE, materiais e/ou equipamentos pertinentes ao objeto deste CONTRATO. Tal colaboração, todavia, não diminuirá a responsabilidade da CONTRATADA pela obtenção dos documentos e/ou benefícios que representarem o objeto dos referidos processos, assim como todos os custos daí advindos. </w:t>
            </w:r>
          </w:p>
          <w:p w14:paraId="2167B5C5" w14:textId="77777777" w:rsidR="002A36FE" w:rsidRPr="001423E1" w:rsidRDefault="00095382" w:rsidP="001423E1">
            <w:pPr>
              <w:pStyle w:val="NormalWeb"/>
              <w:spacing w:before="240" w:beforeAutospacing="0" w:after="240" w:afterAutospacing="0"/>
              <w:jc w:val="both"/>
              <w:rPr>
                <w:rFonts w:ascii="Arial" w:hAnsi="Arial" w:cs="Arial"/>
              </w:rPr>
            </w:pPr>
            <w:r w:rsidRPr="001423E1">
              <w:rPr>
                <w:rFonts w:ascii="Arial" w:hAnsi="Arial" w:cs="Arial"/>
              </w:rPr>
              <w:t xml:space="preserve">4.5 - Notificar à CONTRATADA, por escrito, quando da: </w:t>
            </w:r>
          </w:p>
          <w:p w14:paraId="22B4F83F" w14:textId="77777777" w:rsidR="002A36FE" w:rsidRPr="001423E1" w:rsidRDefault="00095382" w:rsidP="001423E1">
            <w:pPr>
              <w:pStyle w:val="NormalWeb"/>
              <w:spacing w:before="240" w:beforeAutospacing="0" w:after="240" w:afterAutospacing="0"/>
              <w:jc w:val="both"/>
              <w:rPr>
                <w:rFonts w:ascii="Arial" w:hAnsi="Arial" w:cs="Arial"/>
              </w:rPr>
            </w:pPr>
            <w:r w:rsidRPr="001423E1">
              <w:rPr>
                <w:rFonts w:ascii="Arial" w:hAnsi="Arial" w:cs="Arial"/>
              </w:rPr>
              <w:t xml:space="preserve">4.5.1 - Aplicação de eventuais multas, emissão de notas de débitos e da suspensão da Prestação de Serviços de </w:t>
            </w:r>
            <w:r w:rsidR="004E0026">
              <w:rPr>
                <w:rFonts w:ascii="Arial" w:hAnsi="Arial" w:cs="Arial"/>
              </w:rPr>
              <w:t xml:space="preserve">Pré-Operação e </w:t>
            </w:r>
            <w:r w:rsidRPr="001423E1">
              <w:rPr>
                <w:rFonts w:ascii="Arial" w:hAnsi="Arial" w:cs="Arial"/>
              </w:rPr>
              <w:t xml:space="preserve">Operação. </w:t>
            </w:r>
          </w:p>
          <w:p w14:paraId="13A44CC6" w14:textId="77777777" w:rsidR="004E0026" w:rsidRPr="001423E1" w:rsidRDefault="00095382" w:rsidP="001423E1">
            <w:pPr>
              <w:pStyle w:val="NormalWeb"/>
              <w:spacing w:before="240" w:beforeAutospacing="0" w:after="240" w:afterAutospacing="0"/>
              <w:jc w:val="both"/>
              <w:rPr>
                <w:rFonts w:ascii="Arial" w:hAnsi="Arial" w:cs="Arial"/>
              </w:rPr>
            </w:pPr>
            <w:r w:rsidRPr="001423E1">
              <w:rPr>
                <w:rFonts w:ascii="Arial" w:hAnsi="Arial" w:cs="Arial"/>
              </w:rPr>
              <w:t xml:space="preserve">4.5.2 - Verificação de irregularidades encontradas na Prestação de Serviços de </w:t>
            </w:r>
            <w:r w:rsidR="004E0026">
              <w:rPr>
                <w:rFonts w:ascii="Arial" w:hAnsi="Arial" w:cs="Arial"/>
              </w:rPr>
              <w:t xml:space="preserve">Pré-Operação e </w:t>
            </w:r>
            <w:r w:rsidRPr="001423E1">
              <w:rPr>
                <w:rFonts w:ascii="Arial" w:hAnsi="Arial" w:cs="Arial"/>
              </w:rPr>
              <w:t xml:space="preserve">Operação, fixando prazos para sua correção. </w:t>
            </w:r>
          </w:p>
          <w:p w14:paraId="21221123" w14:textId="77777777" w:rsidR="002A36FE" w:rsidRPr="001423E1" w:rsidRDefault="00095382" w:rsidP="001423E1">
            <w:pPr>
              <w:pStyle w:val="NormalWeb"/>
              <w:spacing w:before="240" w:beforeAutospacing="0" w:after="240" w:afterAutospacing="0"/>
              <w:jc w:val="both"/>
              <w:rPr>
                <w:rFonts w:ascii="Arial" w:hAnsi="Arial" w:cs="Arial"/>
              </w:rPr>
            </w:pPr>
            <w:r w:rsidRPr="001423E1">
              <w:rPr>
                <w:rFonts w:ascii="Arial" w:hAnsi="Arial" w:cs="Arial"/>
              </w:rPr>
              <w:t xml:space="preserve">4.6 - Logística: </w:t>
            </w:r>
          </w:p>
          <w:p w14:paraId="32F830F3" w14:textId="77777777" w:rsidR="002A36FE" w:rsidRPr="001423E1" w:rsidRDefault="00095382" w:rsidP="001423E1">
            <w:pPr>
              <w:pStyle w:val="NormalWeb"/>
              <w:spacing w:before="240" w:beforeAutospacing="0" w:after="240" w:afterAutospacing="0"/>
              <w:jc w:val="both"/>
              <w:rPr>
                <w:rFonts w:ascii="Arial" w:hAnsi="Arial" w:cs="Arial"/>
              </w:rPr>
            </w:pPr>
            <w:r w:rsidRPr="001423E1">
              <w:rPr>
                <w:rFonts w:ascii="Arial" w:hAnsi="Arial" w:cs="Arial"/>
              </w:rPr>
              <w:t>4.6.1 - A PETROBRAS fornecerá a movimentação até a UNIDADE,</w:t>
            </w:r>
            <w:r w:rsidR="00F1494F" w:rsidRPr="001423E1">
              <w:rPr>
                <w:rFonts w:ascii="Arial" w:hAnsi="Arial" w:cs="Arial"/>
              </w:rPr>
              <w:t xml:space="preserve"> a partir da </w:t>
            </w:r>
            <w:r w:rsidR="00020A73" w:rsidRPr="001423E1">
              <w:rPr>
                <w:rFonts w:ascii="Arial" w:hAnsi="Arial" w:cs="Arial"/>
              </w:rPr>
              <w:t xml:space="preserve">chegada da unidade </w:t>
            </w:r>
            <w:r w:rsidR="00FB25FD" w:rsidRPr="001423E1">
              <w:rPr>
                <w:rFonts w:ascii="Arial" w:hAnsi="Arial" w:cs="Arial"/>
              </w:rPr>
              <w:t>na locação, conforme definido no ANEXO C</w:t>
            </w:r>
            <w:r w:rsidR="00F1494F" w:rsidRPr="001423E1">
              <w:rPr>
                <w:rFonts w:ascii="Arial" w:hAnsi="Arial" w:cs="Arial"/>
              </w:rPr>
              <w:t>,</w:t>
            </w:r>
            <w:r w:rsidRPr="001423E1">
              <w:rPr>
                <w:rFonts w:ascii="Arial" w:hAnsi="Arial" w:cs="Arial"/>
              </w:rPr>
              <w:t xml:space="preserve"> de todo o pessoal da CONTRATADA, inclusive pessoal subcontratado desta, a partir do porto ou aeroporto conforme indicado pela PETROBRAS. A exclusivo critério da PETROBRAS, a movimentação poderá ser fornecida por helicóptero ou embarcação. </w:t>
            </w:r>
          </w:p>
          <w:p w14:paraId="767AADD2" w14:textId="77777777" w:rsidR="002A36FE" w:rsidRPr="001423E1" w:rsidRDefault="00095382" w:rsidP="001423E1">
            <w:pPr>
              <w:pStyle w:val="NormalWeb"/>
              <w:spacing w:before="240" w:beforeAutospacing="0" w:after="240" w:afterAutospacing="0"/>
              <w:jc w:val="both"/>
              <w:rPr>
                <w:rFonts w:ascii="Arial" w:hAnsi="Arial" w:cs="Arial"/>
              </w:rPr>
            </w:pPr>
            <w:r w:rsidRPr="001423E1">
              <w:rPr>
                <w:rFonts w:ascii="Arial" w:hAnsi="Arial" w:cs="Arial"/>
              </w:rPr>
              <w:t xml:space="preserve">4.6.1.1 - A PETROBRAS fornecerá </w:t>
            </w:r>
            <w:r w:rsidR="00C02634" w:rsidRPr="001423E1">
              <w:rPr>
                <w:rFonts w:ascii="Arial" w:hAnsi="Arial" w:cs="Arial"/>
              </w:rPr>
              <w:t>quantitativo adequado, a ser negociado com a CONTRATADA, de vagas de embarque e desembarque,</w:t>
            </w:r>
            <w:r w:rsidRPr="001423E1">
              <w:rPr>
                <w:rFonts w:ascii="Arial" w:hAnsi="Arial" w:cs="Arial"/>
              </w:rPr>
              <w:t xml:space="preserve"> em cronograma a ser definido pela PETROBRAS e conforme disponibilidade logística, a partir da chegada do FPSO na locação e durante o período de execução do CONTRATO. O cálculo do consumo dos </w:t>
            </w:r>
            <w:r w:rsidR="001423E1" w:rsidRPr="001423E1">
              <w:rPr>
                <w:rFonts w:ascii="Arial" w:hAnsi="Arial" w:cs="Arial"/>
              </w:rPr>
              <w:t>voos</w:t>
            </w:r>
            <w:r w:rsidRPr="001423E1">
              <w:rPr>
                <w:rFonts w:ascii="Arial" w:hAnsi="Arial" w:cs="Arial"/>
              </w:rPr>
              <w:t xml:space="preserve"> dentro da franquia </w:t>
            </w:r>
            <w:r w:rsidR="00D23FA2">
              <w:rPr>
                <w:rFonts w:ascii="Arial" w:hAnsi="Arial" w:cs="Arial"/>
              </w:rPr>
              <w:t>será</w:t>
            </w:r>
            <w:r w:rsidR="00A30E86">
              <w:rPr>
                <w:rFonts w:ascii="Arial" w:hAnsi="Arial" w:cs="Arial"/>
              </w:rPr>
              <w:t xml:space="preserve"> </w:t>
            </w:r>
            <w:r w:rsidRPr="001423E1">
              <w:rPr>
                <w:rFonts w:ascii="Arial" w:hAnsi="Arial" w:cs="Arial"/>
              </w:rPr>
              <w:t xml:space="preserve">realizado anualmente contabilizando o total de passageiros transportados. </w:t>
            </w:r>
          </w:p>
          <w:p w14:paraId="5B6B3F6F" w14:textId="77777777" w:rsidR="002A36FE" w:rsidRPr="001423E1" w:rsidRDefault="00095382" w:rsidP="001423E1">
            <w:pPr>
              <w:pStyle w:val="NormalWeb"/>
              <w:spacing w:before="240" w:beforeAutospacing="0" w:after="240" w:afterAutospacing="0"/>
              <w:jc w:val="both"/>
              <w:rPr>
                <w:rFonts w:ascii="Arial" w:hAnsi="Arial" w:cs="Arial"/>
              </w:rPr>
            </w:pPr>
            <w:r w:rsidRPr="001423E1">
              <w:rPr>
                <w:rFonts w:ascii="Arial" w:hAnsi="Arial" w:cs="Arial"/>
              </w:rPr>
              <w:t xml:space="preserve">4.6.2 </w:t>
            </w:r>
            <w:r w:rsidR="00851727" w:rsidRPr="001423E1">
              <w:rPr>
                <w:rFonts w:ascii="Arial" w:hAnsi="Arial" w:cs="Arial"/>
              </w:rPr>
              <w:t>–</w:t>
            </w:r>
            <w:r w:rsidRPr="001423E1">
              <w:rPr>
                <w:rFonts w:ascii="Arial" w:hAnsi="Arial" w:cs="Arial"/>
              </w:rPr>
              <w:t xml:space="preserve"> A PETROBRAS poderá</w:t>
            </w:r>
            <w:r w:rsidR="00A30E86">
              <w:rPr>
                <w:rFonts w:ascii="Arial" w:hAnsi="Arial" w:cs="Arial"/>
              </w:rPr>
              <w:t>, a depender da disponibilidade logística,</w:t>
            </w:r>
            <w:r w:rsidR="00851727" w:rsidRPr="001423E1">
              <w:rPr>
                <w:rFonts w:ascii="Arial" w:hAnsi="Arial" w:cs="Arial"/>
              </w:rPr>
              <w:t xml:space="preserve"> </w:t>
            </w:r>
            <w:r w:rsidRPr="001423E1">
              <w:rPr>
                <w:rFonts w:ascii="Arial" w:hAnsi="Arial" w:cs="Arial"/>
              </w:rPr>
              <w:t>fornecer vagas extras</w:t>
            </w:r>
            <w:r w:rsidR="001053E9" w:rsidRPr="001423E1">
              <w:rPr>
                <w:rFonts w:ascii="Arial" w:hAnsi="Arial" w:cs="Arial"/>
              </w:rPr>
              <w:t>, a ser negociado com a CONTRATADA,</w:t>
            </w:r>
            <w:r w:rsidRPr="001423E1">
              <w:rPr>
                <w:rFonts w:ascii="Arial" w:hAnsi="Arial" w:cs="Arial"/>
              </w:rPr>
              <w:t xml:space="preserve"> durante os primeiros </w:t>
            </w:r>
            <w:r w:rsidR="001053E9" w:rsidRPr="001423E1">
              <w:rPr>
                <w:rFonts w:ascii="Arial" w:hAnsi="Arial" w:cs="Arial"/>
              </w:rPr>
              <w:t xml:space="preserve">180 </w:t>
            </w:r>
            <w:r w:rsidRPr="001423E1">
              <w:rPr>
                <w:rFonts w:ascii="Arial" w:hAnsi="Arial" w:cs="Arial"/>
              </w:rPr>
              <w:t xml:space="preserve">dias a partir da chegada da UNIDADE na locação com objetivo a otimização do comissionamento de equipamentos. </w:t>
            </w:r>
          </w:p>
          <w:p w14:paraId="3C6D5FC3" w14:textId="14589501" w:rsidR="002A36FE" w:rsidRPr="001423E1" w:rsidRDefault="00095382" w:rsidP="001423E1">
            <w:pPr>
              <w:pStyle w:val="NormalWeb"/>
              <w:spacing w:before="240" w:beforeAutospacing="0" w:after="240" w:afterAutospacing="0"/>
              <w:jc w:val="both"/>
              <w:rPr>
                <w:rFonts w:ascii="Arial" w:hAnsi="Arial" w:cs="Arial"/>
              </w:rPr>
            </w:pPr>
            <w:r w:rsidRPr="001423E1">
              <w:rPr>
                <w:rFonts w:ascii="Arial" w:hAnsi="Arial" w:cs="Arial"/>
              </w:rPr>
              <w:t>4.6.3 - A PETROBRAS fornecerá a movimentação dos materiais e equipamentos vinculados ao objeto deste CONTRATO</w:t>
            </w:r>
            <w:r w:rsidR="00FA03A5">
              <w:rPr>
                <w:rFonts w:ascii="Arial" w:hAnsi="Arial" w:cs="Arial"/>
              </w:rPr>
              <w:t xml:space="preserve"> do Porto até a Unidade e vice-versa</w:t>
            </w:r>
            <w:r w:rsidRPr="001423E1">
              <w:rPr>
                <w:rFonts w:ascii="Arial" w:hAnsi="Arial" w:cs="Arial"/>
              </w:rPr>
              <w:t>,</w:t>
            </w:r>
            <w:r w:rsidR="00DB3F60">
              <w:rPr>
                <w:rFonts w:ascii="Arial" w:hAnsi="Arial" w:cs="Arial"/>
              </w:rPr>
              <w:t xml:space="preserve"> a partir da chegada da unidade na locação,</w:t>
            </w:r>
            <w:r w:rsidRPr="001423E1">
              <w:rPr>
                <w:rFonts w:ascii="Arial" w:hAnsi="Arial" w:cs="Arial"/>
              </w:rPr>
              <w:t xml:space="preserve"> com </w:t>
            </w:r>
            <w:r w:rsidRPr="001423E1">
              <w:rPr>
                <w:rFonts w:ascii="Arial" w:hAnsi="Arial" w:cs="Arial"/>
              </w:rPr>
              <w:lastRenderedPageBreak/>
              <w:t xml:space="preserve">programação semanal, da base de operações da PETROBRAS indicado pela PETROBRAS no início deste CONTRATO. </w:t>
            </w:r>
          </w:p>
          <w:p w14:paraId="4AFF9EE5" w14:textId="77777777" w:rsidR="002A36FE" w:rsidRPr="001423E1" w:rsidRDefault="00095382" w:rsidP="001423E1">
            <w:pPr>
              <w:pStyle w:val="NormalWeb"/>
              <w:spacing w:before="240" w:beforeAutospacing="0" w:after="240" w:afterAutospacing="0"/>
              <w:jc w:val="both"/>
              <w:rPr>
                <w:rFonts w:ascii="Arial" w:hAnsi="Arial" w:cs="Arial"/>
              </w:rPr>
            </w:pPr>
            <w:r w:rsidRPr="001423E1">
              <w:rPr>
                <w:rFonts w:ascii="Arial" w:hAnsi="Arial" w:cs="Arial"/>
              </w:rPr>
              <w:t xml:space="preserve">4.6.3.1 - A CONTRATADA deverá retirar os materiais e equipamentos da área da PETROBRAS no prazo de </w:t>
            </w:r>
            <w:r w:rsidR="00411988">
              <w:rPr>
                <w:rFonts w:ascii="Arial" w:hAnsi="Arial" w:cs="Arial"/>
              </w:rPr>
              <w:t>72</w:t>
            </w:r>
            <w:r w:rsidR="00A30E86">
              <w:rPr>
                <w:rFonts w:ascii="Arial" w:hAnsi="Arial" w:cs="Arial"/>
              </w:rPr>
              <w:t>h</w:t>
            </w:r>
            <w:r w:rsidR="001E74A5" w:rsidRPr="001423E1">
              <w:rPr>
                <w:rFonts w:ascii="Arial" w:hAnsi="Arial" w:cs="Arial"/>
              </w:rPr>
              <w:t xml:space="preserve"> </w:t>
            </w:r>
            <w:r w:rsidRPr="001423E1">
              <w:rPr>
                <w:rFonts w:ascii="Arial" w:hAnsi="Arial" w:cs="Arial"/>
              </w:rPr>
              <w:t xml:space="preserve">após ser comunicada da chegada no porto. Caso o prazo não seja atendido, a PETROBRAS, após notificação, cobrará da CONTRATADA, a </w:t>
            </w:r>
            <w:r w:rsidRPr="002A5568">
              <w:rPr>
                <w:rFonts w:ascii="Arial" w:hAnsi="Arial" w:cs="Arial"/>
              </w:rPr>
              <w:t>título de taxa de permanência</w:t>
            </w:r>
            <w:r w:rsidR="001E74A5" w:rsidRPr="002A5568">
              <w:rPr>
                <w:rFonts w:ascii="Arial" w:hAnsi="Arial" w:cs="Arial"/>
              </w:rPr>
              <w:t>, o valor de R$ 1</w:t>
            </w:r>
            <w:r w:rsidR="00411988">
              <w:rPr>
                <w:rFonts w:ascii="Arial" w:hAnsi="Arial" w:cs="Arial"/>
              </w:rPr>
              <w:t>.000</w:t>
            </w:r>
            <w:r w:rsidR="001E74A5" w:rsidRPr="002A5568">
              <w:rPr>
                <w:rFonts w:ascii="Arial" w:hAnsi="Arial" w:cs="Arial"/>
              </w:rPr>
              <w:t>,00/</w:t>
            </w:r>
            <w:r w:rsidR="00411988">
              <w:rPr>
                <w:rFonts w:ascii="Arial" w:hAnsi="Arial" w:cs="Arial"/>
              </w:rPr>
              <w:t>DIA</w:t>
            </w:r>
            <w:r w:rsidR="001E74A5" w:rsidRPr="002A5568">
              <w:rPr>
                <w:rFonts w:ascii="Arial" w:hAnsi="Arial" w:cs="Arial"/>
              </w:rPr>
              <w:t>/</w:t>
            </w:r>
            <w:r w:rsidR="00A30E86">
              <w:rPr>
                <w:rFonts w:ascii="Arial" w:hAnsi="Arial" w:cs="Arial"/>
              </w:rPr>
              <w:t>ITEM</w:t>
            </w:r>
            <w:r w:rsidRPr="002A5568">
              <w:rPr>
                <w:rFonts w:ascii="Arial" w:hAnsi="Arial" w:cs="Arial"/>
              </w:rPr>
              <w:t xml:space="preserve"> (</w:t>
            </w:r>
            <w:r w:rsidR="00411988">
              <w:rPr>
                <w:rFonts w:ascii="Arial" w:hAnsi="Arial" w:cs="Arial"/>
              </w:rPr>
              <w:t>UM MIL</w:t>
            </w:r>
            <w:r w:rsidR="00411988" w:rsidRPr="002A5568">
              <w:rPr>
                <w:rFonts w:ascii="Arial" w:hAnsi="Arial" w:cs="Arial"/>
              </w:rPr>
              <w:t xml:space="preserve"> </w:t>
            </w:r>
            <w:r w:rsidRPr="002A5568">
              <w:rPr>
                <w:rFonts w:ascii="Arial" w:hAnsi="Arial" w:cs="Arial"/>
              </w:rPr>
              <w:t xml:space="preserve">REAIS POR </w:t>
            </w:r>
            <w:r w:rsidR="00411988">
              <w:rPr>
                <w:rFonts w:ascii="Arial" w:hAnsi="Arial" w:cs="Arial"/>
              </w:rPr>
              <w:t xml:space="preserve">DIA </w:t>
            </w:r>
            <w:r w:rsidRPr="002A5568">
              <w:rPr>
                <w:rFonts w:ascii="Arial" w:hAnsi="Arial" w:cs="Arial"/>
              </w:rPr>
              <w:t xml:space="preserve">POR </w:t>
            </w:r>
            <w:r w:rsidR="00A30E86">
              <w:rPr>
                <w:rFonts w:ascii="Arial" w:hAnsi="Arial" w:cs="Arial"/>
              </w:rPr>
              <w:t>ITEM</w:t>
            </w:r>
            <w:r w:rsidR="002A5568" w:rsidRPr="002A5568">
              <w:rPr>
                <w:rFonts w:ascii="Arial" w:hAnsi="Arial" w:cs="Arial"/>
              </w:rPr>
              <w:t>)</w:t>
            </w:r>
            <w:r w:rsidRPr="002A5568">
              <w:rPr>
                <w:rFonts w:ascii="Arial" w:hAnsi="Arial" w:cs="Arial"/>
              </w:rPr>
              <w:t xml:space="preserve"> de material constante no documento de desembarque. Tal valor será</w:t>
            </w:r>
            <w:r w:rsidRPr="001423E1">
              <w:rPr>
                <w:rFonts w:ascii="Arial" w:hAnsi="Arial" w:cs="Arial"/>
              </w:rPr>
              <w:t xml:space="preserve"> atualizado conforme CLÁUSULA SEXTA - REAJUSTAMENTO DE PREÇOS. </w:t>
            </w:r>
          </w:p>
          <w:p w14:paraId="4B7F95FA" w14:textId="77777777" w:rsidR="002A36FE" w:rsidRPr="001423E1" w:rsidRDefault="00095382" w:rsidP="001423E1">
            <w:pPr>
              <w:pStyle w:val="NormalWeb"/>
              <w:spacing w:before="240" w:beforeAutospacing="0" w:after="240" w:afterAutospacing="0"/>
              <w:jc w:val="both"/>
              <w:rPr>
                <w:rFonts w:ascii="Arial" w:hAnsi="Arial" w:cs="Arial"/>
              </w:rPr>
            </w:pPr>
            <w:r w:rsidRPr="001423E1">
              <w:rPr>
                <w:rFonts w:ascii="Arial" w:hAnsi="Arial" w:cs="Arial"/>
              </w:rPr>
              <w:t xml:space="preserve">4.6.3.2 - A PETROBRAS fornecerá, a seu exclusivo critério, a movimentação, via aérea, para materiais eletroeletrônicos ou frágeis, da base de operações da PETROBRAS, até a UNIDADE e vice-versa, sem custos para a CONTRATADA, desde que dentro da programação normal. </w:t>
            </w:r>
          </w:p>
          <w:p w14:paraId="78A9690A" w14:textId="77777777" w:rsidR="00851727" w:rsidRPr="001423E1" w:rsidRDefault="00851727" w:rsidP="001423E1">
            <w:pPr>
              <w:pStyle w:val="NormalWeb"/>
              <w:spacing w:before="240" w:beforeAutospacing="0" w:after="240" w:afterAutospacing="0"/>
              <w:jc w:val="both"/>
              <w:rPr>
                <w:rFonts w:ascii="Arial" w:hAnsi="Arial" w:cs="Arial"/>
              </w:rPr>
            </w:pPr>
            <w:r w:rsidRPr="001423E1">
              <w:rPr>
                <w:rFonts w:ascii="Arial" w:hAnsi="Arial" w:cs="Arial"/>
              </w:rPr>
              <w:t xml:space="preserve">4.6.3.3 </w:t>
            </w:r>
            <w:r w:rsidR="00776E87" w:rsidRPr="001423E1">
              <w:rPr>
                <w:rFonts w:ascii="Arial" w:hAnsi="Arial" w:cs="Arial"/>
              </w:rPr>
              <w:t xml:space="preserve">- </w:t>
            </w:r>
            <w:r w:rsidRPr="001423E1">
              <w:rPr>
                <w:rFonts w:ascii="Arial" w:hAnsi="Arial" w:cs="Arial"/>
              </w:rPr>
              <w:t xml:space="preserve">Caso a CONTRADADA </w:t>
            </w:r>
            <w:r w:rsidR="004814D9" w:rsidRPr="001423E1">
              <w:rPr>
                <w:rFonts w:ascii="Arial" w:hAnsi="Arial" w:cs="Arial"/>
              </w:rPr>
              <w:t>demande</w:t>
            </w:r>
            <w:r w:rsidRPr="001423E1">
              <w:rPr>
                <w:rFonts w:ascii="Arial" w:hAnsi="Arial" w:cs="Arial"/>
              </w:rPr>
              <w:t xml:space="preserve"> a transferência de carga de outro porto, que não o indicado pela PETROBRAS, deverá arcar com os custos desta operação. </w:t>
            </w:r>
          </w:p>
          <w:p w14:paraId="162FA0F1" w14:textId="25590422" w:rsidR="00851727" w:rsidRPr="001423E1" w:rsidRDefault="00851727" w:rsidP="001423E1">
            <w:pPr>
              <w:pStyle w:val="NormalWeb"/>
              <w:spacing w:before="240" w:beforeAutospacing="0" w:after="240" w:afterAutospacing="0"/>
              <w:jc w:val="both"/>
              <w:rPr>
                <w:rFonts w:ascii="Arial" w:hAnsi="Arial" w:cs="Arial"/>
              </w:rPr>
            </w:pPr>
            <w:r w:rsidRPr="001423E1">
              <w:rPr>
                <w:rFonts w:ascii="Arial" w:hAnsi="Arial" w:cs="Arial"/>
              </w:rPr>
              <w:t xml:space="preserve">4.6.3.4 </w:t>
            </w:r>
            <w:r w:rsidR="00776E87" w:rsidRPr="001423E1">
              <w:rPr>
                <w:rFonts w:ascii="Arial" w:hAnsi="Arial" w:cs="Arial"/>
              </w:rPr>
              <w:t xml:space="preserve">- </w:t>
            </w:r>
            <w:r w:rsidRPr="001423E1">
              <w:rPr>
                <w:rFonts w:ascii="Arial" w:hAnsi="Arial" w:cs="Arial"/>
              </w:rPr>
              <w:t>Caso ocorram suspensões de quaisquer Requisição de Transporte (RT) de materiais e cargas por motivo relacionado à Unidade Marítima (</w:t>
            </w:r>
            <w:proofErr w:type="spellStart"/>
            <w:r w:rsidRPr="001423E1">
              <w:rPr>
                <w:rFonts w:ascii="Arial" w:hAnsi="Arial" w:cs="Arial"/>
              </w:rPr>
              <w:t>ex</w:t>
            </w:r>
            <w:proofErr w:type="spellEnd"/>
            <w:r w:rsidRPr="001423E1">
              <w:rPr>
                <w:rFonts w:ascii="Arial" w:hAnsi="Arial" w:cs="Arial"/>
              </w:rPr>
              <w:t>: guindaste inoperante, falta de espaço no deck, tanques cheios, entre outros) não reportados</w:t>
            </w:r>
            <w:r w:rsidR="00324063">
              <w:rPr>
                <w:rFonts w:ascii="Arial" w:hAnsi="Arial" w:cs="Arial"/>
              </w:rPr>
              <w:t xml:space="preserve"> com antecedência suficiente para reprogramação sem custos adicionais</w:t>
            </w:r>
            <w:r w:rsidRPr="001423E1">
              <w:rPr>
                <w:rFonts w:ascii="Arial" w:hAnsi="Arial" w:cs="Arial"/>
              </w:rPr>
              <w:t xml:space="preserve">, a CONTRADADA arcará com os custos das </w:t>
            </w:r>
            <w:proofErr w:type="spellStart"/>
            <w:r w:rsidRPr="001423E1">
              <w:rPr>
                <w:rFonts w:ascii="Arial" w:hAnsi="Arial" w:cs="Arial"/>
              </w:rPr>
              <w:t>RTs</w:t>
            </w:r>
            <w:proofErr w:type="spellEnd"/>
            <w:r w:rsidRPr="001423E1">
              <w:rPr>
                <w:rFonts w:ascii="Arial" w:hAnsi="Arial" w:cs="Arial"/>
              </w:rPr>
              <w:t xml:space="preserve"> suspensas, bem como das novas </w:t>
            </w:r>
            <w:proofErr w:type="spellStart"/>
            <w:r w:rsidRPr="001423E1">
              <w:rPr>
                <w:rFonts w:ascii="Arial" w:hAnsi="Arial" w:cs="Arial"/>
              </w:rPr>
              <w:t>RTs</w:t>
            </w:r>
            <w:proofErr w:type="spellEnd"/>
            <w:r w:rsidRPr="001423E1">
              <w:rPr>
                <w:rFonts w:ascii="Arial" w:hAnsi="Arial" w:cs="Arial"/>
              </w:rPr>
              <w:t xml:space="preserve"> substitutivas às canceladas. </w:t>
            </w:r>
          </w:p>
          <w:p w14:paraId="3C3DFE37" w14:textId="77777777" w:rsidR="00851727" w:rsidRPr="001423E1" w:rsidRDefault="00851727" w:rsidP="001423E1">
            <w:pPr>
              <w:pStyle w:val="NormalWeb"/>
              <w:spacing w:before="240" w:beforeAutospacing="0" w:after="240" w:afterAutospacing="0"/>
              <w:jc w:val="both"/>
              <w:rPr>
                <w:rFonts w:ascii="Arial" w:hAnsi="Arial" w:cs="Arial"/>
              </w:rPr>
            </w:pPr>
            <w:r w:rsidRPr="001423E1">
              <w:rPr>
                <w:rFonts w:ascii="Arial" w:hAnsi="Arial" w:cs="Arial"/>
              </w:rPr>
              <w:t xml:space="preserve">4.6.3.5 </w:t>
            </w:r>
            <w:r w:rsidR="00776E87" w:rsidRPr="001423E1">
              <w:rPr>
                <w:rFonts w:ascii="Arial" w:hAnsi="Arial" w:cs="Arial"/>
              </w:rPr>
              <w:t xml:space="preserve">- </w:t>
            </w:r>
            <w:r w:rsidRPr="001423E1">
              <w:rPr>
                <w:rFonts w:ascii="Arial" w:hAnsi="Arial" w:cs="Arial"/>
              </w:rPr>
              <w:t>Caso a embarcação planejada para transporte de cargas e materiais realize Tempo de Espera em função de indisponibilidade da Unidade Marítima (UM), a CONTRATADA arcará com o pagamento da hora de embarcação referente ao tempo à disposição da plataforma. O código usualmente utilizado nesse apontamento é AM11 – Aguardando Unidade Sob Máquina. Caso haja este apontamento pelas embarcações, a PETROBRAS informará à CONTRATADA.</w:t>
            </w:r>
          </w:p>
          <w:p w14:paraId="314E5474" w14:textId="77777777" w:rsidR="002252C9" w:rsidRPr="001423E1" w:rsidRDefault="002252C9" w:rsidP="001423E1">
            <w:pPr>
              <w:pStyle w:val="NormalWeb"/>
              <w:spacing w:before="240" w:beforeAutospacing="0" w:after="240" w:afterAutospacing="0"/>
              <w:jc w:val="both"/>
              <w:rPr>
                <w:rFonts w:ascii="Arial" w:hAnsi="Arial" w:cs="Arial"/>
              </w:rPr>
            </w:pPr>
            <w:r w:rsidRPr="001423E1">
              <w:rPr>
                <w:rFonts w:ascii="Arial" w:hAnsi="Arial" w:cs="Arial"/>
              </w:rPr>
              <w:t xml:space="preserve">4.6.4 - A seu critério, a PETROBRAS poderá cobrar </w:t>
            </w:r>
            <w:r w:rsidRPr="002A5568">
              <w:rPr>
                <w:rFonts w:ascii="Arial" w:hAnsi="Arial" w:cs="Arial"/>
              </w:rPr>
              <w:t>o valor de</w:t>
            </w:r>
            <w:r w:rsidR="00A52298">
              <w:t xml:space="preserve"> </w:t>
            </w:r>
            <w:r w:rsidR="00A52298">
              <w:rPr>
                <w:rFonts w:ascii="Arial" w:hAnsi="Arial" w:cs="Arial"/>
              </w:rPr>
              <w:t>R$ 10.800</w:t>
            </w:r>
            <w:r w:rsidR="00A52298" w:rsidRPr="00A52298">
              <w:rPr>
                <w:rFonts w:ascii="Arial" w:hAnsi="Arial" w:cs="Arial"/>
              </w:rPr>
              <w:t xml:space="preserve"> (</w:t>
            </w:r>
            <w:r w:rsidR="00A52298">
              <w:rPr>
                <w:rFonts w:ascii="Arial" w:hAnsi="Arial" w:cs="Arial"/>
              </w:rPr>
              <w:t>DEZ MIL E OITOCENTOS REAIS</w:t>
            </w:r>
            <w:r w:rsidR="00A52298" w:rsidRPr="00A52298">
              <w:rPr>
                <w:rFonts w:ascii="Arial" w:hAnsi="Arial" w:cs="Arial"/>
              </w:rPr>
              <w:t xml:space="preserve">) POR </w:t>
            </w:r>
            <w:r w:rsidR="00A52298">
              <w:rPr>
                <w:rFonts w:ascii="Arial" w:hAnsi="Arial" w:cs="Arial"/>
              </w:rPr>
              <w:t>HORA DE EMBARCAÇÃO CONTABILIZADA NO ATENDIMENTO (r</w:t>
            </w:r>
            <w:r w:rsidR="00A52298" w:rsidRPr="00A52298">
              <w:rPr>
                <w:rFonts w:ascii="Arial" w:hAnsi="Arial" w:cs="Arial"/>
              </w:rPr>
              <w:t>egistro em sistema utilizado pela Petrobras ge</w:t>
            </w:r>
            <w:r w:rsidR="00A52298">
              <w:rPr>
                <w:rFonts w:ascii="Arial" w:hAnsi="Arial" w:cs="Arial"/>
              </w:rPr>
              <w:t>rado a partir da Requisição de T</w:t>
            </w:r>
            <w:r w:rsidR="00A52298" w:rsidRPr="00A52298">
              <w:rPr>
                <w:rFonts w:ascii="Arial" w:hAnsi="Arial" w:cs="Arial"/>
              </w:rPr>
              <w:t>ransporte onde são feitos os registros operacionais da emba</w:t>
            </w:r>
            <w:r w:rsidR="00A52298">
              <w:rPr>
                <w:rFonts w:ascii="Arial" w:hAnsi="Arial" w:cs="Arial"/>
              </w:rPr>
              <w:t>rcação utilizada no atendimento</w:t>
            </w:r>
            <w:r w:rsidR="00A52298" w:rsidRPr="00A52298">
              <w:rPr>
                <w:rFonts w:ascii="Arial" w:hAnsi="Arial" w:cs="Arial"/>
              </w:rPr>
              <w:t>)</w:t>
            </w:r>
            <w:r w:rsidRPr="002A5568">
              <w:rPr>
                <w:rFonts w:ascii="Arial" w:hAnsi="Arial" w:cs="Arial"/>
              </w:rPr>
              <w:t xml:space="preserve">, decorrente do transporte marítimo de materiais e equipamentos, fora da programação semanal. Tal valor será atualizado conforme </w:t>
            </w:r>
            <w:r w:rsidRPr="001423E1">
              <w:rPr>
                <w:rFonts w:ascii="Arial" w:hAnsi="Arial" w:cs="Arial"/>
              </w:rPr>
              <w:t xml:space="preserve">CLÁUSULA SEXTA - REAJUSTAMENTO DE PREÇOS. </w:t>
            </w:r>
          </w:p>
          <w:p w14:paraId="250AC321" w14:textId="77777777" w:rsidR="002A36FE" w:rsidRPr="001423E1" w:rsidRDefault="00095382" w:rsidP="001423E1">
            <w:pPr>
              <w:pStyle w:val="NormalWeb"/>
              <w:spacing w:before="240" w:beforeAutospacing="0" w:after="240" w:afterAutospacing="0"/>
              <w:jc w:val="both"/>
              <w:rPr>
                <w:rFonts w:ascii="Arial" w:hAnsi="Arial" w:cs="Arial"/>
              </w:rPr>
            </w:pPr>
            <w:r w:rsidRPr="001423E1">
              <w:rPr>
                <w:rFonts w:ascii="Arial" w:hAnsi="Arial" w:cs="Arial"/>
              </w:rPr>
              <w:t xml:space="preserve">4.6.5 - A seu critério, a PETROBRAS poderá cobrar os custos de movimentação aérea ou marítima de pessoal, materiais ou equipamentos como consequência de falha de programação ou atraso da CONTRATADA. </w:t>
            </w:r>
          </w:p>
          <w:p w14:paraId="28EC8C6D" w14:textId="77777777" w:rsidR="002A36FE" w:rsidRPr="001423E1" w:rsidRDefault="00095382" w:rsidP="001423E1">
            <w:pPr>
              <w:pStyle w:val="NormalWeb"/>
              <w:spacing w:before="240" w:beforeAutospacing="0" w:after="240" w:afterAutospacing="0"/>
              <w:jc w:val="both"/>
              <w:rPr>
                <w:rFonts w:ascii="Arial" w:hAnsi="Arial" w:cs="Arial"/>
              </w:rPr>
            </w:pPr>
            <w:r w:rsidRPr="001423E1">
              <w:rPr>
                <w:rFonts w:ascii="Arial" w:hAnsi="Arial" w:cs="Arial"/>
              </w:rPr>
              <w:t>4.6.5.1 - Se aplicado o item anterior, em caso de atraso ou falha de programação em movimentação aérea, a PETROBRAS cobrará da CONTRATADA</w:t>
            </w:r>
            <w:r w:rsidR="0072497C">
              <w:rPr>
                <w:rFonts w:ascii="Arial" w:hAnsi="Arial" w:cs="Arial"/>
              </w:rPr>
              <w:t xml:space="preserve"> pelos assentos não ocupados</w:t>
            </w:r>
            <w:r w:rsidRPr="001423E1">
              <w:rPr>
                <w:rFonts w:ascii="Arial" w:hAnsi="Arial" w:cs="Arial"/>
              </w:rPr>
              <w:t xml:space="preserve"> o valor de </w:t>
            </w:r>
            <w:r w:rsidRPr="002A5568">
              <w:rPr>
                <w:rFonts w:ascii="Arial" w:hAnsi="Arial" w:cs="Arial"/>
              </w:rPr>
              <w:t xml:space="preserve">R$ </w:t>
            </w:r>
            <w:r w:rsidR="0072497C">
              <w:rPr>
                <w:rFonts w:ascii="Arial" w:hAnsi="Arial" w:cs="Arial"/>
              </w:rPr>
              <w:lastRenderedPageBreak/>
              <w:t>920</w:t>
            </w:r>
            <w:r w:rsidRPr="002A5568">
              <w:rPr>
                <w:rFonts w:ascii="Arial" w:hAnsi="Arial" w:cs="Arial"/>
              </w:rPr>
              <w:t>,00/PAX (</w:t>
            </w:r>
            <w:r w:rsidR="0072497C">
              <w:rPr>
                <w:rFonts w:ascii="Arial" w:hAnsi="Arial" w:cs="Arial"/>
              </w:rPr>
              <w:t>NOVE</w:t>
            </w:r>
            <w:r w:rsidR="0072497C" w:rsidRPr="002A5568">
              <w:rPr>
                <w:rFonts w:ascii="Arial" w:hAnsi="Arial" w:cs="Arial"/>
              </w:rPr>
              <w:t xml:space="preserve">CENTOS </w:t>
            </w:r>
            <w:r w:rsidR="0072497C">
              <w:rPr>
                <w:rFonts w:ascii="Arial" w:hAnsi="Arial" w:cs="Arial"/>
              </w:rPr>
              <w:t xml:space="preserve">E VINTE </w:t>
            </w:r>
            <w:r w:rsidRPr="002A5568">
              <w:rPr>
                <w:rFonts w:ascii="Arial" w:hAnsi="Arial" w:cs="Arial"/>
              </w:rPr>
              <w:t>REAIS POR PASSAGEIRO</w:t>
            </w:r>
            <w:r w:rsidR="002A5568" w:rsidRPr="002A5568">
              <w:rPr>
                <w:rFonts w:ascii="Arial" w:hAnsi="Arial" w:cs="Arial"/>
              </w:rPr>
              <w:t>)</w:t>
            </w:r>
            <w:r w:rsidR="006174D7" w:rsidRPr="002A5568">
              <w:rPr>
                <w:rFonts w:ascii="Arial" w:hAnsi="Arial" w:cs="Arial"/>
              </w:rPr>
              <w:t>.</w:t>
            </w:r>
            <w:r w:rsidRPr="002A5568">
              <w:rPr>
                <w:rFonts w:ascii="Arial" w:hAnsi="Arial" w:cs="Arial"/>
              </w:rPr>
              <w:t xml:space="preserve"> Em caso de movimentação marítima, da CONTRATADA será cobrado </w:t>
            </w:r>
            <w:r w:rsidR="00A30E86">
              <w:rPr>
                <w:rFonts w:ascii="Arial" w:hAnsi="Arial" w:cs="Arial"/>
              </w:rPr>
              <w:t xml:space="preserve">o valor </w:t>
            </w:r>
            <w:r w:rsidR="009D44BD">
              <w:rPr>
                <w:rFonts w:ascii="Arial" w:hAnsi="Arial" w:cs="Arial"/>
              </w:rPr>
              <w:t xml:space="preserve">de </w:t>
            </w:r>
            <w:r w:rsidRPr="002A5568">
              <w:rPr>
                <w:rFonts w:ascii="Arial" w:hAnsi="Arial" w:cs="Arial"/>
              </w:rPr>
              <w:t xml:space="preserve">R$ 160,00/PAX (CENTO E SESSENTA REAIS POR </w:t>
            </w:r>
            <w:r w:rsidR="009D44BD">
              <w:rPr>
                <w:rFonts w:ascii="Arial" w:hAnsi="Arial" w:cs="Arial"/>
              </w:rPr>
              <w:t>PASSAGEIRO)</w:t>
            </w:r>
            <w:r w:rsidRPr="002A5568">
              <w:rPr>
                <w:rFonts w:ascii="Arial" w:hAnsi="Arial" w:cs="Arial"/>
              </w:rPr>
              <w:t xml:space="preserve">. Tal valor será atualizado conforme CLÁUSULA SEXTA - REAJUSTAMENTO </w:t>
            </w:r>
            <w:r w:rsidRPr="001423E1">
              <w:rPr>
                <w:rFonts w:ascii="Arial" w:hAnsi="Arial" w:cs="Arial"/>
              </w:rPr>
              <w:t xml:space="preserve">DE PREÇOS. </w:t>
            </w:r>
          </w:p>
          <w:p w14:paraId="15D3F75C" w14:textId="77777777" w:rsidR="00F3012D" w:rsidRPr="001423E1" w:rsidRDefault="00095382" w:rsidP="001423E1">
            <w:pPr>
              <w:pStyle w:val="NormalWeb"/>
              <w:spacing w:before="240" w:beforeAutospacing="0" w:after="240" w:afterAutospacing="0"/>
              <w:jc w:val="both"/>
              <w:rPr>
                <w:rFonts w:ascii="Arial" w:hAnsi="Arial" w:cs="Arial"/>
              </w:rPr>
            </w:pPr>
            <w:r w:rsidRPr="001423E1">
              <w:rPr>
                <w:rFonts w:ascii="Arial" w:hAnsi="Arial" w:cs="Arial"/>
              </w:rPr>
              <w:t xml:space="preserve">4.6.5.2 - O disposto no item 4.6.5.1 se aplica também aos casos em que haja necessidade de programação </w:t>
            </w:r>
            <w:r w:rsidR="008E039E" w:rsidRPr="001423E1">
              <w:rPr>
                <w:rFonts w:ascii="Arial" w:hAnsi="Arial" w:cs="Arial"/>
              </w:rPr>
              <w:t xml:space="preserve">extra </w:t>
            </w:r>
            <w:r w:rsidRPr="001423E1">
              <w:rPr>
                <w:rFonts w:ascii="Arial" w:hAnsi="Arial" w:cs="Arial"/>
              </w:rPr>
              <w:t xml:space="preserve">de transporte aéreo, para vistoria da UNIDADE, pela Marinha e/ou Capitania dos Portos. </w:t>
            </w:r>
          </w:p>
          <w:p w14:paraId="25ACFE86" w14:textId="77777777" w:rsidR="002A36FE" w:rsidRPr="001423E1" w:rsidRDefault="00095382" w:rsidP="001423E1">
            <w:pPr>
              <w:pStyle w:val="NormalWeb"/>
              <w:spacing w:before="240" w:beforeAutospacing="0" w:after="240" w:afterAutospacing="0"/>
              <w:jc w:val="both"/>
              <w:rPr>
                <w:rFonts w:ascii="Arial" w:hAnsi="Arial" w:cs="Arial"/>
              </w:rPr>
            </w:pPr>
            <w:r w:rsidRPr="001423E1">
              <w:rPr>
                <w:rFonts w:ascii="Arial" w:hAnsi="Arial" w:cs="Arial"/>
              </w:rPr>
              <w:t>4.7 - A PETROBRAS fornecerá o navio tanque aliviador para a operação de alívio (</w:t>
            </w:r>
            <w:proofErr w:type="spellStart"/>
            <w:r w:rsidRPr="001423E1">
              <w:rPr>
                <w:rFonts w:ascii="Arial" w:hAnsi="Arial" w:cs="Arial"/>
              </w:rPr>
              <w:t>offloading</w:t>
            </w:r>
            <w:proofErr w:type="spellEnd"/>
            <w:r w:rsidRPr="001423E1">
              <w:rPr>
                <w:rFonts w:ascii="Arial" w:hAnsi="Arial" w:cs="Arial"/>
              </w:rPr>
              <w:t xml:space="preserve">), de acordo com os padrões operacionais da PETROBRAS. </w:t>
            </w:r>
          </w:p>
          <w:p w14:paraId="78AD1E1D" w14:textId="010DF2F2" w:rsidR="002A36FE" w:rsidRPr="001423E1" w:rsidRDefault="00095382" w:rsidP="001423E1">
            <w:pPr>
              <w:pStyle w:val="NormalWeb"/>
              <w:spacing w:before="240" w:beforeAutospacing="0" w:after="240" w:afterAutospacing="0"/>
              <w:jc w:val="both"/>
              <w:rPr>
                <w:rFonts w:ascii="Arial" w:hAnsi="Arial" w:cs="Arial"/>
              </w:rPr>
            </w:pPr>
            <w:r w:rsidRPr="001423E1">
              <w:rPr>
                <w:rFonts w:ascii="Arial" w:hAnsi="Arial" w:cs="Arial"/>
              </w:rPr>
              <w:t xml:space="preserve">4.7.1 - </w:t>
            </w:r>
            <w:r w:rsidR="00953B54">
              <w:rPr>
                <w:rFonts w:ascii="Arial" w:hAnsi="Arial" w:cs="Arial"/>
              </w:rPr>
              <w:t>A</w:t>
            </w:r>
            <w:r w:rsidRPr="001423E1">
              <w:rPr>
                <w:rFonts w:ascii="Arial" w:hAnsi="Arial" w:cs="Arial"/>
              </w:rPr>
              <w:t xml:space="preserve"> PETROBRAS </w:t>
            </w:r>
            <w:r w:rsidR="00E562D9">
              <w:rPr>
                <w:rFonts w:ascii="Arial" w:hAnsi="Arial" w:cs="Arial"/>
              </w:rPr>
              <w:t xml:space="preserve">poderá </w:t>
            </w:r>
            <w:proofErr w:type="gramStart"/>
            <w:r w:rsidR="00E562D9">
              <w:rPr>
                <w:rFonts w:ascii="Arial" w:hAnsi="Arial" w:cs="Arial"/>
              </w:rPr>
              <w:t>à</w:t>
            </w:r>
            <w:proofErr w:type="gramEnd"/>
            <w:r w:rsidR="00E562D9">
              <w:rPr>
                <w:rFonts w:ascii="Arial" w:hAnsi="Arial" w:cs="Arial"/>
              </w:rPr>
              <w:t xml:space="preserve"> seu exclusivo critério </w:t>
            </w:r>
            <w:r w:rsidRPr="001423E1">
              <w:rPr>
                <w:rFonts w:ascii="Arial" w:hAnsi="Arial" w:cs="Arial"/>
              </w:rPr>
              <w:t>fornecer embarcação de apoio para auxiliar na operação de alívio (</w:t>
            </w:r>
            <w:proofErr w:type="spellStart"/>
            <w:r w:rsidRPr="001423E1">
              <w:rPr>
                <w:rFonts w:ascii="Arial" w:hAnsi="Arial" w:cs="Arial"/>
                <w:i/>
                <w:iCs/>
              </w:rPr>
              <w:t>offloading</w:t>
            </w:r>
            <w:proofErr w:type="spellEnd"/>
            <w:r w:rsidRPr="001423E1">
              <w:rPr>
                <w:rFonts w:ascii="Arial" w:hAnsi="Arial" w:cs="Arial"/>
              </w:rPr>
              <w:t xml:space="preserve">). Os custos de fornecimento das embarcações de apoio e pessoal a bordo das embarcações serão de responsabilidade da PETROBRAS. </w:t>
            </w:r>
          </w:p>
          <w:p w14:paraId="24692AA9" w14:textId="77777777" w:rsidR="002A36FE" w:rsidRPr="001423E1" w:rsidRDefault="00095382" w:rsidP="001423E1">
            <w:pPr>
              <w:pStyle w:val="NormalWeb"/>
              <w:spacing w:before="240" w:beforeAutospacing="0" w:after="240" w:afterAutospacing="0"/>
              <w:jc w:val="both"/>
              <w:rPr>
                <w:rFonts w:ascii="Arial" w:hAnsi="Arial" w:cs="Arial"/>
              </w:rPr>
            </w:pPr>
            <w:r w:rsidRPr="001423E1">
              <w:rPr>
                <w:rFonts w:ascii="Arial" w:hAnsi="Arial" w:cs="Arial"/>
              </w:rPr>
              <w:t xml:space="preserve">4.7.1.1 - Os custos mencionados no item 4.7.1 poderão ser repassados à CONTRATADA, caso seja motivado por falha operacional ou indisponibilidade dos equipamentos e materiais do sistema de </w:t>
            </w:r>
            <w:proofErr w:type="spellStart"/>
            <w:r w:rsidRPr="001423E1">
              <w:rPr>
                <w:rFonts w:ascii="Arial" w:hAnsi="Arial" w:cs="Arial"/>
                <w:i/>
                <w:iCs/>
              </w:rPr>
              <w:t>offloading</w:t>
            </w:r>
            <w:proofErr w:type="spellEnd"/>
            <w:r w:rsidRPr="001423E1">
              <w:rPr>
                <w:rFonts w:ascii="Arial" w:hAnsi="Arial" w:cs="Arial"/>
                <w:i/>
                <w:iCs/>
              </w:rPr>
              <w:t xml:space="preserve"> </w:t>
            </w:r>
            <w:r w:rsidRPr="001423E1">
              <w:rPr>
                <w:rFonts w:ascii="Arial" w:hAnsi="Arial" w:cs="Arial"/>
              </w:rPr>
              <w:t xml:space="preserve">da CONTRATADA. </w:t>
            </w:r>
          </w:p>
          <w:p w14:paraId="71964D10" w14:textId="77777777" w:rsidR="002A36FE" w:rsidRPr="001423E1" w:rsidRDefault="00095382" w:rsidP="001423E1">
            <w:pPr>
              <w:pStyle w:val="NormalWeb"/>
              <w:spacing w:before="240" w:beforeAutospacing="0" w:after="240" w:afterAutospacing="0"/>
              <w:jc w:val="both"/>
              <w:rPr>
                <w:rFonts w:ascii="Arial" w:hAnsi="Arial" w:cs="Arial"/>
              </w:rPr>
            </w:pPr>
            <w:r w:rsidRPr="001423E1">
              <w:rPr>
                <w:rFonts w:ascii="Arial" w:hAnsi="Arial" w:cs="Arial"/>
              </w:rPr>
              <w:t xml:space="preserve">4.7.1.2 - A PETROBRAS poderá debitar, a seu </w:t>
            </w:r>
            <w:r w:rsidRPr="009D44BD">
              <w:rPr>
                <w:rFonts w:ascii="Arial" w:hAnsi="Arial" w:cs="Arial"/>
              </w:rPr>
              <w:t xml:space="preserve">critério, o valor de </w:t>
            </w:r>
            <w:r w:rsidR="00A41402" w:rsidRPr="009D44BD">
              <w:rPr>
                <w:rFonts w:ascii="Arial" w:hAnsi="Arial" w:cs="Arial"/>
              </w:rPr>
              <w:t xml:space="preserve">R$ </w:t>
            </w:r>
            <w:r w:rsidR="0072497C" w:rsidRPr="009D44BD">
              <w:rPr>
                <w:rFonts w:ascii="Arial" w:hAnsi="Arial" w:cs="Arial"/>
              </w:rPr>
              <w:t>208</w:t>
            </w:r>
            <w:r w:rsidR="00A41402" w:rsidRPr="009D44BD">
              <w:rPr>
                <w:rFonts w:ascii="Arial" w:hAnsi="Arial" w:cs="Arial"/>
              </w:rPr>
              <w:t>.000,00 (</w:t>
            </w:r>
            <w:r w:rsidR="0072497C" w:rsidRPr="009D44BD">
              <w:rPr>
                <w:rFonts w:ascii="Arial" w:hAnsi="Arial" w:cs="Arial"/>
              </w:rPr>
              <w:t xml:space="preserve">DUZENTOS </w:t>
            </w:r>
            <w:r w:rsidR="00A41402" w:rsidRPr="009D44BD">
              <w:rPr>
                <w:rFonts w:ascii="Arial" w:hAnsi="Arial" w:cs="Arial"/>
              </w:rPr>
              <w:t xml:space="preserve">E </w:t>
            </w:r>
            <w:r w:rsidR="0072497C" w:rsidRPr="009D44BD">
              <w:rPr>
                <w:rFonts w:ascii="Arial" w:hAnsi="Arial" w:cs="Arial"/>
              </w:rPr>
              <w:t xml:space="preserve">OITO </w:t>
            </w:r>
            <w:r w:rsidR="00A41402" w:rsidRPr="009D44BD">
              <w:rPr>
                <w:rFonts w:ascii="Arial" w:hAnsi="Arial" w:cs="Arial"/>
              </w:rPr>
              <w:t>MIL REAIS)</w:t>
            </w:r>
            <w:r w:rsidRPr="009D44BD">
              <w:rPr>
                <w:rFonts w:ascii="Arial" w:hAnsi="Arial" w:cs="Arial"/>
              </w:rPr>
              <w:t xml:space="preserve"> por dia de utilização </w:t>
            </w:r>
            <w:r w:rsidR="0072497C" w:rsidRPr="009D44BD">
              <w:rPr>
                <w:rFonts w:ascii="Arial" w:hAnsi="Arial" w:cs="Arial"/>
              </w:rPr>
              <w:t>DE EMBARCAÇÃO</w:t>
            </w:r>
            <w:r w:rsidR="0072497C">
              <w:rPr>
                <w:rFonts w:ascii="Arial" w:hAnsi="Arial" w:cs="Arial"/>
              </w:rPr>
              <w:t xml:space="preserve"> CONTABILIZADO NO ATENDIMENTO (r</w:t>
            </w:r>
            <w:r w:rsidR="0072497C" w:rsidRPr="0072497C">
              <w:rPr>
                <w:rFonts w:ascii="Arial" w:hAnsi="Arial" w:cs="Arial"/>
              </w:rPr>
              <w:t>egistro em sistema utilizado pela Petrobras ge</w:t>
            </w:r>
            <w:r w:rsidR="0072497C">
              <w:rPr>
                <w:rFonts w:ascii="Arial" w:hAnsi="Arial" w:cs="Arial"/>
              </w:rPr>
              <w:t>rado a partir da Requisição de T</w:t>
            </w:r>
            <w:r w:rsidR="0072497C" w:rsidRPr="0072497C">
              <w:rPr>
                <w:rFonts w:ascii="Arial" w:hAnsi="Arial" w:cs="Arial"/>
              </w:rPr>
              <w:t>ransporte onde são feitos os registros operacionais da emba</w:t>
            </w:r>
            <w:r w:rsidR="0072497C">
              <w:rPr>
                <w:rFonts w:ascii="Arial" w:hAnsi="Arial" w:cs="Arial"/>
              </w:rPr>
              <w:t>rcação utilizada no atendimento</w:t>
            </w:r>
            <w:r w:rsidR="0072497C" w:rsidRPr="0072497C">
              <w:rPr>
                <w:rFonts w:ascii="Arial" w:hAnsi="Arial" w:cs="Arial"/>
              </w:rPr>
              <w:t>)</w:t>
            </w:r>
            <w:r w:rsidR="0072497C">
              <w:rPr>
                <w:rFonts w:ascii="Arial" w:hAnsi="Arial" w:cs="Arial"/>
              </w:rPr>
              <w:t xml:space="preserve"> </w:t>
            </w:r>
            <w:r w:rsidRPr="002A5568">
              <w:rPr>
                <w:rFonts w:ascii="Arial" w:hAnsi="Arial" w:cs="Arial"/>
              </w:rPr>
              <w:t xml:space="preserve">pelos motivos expostos no item 4.7.1.1 por cada embarcação. Tal valor será atualizado conforme CLÁUSULA SEXTA - REAJUSTAMENTO DE </w:t>
            </w:r>
            <w:r w:rsidRPr="001423E1">
              <w:rPr>
                <w:rFonts w:ascii="Arial" w:hAnsi="Arial" w:cs="Arial"/>
              </w:rPr>
              <w:t xml:space="preserve">PREÇOS. </w:t>
            </w:r>
          </w:p>
          <w:p w14:paraId="668A729E" w14:textId="7C869ADB" w:rsidR="002A36FE" w:rsidRPr="002A5568" w:rsidRDefault="00095382" w:rsidP="00AA79F4">
            <w:pPr>
              <w:pStyle w:val="NormalWeb"/>
              <w:spacing w:before="240" w:beforeAutospacing="0" w:after="240" w:afterAutospacing="0"/>
              <w:jc w:val="both"/>
              <w:rPr>
                <w:rFonts w:ascii="Arial" w:hAnsi="Arial" w:cs="Arial"/>
              </w:rPr>
            </w:pPr>
            <w:r w:rsidRPr="0075739A">
              <w:rPr>
                <w:rFonts w:ascii="Arial" w:hAnsi="Arial" w:cs="Arial"/>
              </w:rPr>
              <w:t>4.</w:t>
            </w:r>
            <w:r w:rsidR="00E91DBC">
              <w:rPr>
                <w:rFonts w:ascii="Arial" w:hAnsi="Arial" w:cs="Arial"/>
              </w:rPr>
              <w:t>8</w:t>
            </w:r>
            <w:r w:rsidRPr="0075739A">
              <w:rPr>
                <w:rFonts w:ascii="Arial" w:hAnsi="Arial" w:cs="Arial"/>
              </w:rPr>
              <w:t xml:space="preserve"> </w:t>
            </w:r>
            <w:r w:rsidRPr="002A5568">
              <w:rPr>
                <w:rFonts w:ascii="Arial" w:hAnsi="Arial" w:cs="Arial"/>
              </w:rPr>
              <w:t xml:space="preserve">- A PETROBRAS fornecerá óleo diesel, para uso exclusivo no FPSO, conforme os seguintes limites: </w:t>
            </w:r>
          </w:p>
          <w:p w14:paraId="685C0D69" w14:textId="7E9A49D2" w:rsidR="002A36FE" w:rsidRPr="002A5568" w:rsidRDefault="00095382" w:rsidP="00AA79F4">
            <w:pPr>
              <w:pStyle w:val="NormalWeb"/>
              <w:spacing w:before="0" w:beforeAutospacing="0" w:after="0" w:afterAutospacing="0"/>
              <w:jc w:val="both"/>
              <w:rPr>
                <w:rFonts w:ascii="Arial" w:hAnsi="Arial" w:cs="Arial"/>
              </w:rPr>
            </w:pPr>
            <w:r w:rsidRPr="002A5568">
              <w:rPr>
                <w:rFonts w:ascii="Arial" w:hAnsi="Arial" w:cs="Arial"/>
              </w:rPr>
              <w:t xml:space="preserve">• </w:t>
            </w:r>
            <w:r w:rsidR="00F24B0F" w:rsidRPr="002A5568">
              <w:rPr>
                <w:rFonts w:ascii="Arial" w:hAnsi="Arial" w:cs="Arial"/>
              </w:rPr>
              <w:t>1º ano contratual</w:t>
            </w:r>
            <w:r w:rsidR="00F24B0F">
              <w:rPr>
                <w:rFonts w:ascii="Arial" w:hAnsi="Arial" w:cs="Arial"/>
              </w:rPr>
              <w:t xml:space="preserve"> de prestação de serviços de operação</w:t>
            </w:r>
            <w:r w:rsidR="00F24B0F" w:rsidRPr="002A5568">
              <w:rPr>
                <w:rFonts w:ascii="Arial" w:hAnsi="Arial" w:cs="Arial"/>
              </w:rPr>
              <w:t xml:space="preserve">: </w:t>
            </w:r>
            <w:r w:rsidR="00F24B0F">
              <w:rPr>
                <w:rFonts w:ascii="Arial" w:hAnsi="Arial" w:cs="Arial"/>
              </w:rPr>
              <w:t xml:space="preserve">5.000 </w:t>
            </w:r>
            <w:r w:rsidR="00F24B0F" w:rsidRPr="002A5568">
              <w:rPr>
                <w:rFonts w:ascii="Arial" w:hAnsi="Arial" w:cs="Arial"/>
              </w:rPr>
              <w:t>m3 (</w:t>
            </w:r>
            <w:r w:rsidR="00F24B0F">
              <w:rPr>
                <w:rFonts w:ascii="Arial" w:hAnsi="Arial" w:cs="Arial"/>
              </w:rPr>
              <w:t>cinco</w:t>
            </w:r>
            <w:r w:rsidR="00F24B0F" w:rsidRPr="002A5568">
              <w:rPr>
                <w:rFonts w:ascii="Arial" w:hAnsi="Arial" w:cs="Arial"/>
              </w:rPr>
              <w:t xml:space="preserve"> mil metros cúbicos); </w:t>
            </w:r>
          </w:p>
          <w:p w14:paraId="2E7B5235" w14:textId="549940D4" w:rsidR="002A36FE" w:rsidRPr="002A5568" w:rsidRDefault="00F24B0F" w:rsidP="00AA79F4">
            <w:pPr>
              <w:pStyle w:val="NormalWeb"/>
              <w:spacing w:before="0" w:beforeAutospacing="0" w:after="0" w:afterAutospacing="0"/>
              <w:jc w:val="both"/>
              <w:rPr>
                <w:rFonts w:ascii="Arial" w:hAnsi="Arial" w:cs="Arial"/>
              </w:rPr>
            </w:pPr>
            <w:r w:rsidRPr="002A5568">
              <w:rPr>
                <w:rFonts w:ascii="Arial" w:hAnsi="Arial" w:cs="Arial"/>
              </w:rPr>
              <w:t>• 2º ano contratual</w:t>
            </w:r>
            <w:r>
              <w:rPr>
                <w:rFonts w:ascii="Arial" w:hAnsi="Arial" w:cs="Arial"/>
              </w:rPr>
              <w:t xml:space="preserve"> de prestação de serviços de operação</w:t>
            </w:r>
            <w:r w:rsidRPr="002A5568">
              <w:rPr>
                <w:rFonts w:ascii="Arial" w:hAnsi="Arial" w:cs="Arial"/>
              </w:rPr>
              <w:t xml:space="preserve">: 2.000 m3 (dois mil metros cúbicos); </w:t>
            </w:r>
          </w:p>
          <w:p w14:paraId="4C0D85A8" w14:textId="53BEA3BA" w:rsidR="002A36FE" w:rsidRPr="002A5568" w:rsidRDefault="00F24B0F" w:rsidP="00AA79F4">
            <w:pPr>
              <w:pStyle w:val="NormalWeb"/>
              <w:spacing w:before="0" w:beforeAutospacing="0" w:after="0" w:afterAutospacing="0"/>
              <w:jc w:val="both"/>
              <w:rPr>
                <w:rFonts w:ascii="Arial" w:hAnsi="Arial" w:cs="Arial"/>
              </w:rPr>
            </w:pPr>
            <w:r w:rsidRPr="002A5568">
              <w:rPr>
                <w:rFonts w:ascii="Arial" w:hAnsi="Arial" w:cs="Arial"/>
              </w:rPr>
              <w:t xml:space="preserve">• </w:t>
            </w:r>
            <w:r>
              <w:rPr>
                <w:rFonts w:ascii="Arial" w:hAnsi="Arial" w:cs="Arial"/>
              </w:rPr>
              <w:t xml:space="preserve">a partir do </w:t>
            </w:r>
            <w:r w:rsidRPr="002A5568">
              <w:rPr>
                <w:rFonts w:ascii="Arial" w:hAnsi="Arial" w:cs="Arial"/>
              </w:rPr>
              <w:t>3º ano contratual</w:t>
            </w:r>
            <w:r>
              <w:rPr>
                <w:rFonts w:ascii="Arial" w:hAnsi="Arial" w:cs="Arial"/>
              </w:rPr>
              <w:t xml:space="preserve"> de prestação de serviços de operação</w:t>
            </w:r>
            <w:r w:rsidRPr="002A5568">
              <w:rPr>
                <w:rFonts w:ascii="Arial" w:hAnsi="Arial" w:cs="Arial"/>
              </w:rPr>
              <w:t>: 1.500 m3 (</w:t>
            </w:r>
            <w:proofErr w:type="spellStart"/>
            <w:r w:rsidRPr="002A5568">
              <w:rPr>
                <w:rFonts w:ascii="Arial" w:hAnsi="Arial" w:cs="Arial"/>
              </w:rPr>
              <w:t>hum</w:t>
            </w:r>
            <w:proofErr w:type="spellEnd"/>
            <w:r w:rsidRPr="002A5568">
              <w:rPr>
                <w:rFonts w:ascii="Arial" w:hAnsi="Arial" w:cs="Arial"/>
              </w:rPr>
              <w:t xml:space="preserve"> mil e quinhentos metros cúbicos). </w:t>
            </w:r>
          </w:p>
          <w:p w14:paraId="3DCD6608" w14:textId="530DA365" w:rsidR="002A36FE" w:rsidRPr="001423E1" w:rsidRDefault="00095382" w:rsidP="00AA79F4">
            <w:pPr>
              <w:pStyle w:val="NormalWeb"/>
              <w:spacing w:before="240" w:beforeAutospacing="0" w:after="240" w:afterAutospacing="0"/>
              <w:jc w:val="both"/>
              <w:rPr>
                <w:rFonts w:ascii="Arial" w:hAnsi="Arial" w:cs="Arial"/>
              </w:rPr>
            </w:pPr>
            <w:r w:rsidRPr="001423E1">
              <w:rPr>
                <w:rFonts w:ascii="Arial" w:hAnsi="Arial" w:cs="Arial"/>
              </w:rPr>
              <w:t>4.</w:t>
            </w:r>
            <w:r w:rsidR="00E91DBC">
              <w:rPr>
                <w:rFonts w:ascii="Arial" w:hAnsi="Arial" w:cs="Arial"/>
              </w:rPr>
              <w:t>8</w:t>
            </w:r>
            <w:r w:rsidRPr="001423E1">
              <w:rPr>
                <w:rFonts w:ascii="Arial" w:hAnsi="Arial" w:cs="Arial"/>
              </w:rPr>
              <w:t>.1 - A PETROBRAS efetuará a medição do combustível existente a bordo da UNIDADE, ao início do CONTRATO e ao final de cada ano contratual, quando será calculado o consumo. O volume que exceder ao limite estabelecido será debitado à CONTRATADA na ocasião da medição, considerando-se o valor correspondente a 80% (oitenta por cento) do preço de venda ao consumidor na Cidade d</w:t>
            </w:r>
            <w:r w:rsidR="00DE6C23">
              <w:rPr>
                <w:rFonts w:ascii="Arial" w:hAnsi="Arial" w:cs="Arial"/>
              </w:rPr>
              <w:t>o Rio de Janeiro-RJ</w:t>
            </w:r>
            <w:r w:rsidR="001F73B9" w:rsidRPr="009909AB" w:rsidDel="001F73B9">
              <w:rPr>
                <w:rFonts w:ascii="Arial" w:hAnsi="Arial" w:cs="Arial"/>
                <w:color w:val="FF0000"/>
              </w:rPr>
              <w:t xml:space="preserve"> </w:t>
            </w:r>
            <w:r w:rsidR="007D0194" w:rsidRPr="001423E1">
              <w:rPr>
                <w:rFonts w:ascii="Arial" w:hAnsi="Arial" w:cs="Arial"/>
              </w:rPr>
              <w:t>(Ref.: Tabela PLATTS)</w:t>
            </w:r>
            <w:r w:rsidRPr="001423E1">
              <w:rPr>
                <w:rFonts w:ascii="Arial" w:hAnsi="Arial" w:cs="Arial"/>
              </w:rPr>
              <w:t xml:space="preserve"> na data da cobrança. Não haverá acúmulo de cota de diesel não utilizada para o próximo ano contratual. </w:t>
            </w:r>
          </w:p>
          <w:p w14:paraId="0BD01F3F" w14:textId="2E18CE1A" w:rsidR="002A36FE" w:rsidRDefault="00095382" w:rsidP="002D20DF">
            <w:pPr>
              <w:pStyle w:val="NormalWeb"/>
              <w:spacing w:before="240" w:beforeAutospacing="0" w:after="240" w:afterAutospacing="0"/>
              <w:jc w:val="both"/>
              <w:rPr>
                <w:rFonts w:ascii="Arial" w:hAnsi="Arial" w:cs="Arial"/>
              </w:rPr>
            </w:pPr>
            <w:r w:rsidRPr="001423E1">
              <w:rPr>
                <w:rFonts w:ascii="Arial" w:hAnsi="Arial" w:cs="Arial"/>
              </w:rPr>
              <w:lastRenderedPageBreak/>
              <w:t>4.</w:t>
            </w:r>
            <w:r w:rsidR="00E91DBC">
              <w:rPr>
                <w:rFonts w:ascii="Arial" w:hAnsi="Arial" w:cs="Arial"/>
              </w:rPr>
              <w:t>8</w:t>
            </w:r>
            <w:r w:rsidRPr="001423E1">
              <w:rPr>
                <w:rFonts w:ascii="Arial" w:hAnsi="Arial" w:cs="Arial"/>
              </w:rPr>
              <w:t>.2 - Não está incluído no limite estabelecido em 4.</w:t>
            </w:r>
            <w:r w:rsidR="00E91DBC">
              <w:rPr>
                <w:rFonts w:ascii="Arial" w:hAnsi="Arial" w:cs="Arial"/>
              </w:rPr>
              <w:t>8</w:t>
            </w:r>
            <w:r w:rsidRPr="001423E1">
              <w:rPr>
                <w:rFonts w:ascii="Arial" w:hAnsi="Arial" w:cs="Arial"/>
              </w:rPr>
              <w:t xml:space="preserve"> o consumo de óleo diesel</w:t>
            </w:r>
            <w:r w:rsidR="008D354B">
              <w:rPr>
                <w:rFonts w:ascii="Arial" w:hAnsi="Arial" w:cs="Arial"/>
              </w:rPr>
              <w:t xml:space="preserve"> adicional</w:t>
            </w:r>
            <w:r w:rsidR="001C331E">
              <w:rPr>
                <w:rFonts w:ascii="Arial" w:hAnsi="Arial" w:cs="Arial"/>
              </w:rPr>
              <w:t xml:space="preserve"> em razão de atraso na partida da unidade</w:t>
            </w:r>
            <w:r w:rsidRPr="001423E1">
              <w:rPr>
                <w:rFonts w:ascii="Arial" w:hAnsi="Arial" w:cs="Arial"/>
              </w:rPr>
              <w:t>, por responsabilidade da PETROBRAS. Também não está incluído naquele limite o óleo diesel a ser fornecido pela PETROBRAS em atendimento</w:t>
            </w:r>
            <w:r w:rsidRPr="00CD4E2B">
              <w:rPr>
                <w:rFonts w:ascii="Arial" w:hAnsi="Arial" w:cs="Arial"/>
              </w:rPr>
              <w:t xml:space="preserve"> à necessidade de limpeza ou pressurização das linhas de fluxo ou operações de circulação de </w:t>
            </w:r>
            <w:proofErr w:type="spellStart"/>
            <w:r w:rsidRPr="00CD4E2B">
              <w:rPr>
                <w:rFonts w:ascii="Arial" w:hAnsi="Arial" w:cs="Arial"/>
              </w:rPr>
              <w:t>pigs</w:t>
            </w:r>
            <w:proofErr w:type="spellEnd"/>
            <w:r w:rsidRPr="00CD4E2B">
              <w:rPr>
                <w:rFonts w:ascii="Arial" w:hAnsi="Arial" w:cs="Arial"/>
              </w:rPr>
              <w:t>, operações WAG, operações especiais com embarcação de apoio (</w:t>
            </w:r>
            <w:proofErr w:type="gramStart"/>
            <w:r w:rsidRPr="00CD4E2B">
              <w:rPr>
                <w:rFonts w:ascii="Arial" w:hAnsi="Arial" w:cs="Arial"/>
              </w:rPr>
              <w:t xml:space="preserve">squeeze, </w:t>
            </w:r>
            <w:proofErr w:type="spellStart"/>
            <w:r w:rsidRPr="00CD4E2B">
              <w:rPr>
                <w:rFonts w:ascii="Arial" w:hAnsi="Arial" w:cs="Arial"/>
              </w:rPr>
              <w:t>etc</w:t>
            </w:r>
            <w:proofErr w:type="spellEnd"/>
            <w:proofErr w:type="gramEnd"/>
            <w:r w:rsidRPr="00CD4E2B">
              <w:rPr>
                <w:rFonts w:ascii="Arial" w:hAnsi="Arial" w:cs="Arial"/>
              </w:rPr>
              <w:t>)</w:t>
            </w:r>
            <w:r w:rsidR="00671BFD">
              <w:rPr>
                <w:rFonts w:ascii="Arial" w:hAnsi="Arial" w:cs="Arial"/>
              </w:rPr>
              <w:t>,</w:t>
            </w:r>
            <w:r w:rsidRPr="00CD4E2B">
              <w:rPr>
                <w:rFonts w:ascii="Arial" w:hAnsi="Arial" w:cs="Arial"/>
              </w:rPr>
              <w:t xml:space="preserve"> </w:t>
            </w:r>
            <w:r w:rsidR="007F6E85" w:rsidRPr="007F6E85">
              <w:rPr>
                <w:rFonts w:ascii="Arial" w:hAnsi="Arial" w:cs="Arial"/>
              </w:rPr>
              <w:t xml:space="preserve">injeção de diesel aquecido a montante de válvulas </w:t>
            </w:r>
            <w:proofErr w:type="spellStart"/>
            <w:r w:rsidR="007F6E85" w:rsidRPr="007F6E85">
              <w:rPr>
                <w:rFonts w:ascii="Arial" w:hAnsi="Arial" w:cs="Arial"/>
              </w:rPr>
              <w:t>choke</w:t>
            </w:r>
            <w:proofErr w:type="spellEnd"/>
            <w:r w:rsidR="007F6E85" w:rsidRPr="007F6E85">
              <w:rPr>
                <w:rFonts w:ascii="Arial" w:hAnsi="Arial" w:cs="Arial"/>
              </w:rPr>
              <w:t xml:space="preserve"> para controle de temperatura durante repartida, </w:t>
            </w:r>
            <w:r w:rsidRPr="00CD4E2B">
              <w:rPr>
                <w:rFonts w:ascii="Arial" w:hAnsi="Arial" w:cs="Arial"/>
              </w:rPr>
              <w:t>que requeiram seu consumo</w:t>
            </w:r>
            <w:r w:rsidR="00D62EAB" w:rsidRPr="007F6E85">
              <w:rPr>
                <w:rFonts w:ascii="Arial" w:hAnsi="Arial" w:cs="Arial"/>
              </w:rPr>
              <w:t>, o qual será arcado pela PETROBRAS</w:t>
            </w:r>
            <w:r w:rsidRPr="00CD4E2B">
              <w:rPr>
                <w:rFonts w:ascii="Arial" w:hAnsi="Arial" w:cs="Arial"/>
              </w:rPr>
              <w:t xml:space="preserve">. </w:t>
            </w:r>
          </w:p>
          <w:p w14:paraId="19E4650D" w14:textId="5BAA9336" w:rsidR="00F96182" w:rsidRPr="00F96182" w:rsidRDefault="00F96182" w:rsidP="00F96182">
            <w:pPr>
              <w:pStyle w:val="NormalWeb"/>
              <w:spacing w:before="240" w:after="240"/>
              <w:jc w:val="both"/>
              <w:rPr>
                <w:rFonts w:ascii="Arial" w:hAnsi="Arial" w:cs="Arial"/>
              </w:rPr>
            </w:pPr>
            <w:r w:rsidRPr="00F96182">
              <w:rPr>
                <w:rFonts w:ascii="Arial" w:hAnsi="Arial" w:cs="Arial"/>
              </w:rPr>
              <w:t>4.</w:t>
            </w:r>
            <w:r w:rsidR="00E91DBC">
              <w:rPr>
                <w:rFonts w:ascii="Arial" w:hAnsi="Arial" w:cs="Arial"/>
              </w:rPr>
              <w:t>8</w:t>
            </w:r>
            <w:r w:rsidRPr="00F96182">
              <w:rPr>
                <w:rFonts w:ascii="Arial" w:hAnsi="Arial" w:cs="Arial"/>
              </w:rPr>
              <w:t xml:space="preserve">.2.1 - As quantidades consumidas de óleo morto para as atividades descritas no item (limpeza ou pressurização das linhas de fluxo ou operações de circulação de </w:t>
            </w:r>
            <w:proofErr w:type="spellStart"/>
            <w:r w:rsidRPr="00F96182">
              <w:rPr>
                <w:rFonts w:ascii="Arial" w:hAnsi="Arial" w:cs="Arial"/>
              </w:rPr>
              <w:t>pigs</w:t>
            </w:r>
            <w:proofErr w:type="spellEnd"/>
            <w:r w:rsidRPr="00F96182">
              <w:rPr>
                <w:rFonts w:ascii="Arial" w:hAnsi="Arial" w:cs="Arial"/>
              </w:rPr>
              <w:t xml:space="preserve">, operações WAG, operações especiais com embarcação de apoio - </w:t>
            </w:r>
            <w:proofErr w:type="gramStart"/>
            <w:r w:rsidRPr="00F96182">
              <w:rPr>
                <w:rFonts w:ascii="Arial" w:hAnsi="Arial" w:cs="Arial"/>
              </w:rPr>
              <w:t xml:space="preserve">squeeze, </w:t>
            </w:r>
            <w:proofErr w:type="spellStart"/>
            <w:r w:rsidRPr="00F96182">
              <w:rPr>
                <w:rFonts w:ascii="Arial" w:hAnsi="Arial" w:cs="Arial"/>
              </w:rPr>
              <w:t>etc</w:t>
            </w:r>
            <w:proofErr w:type="spellEnd"/>
            <w:proofErr w:type="gramEnd"/>
            <w:r w:rsidRPr="00F96182">
              <w:rPr>
                <w:rFonts w:ascii="Arial" w:hAnsi="Arial" w:cs="Arial"/>
              </w:rPr>
              <w:t xml:space="preserve">, injeção de diesel aquecido a montante de válvulas </w:t>
            </w:r>
            <w:proofErr w:type="spellStart"/>
            <w:r w:rsidRPr="00F96182">
              <w:rPr>
                <w:rFonts w:ascii="Arial" w:hAnsi="Arial" w:cs="Arial"/>
              </w:rPr>
              <w:t>choke</w:t>
            </w:r>
            <w:proofErr w:type="spellEnd"/>
            <w:r w:rsidRPr="00F96182">
              <w:rPr>
                <w:rFonts w:ascii="Arial" w:hAnsi="Arial" w:cs="Arial"/>
              </w:rPr>
              <w:t xml:space="preserve"> para controle de temperatura durante repartida) também serão arcadas pela PETROBRAS.</w:t>
            </w:r>
          </w:p>
          <w:p w14:paraId="0BE76963" w14:textId="21BDB4A3" w:rsidR="003B422A" w:rsidRPr="00CD4E2B" w:rsidRDefault="00F96182" w:rsidP="00F96182">
            <w:pPr>
              <w:pStyle w:val="NormalWeb"/>
              <w:spacing w:before="240" w:after="240"/>
              <w:jc w:val="both"/>
              <w:rPr>
                <w:rFonts w:ascii="Arial" w:hAnsi="Arial" w:cs="Arial"/>
              </w:rPr>
            </w:pPr>
            <w:r w:rsidRPr="00F96182">
              <w:rPr>
                <w:rFonts w:ascii="Arial" w:hAnsi="Arial" w:cs="Arial"/>
              </w:rPr>
              <w:t>4.</w:t>
            </w:r>
            <w:r w:rsidR="00E91DBC">
              <w:rPr>
                <w:rFonts w:ascii="Arial" w:hAnsi="Arial" w:cs="Arial"/>
              </w:rPr>
              <w:t>8</w:t>
            </w:r>
            <w:r w:rsidRPr="00F96182">
              <w:rPr>
                <w:rFonts w:ascii="Arial" w:hAnsi="Arial" w:cs="Arial"/>
              </w:rPr>
              <w:t>.2.2 – Os procedimentos operacionais deverão prever flexibilização imediata, via manobra de válvulas, para realizar alternância de utilização dos fluidos óleo morto, diesel e diesel aquecido. Antes da execução de cada operação, o fluido a ser utilizado ou injetado (diesel, diesel aquecido ou óleo morto) deverá ser definido pela PETROBRAS.</w:t>
            </w:r>
          </w:p>
          <w:p w14:paraId="4A4B5B4C" w14:textId="1BCFB478" w:rsidR="002A36FE" w:rsidRPr="001423E1" w:rsidRDefault="00095382" w:rsidP="002D20DF">
            <w:pPr>
              <w:pStyle w:val="NormalWeb"/>
              <w:spacing w:before="240" w:beforeAutospacing="0" w:after="240" w:afterAutospacing="0"/>
              <w:jc w:val="both"/>
              <w:rPr>
                <w:rFonts w:ascii="Arial" w:hAnsi="Arial" w:cs="Arial"/>
              </w:rPr>
            </w:pPr>
            <w:r w:rsidRPr="00CD4E2B">
              <w:rPr>
                <w:rFonts w:ascii="Arial" w:hAnsi="Arial" w:cs="Arial"/>
              </w:rPr>
              <w:t>4.</w:t>
            </w:r>
            <w:r w:rsidR="00E91DBC">
              <w:rPr>
                <w:rFonts w:ascii="Arial" w:hAnsi="Arial" w:cs="Arial"/>
              </w:rPr>
              <w:t>8</w:t>
            </w:r>
            <w:r w:rsidRPr="00CD4E2B">
              <w:rPr>
                <w:rFonts w:ascii="Arial" w:hAnsi="Arial" w:cs="Arial"/>
              </w:rPr>
              <w:t xml:space="preserve">.3 - Nos primeiros 60 dias após o início da Prestação de Serviço de Operação a quantidade de diesel </w:t>
            </w:r>
            <w:r w:rsidRPr="001423E1">
              <w:rPr>
                <w:rFonts w:ascii="Arial" w:hAnsi="Arial" w:cs="Arial"/>
              </w:rPr>
              <w:t>consumida pelos equipamentos que utilizem gás combustível não será descontada do volume especificado para o “Ano 1” constante no item 4.</w:t>
            </w:r>
            <w:r w:rsidR="00E91DBC">
              <w:rPr>
                <w:rFonts w:ascii="Arial" w:hAnsi="Arial" w:cs="Arial"/>
              </w:rPr>
              <w:t>8</w:t>
            </w:r>
            <w:r w:rsidRPr="001423E1">
              <w:rPr>
                <w:rFonts w:ascii="Arial" w:hAnsi="Arial" w:cs="Arial"/>
              </w:rPr>
              <w:t xml:space="preserve">. </w:t>
            </w:r>
          </w:p>
          <w:p w14:paraId="2D368FD5" w14:textId="45EA19D5" w:rsidR="00851727" w:rsidRPr="001423E1" w:rsidRDefault="00851727" w:rsidP="002D20DF">
            <w:pPr>
              <w:pStyle w:val="NormalWeb"/>
              <w:spacing w:before="240" w:beforeAutospacing="0" w:after="240" w:afterAutospacing="0"/>
              <w:jc w:val="both"/>
              <w:rPr>
                <w:rFonts w:ascii="Arial" w:hAnsi="Arial" w:cs="Arial"/>
              </w:rPr>
            </w:pPr>
            <w:r w:rsidRPr="001423E1">
              <w:rPr>
                <w:rFonts w:ascii="Arial" w:hAnsi="Arial" w:cs="Arial"/>
              </w:rPr>
              <w:t>4.</w:t>
            </w:r>
            <w:r w:rsidR="00E91DBC">
              <w:rPr>
                <w:rFonts w:ascii="Arial" w:hAnsi="Arial" w:cs="Arial"/>
              </w:rPr>
              <w:t>9</w:t>
            </w:r>
            <w:r w:rsidRPr="001423E1">
              <w:rPr>
                <w:rFonts w:ascii="Arial" w:hAnsi="Arial" w:cs="Arial"/>
              </w:rPr>
              <w:t xml:space="preserve"> </w:t>
            </w:r>
            <w:r w:rsidR="00A41402">
              <w:rPr>
                <w:rFonts w:ascii="Arial" w:hAnsi="Arial" w:cs="Arial"/>
              </w:rPr>
              <w:t xml:space="preserve">- </w:t>
            </w:r>
            <w:r w:rsidRPr="001423E1">
              <w:rPr>
                <w:rFonts w:ascii="Arial" w:hAnsi="Arial" w:cs="Arial"/>
              </w:rPr>
              <w:t>Operações de instalação do FPSO:</w:t>
            </w:r>
          </w:p>
          <w:p w14:paraId="2138AF74" w14:textId="4A21FBF2" w:rsidR="00851727" w:rsidRPr="001423E1" w:rsidRDefault="00851727" w:rsidP="002D20DF">
            <w:pPr>
              <w:pStyle w:val="NormalWeb"/>
              <w:spacing w:before="240" w:beforeAutospacing="0" w:after="240" w:afterAutospacing="0"/>
              <w:jc w:val="both"/>
              <w:rPr>
                <w:rFonts w:ascii="Arial" w:hAnsi="Arial" w:cs="Arial"/>
              </w:rPr>
            </w:pPr>
            <w:r w:rsidRPr="001423E1">
              <w:rPr>
                <w:rFonts w:ascii="Arial" w:hAnsi="Arial" w:cs="Arial"/>
              </w:rPr>
              <w:t>4.</w:t>
            </w:r>
            <w:r w:rsidR="00E91DBC">
              <w:rPr>
                <w:rFonts w:ascii="Arial" w:hAnsi="Arial" w:cs="Arial"/>
              </w:rPr>
              <w:t>9</w:t>
            </w:r>
            <w:r w:rsidRPr="001423E1">
              <w:rPr>
                <w:rFonts w:ascii="Arial" w:hAnsi="Arial" w:cs="Arial"/>
              </w:rPr>
              <w:t xml:space="preserve">.1. </w:t>
            </w:r>
            <w:r w:rsidR="0019279B">
              <w:rPr>
                <w:rFonts w:ascii="Arial" w:hAnsi="Arial" w:cs="Arial"/>
              </w:rPr>
              <w:t xml:space="preserve">Caso necessário, </w:t>
            </w:r>
            <w:r w:rsidR="001A66C7">
              <w:rPr>
                <w:rFonts w:ascii="Arial" w:hAnsi="Arial" w:cs="Arial"/>
              </w:rPr>
              <w:t xml:space="preserve">para mergulho profundo, </w:t>
            </w:r>
            <w:r w:rsidR="0019279B">
              <w:rPr>
                <w:rFonts w:ascii="Arial" w:hAnsi="Arial" w:cs="Arial"/>
              </w:rPr>
              <w:t>a</w:t>
            </w:r>
            <w:r w:rsidRPr="001423E1">
              <w:rPr>
                <w:rFonts w:ascii="Arial" w:hAnsi="Arial" w:cs="Arial"/>
              </w:rPr>
              <w:t xml:space="preserve"> PETROBRAS será a responsável pelo fornecimento </w:t>
            </w:r>
            <w:r w:rsidR="001F5B86" w:rsidRPr="001F5B86">
              <w:rPr>
                <w:rFonts w:ascii="Arial" w:hAnsi="Arial" w:cs="Arial"/>
              </w:rPr>
              <w:t xml:space="preserve">de ROV (Remote </w:t>
            </w:r>
            <w:proofErr w:type="spellStart"/>
            <w:r w:rsidR="001F5B86" w:rsidRPr="001F5B86">
              <w:rPr>
                <w:rFonts w:ascii="Arial" w:hAnsi="Arial" w:cs="Arial"/>
              </w:rPr>
              <w:t>Operated</w:t>
            </w:r>
            <w:proofErr w:type="spellEnd"/>
            <w:r w:rsidR="001F5B86" w:rsidRPr="001F5B86">
              <w:rPr>
                <w:rFonts w:ascii="Arial" w:hAnsi="Arial" w:cs="Arial"/>
              </w:rPr>
              <w:t xml:space="preserve"> Vehicle)</w:t>
            </w:r>
            <w:r w:rsidR="00B90B1B">
              <w:rPr>
                <w:rFonts w:ascii="Arial" w:hAnsi="Arial" w:cs="Arial"/>
              </w:rPr>
              <w:t>, a partir da embarcação de apoio da PETROBRAS,</w:t>
            </w:r>
            <w:r w:rsidR="001F5B86" w:rsidRPr="001F5B86">
              <w:rPr>
                <w:rFonts w:ascii="Arial" w:hAnsi="Arial" w:cs="Arial"/>
              </w:rPr>
              <w:t xml:space="preserve"> para as operações de </w:t>
            </w:r>
            <w:proofErr w:type="spellStart"/>
            <w:r w:rsidR="00B90B1B">
              <w:rPr>
                <w:rFonts w:ascii="Arial" w:hAnsi="Arial" w:cs="Arial"/>
              </w:rPr>
              <w:t>mooring</w:t>
            </w:r>
            <w:proofErr w:type="spellEnd"/>
            <w:r w:rsidR="00B90B1B">
              <w:rPr>
                <w:rFonts w:ascii="Arial" w:hAnsi="Arial" w:cs="Arial"/>
              </w:rPr>
              <w:t xml:space="preserve"> e </w:t>
            </w:r>
            <w:proofErr w:type="spellStart"/>
            <w:r w:rsidR="001F5B86" w:rsidRPr="001F5B86">
              <w:rPr>
                <w:rFonts w:ascii="Arial" w:hAnsi="Arial" w:cs="Arial"/>
              </w:rPr>
              <w:t>pull</w:t>
            </w:r>
            <w:proofErr w:type="spellEnd"/>
            <w:r w:rsidR="001F5B86" w:rsidRPr="001F5B86">
              <w:rPr>
                <w:rFonts w:ascii="Arial" w:hAnsi="Arial" w:cs="Arial"/>
              </w:rPr>
              <w:t>-in/</w:t>
            </w:r>
            <w:proofErr w:type="spellStart"/>
            <w:r w:rsidR="001F5B86" w:rsidRPr="001F5B86">
              <w:rPr>
                <w:rFonts w:ascii="Arial" w:hAnsi="Arial" w:cs="Arial"/>
              </w:rPr>
              <w:t>pull</w:t>
            </w:r>
            <w:proofErr w:type="spellEnd"/>
            <w:r w:rsidR="001F5B86" w:rsidRPr="001F5B86">
              <w:rPr>
                <w:rFonts w:ascii="Arial" w:hAnsi="Arial" w:cs="Arial"/>
              </w:rPr>
              <w:t>-out</w:t>
            </w:r>
            <w:r w:rsidR="00E515D6">
              <w:rPr>
                <w:rFonts w:ascii="Arial" w:hAnsi="Arial" w:cs="Arial"/>
              </w:rPr>
              <w:t xml:space="preserve">. </w:t>
            </w:r>
          </w:p>
          <w:p w14:paraId="3B2FBC49" w14:textId="0CA38F37" w:rsidR="00BE6F07" w:rsidRDefault="00BE6F07" w:rsidP="00DE554C">
            <w:pPr>
              <w:pStyle w:val="NormalWeb"/>
              <w:spacing w:before="240" w:beforeAutospacing="0" w:after="240" w:afterAutospacing="0"/>
              <w:jc w:val="both"/>
              <w:rPr>
                <w:rFonts w:ascii="Arial" w:hAnsi="Arial" w:cs="Arial"/>
              </w:rPr>
            </w:pPr>
            <w:r>
              <w:rPr>
                <w:rFonts w:ascii="Arial" w:hAnsi="Arial" w:cs="Arial"/>
              </w:rPr>
              <w:t>4.</w:t>
            </w:r>
            <w:r w:rsidR="00E91DBC">
              <w:rPr>
                <w:rFonts w:ascii="Arial" w:hAnsi="Arial" w:cs="Arial"/>
              </w:rPr>
              <w:t>1</w:t>
            </w:r>
            <w:r>
              <w:rPr>
                <w:rFonts w:ascii="Arial" w:hAnsi="Arial" w:cs="Arial"/>
              </w:rPr>
              <w:t xml:space="preserve">0 - </w:t>
            </w:r>
            <w:r w:rsidRPr="00BE6F07">
              <w:rPr>
                <w:rFonts w:ascii="Arial" w:hAnsi="Arial" w:cs="Arial"/>
              </w:rPr>
              <w:t xml:space="preserve">Informar à CONTRATADA sobre quaisquer alterações de horários e rotinas de serviço referentes à armazenagem e entrega </w:t>
            </w:r>
            <w:r w:rsidR="00101D17">
              <w:rPr>
                <w:rFonts w:ascii="Arial" w:hAnsi="Arial" w:cs="Arial"/>
              </w:rPr>
              <w:t xml:space="preserve">das </w:t>
            </w:r>
            <w:r w:rsidR="00101D17" w:rsidRPr="00101D17">
              <w:rPr>
                <w:rFonts w:ascii="Arial" w:hAnsi="Arial" w:cs="Arial"/>
              </w:rPr>
              <w:t xml:space="preserve">Partes e Peças de Reposição </w:t>
            </w:r>
            <w:r w:rsidRPr="00BE6F07">
              <w:rPr>
                <w:rFonts w:ascii="Arial" w:hAnsi="Arial" w:cs="Arial"/>
              </w:rPr>
              <w:t>contratad</w:t>
            </w:r>
            <w:r w:rsidR="00101D17">
              <w:rPr>
                <w:rFonts w:ascii="Arial" w:hAnsi="Arial" w:cs="Arial"/>
              </w:rPr>
              <w:t>a</w:t>
            </w:r>
            <w:r w:rsidRPr="00BE6F07">
              <w:rPr>
                <w:rFonts w:ascii="Arial" w:hAnsi="Arial" w:cs="Arial"/>
              </w:rPr>
              <w:t>s.</w:t>
            </w:r>
          </w:p>
          <w:p w14:paraId="6340FF56" w14:textId="6D611872" w:rsidR="00077868" w:rsidRPr="001932A0" w:rsidRDefault="00077868" w:rsidP="00DE554C">
            <w:pPr>
              <w:pStyle w:val="NormalWeb"/>
              <w:spacing w:before="240" w:beforeAutospacing="0" w:after="240" w:afterAutospacing="0"/>
              <w:jc w:val="both"/>
              <w:rPr>
                <w:rFonts w:ascii="Arial" w:hAnsi="Arial" w:cs="Arial"/>
              </w:rPr>
            </w:pPr>
            <w:r w:rsidRPr="001932A0">
              <w:rPr>
                <w:rFonts w:ascii="Arial" w:hAnsi="Arial" w:cs="Arial"/>
              </w:rPr>
              <w:t>4.</w:t>
            </w:r>
            <w:r w:rsidR="00E91DBC">
              <w:rPr>
                <w:rFonts w:ascii="Arial" w:hAnsi="Arial" w:cs="Arial"/>
              </w:rPr>
              <w:t>1</w:t>
            </w:r>
            <w:r w:rsidRPr="001932A0">
              <w:rPr>
                <w:rFonts w:ascii="Arial" w:hAnsi="Arial" w:cs="Arial"/>
              </w:rPr>
              <w:t xml:space="preserve">1 - </w:t>
            </w:r>
            <w:r w:rsidR="001932A0" w:rsidRPr="001932A0">
              <w:rPr>
                <w:rFonts w:ascii="Arial" w:hAnsi="Arial" w:cs="Arial"/>
              </w:rPr>
              <w:t>A PETROBRAS deverá permitir o acesso da CONTRATADA à UNIDADE para a execução dos serviços objeto deste Contrato e durante o seu prazo de vigência.</w:t>
            </w:r>
          </w:p>
          <w:p w14:paraId="42568473" w14:textId="77777777" w:rsidR="00DE554C" w:rsidRDefault="002D20DF" w:rsidP="009D44BD">
            <w:pPr>
              <w:pStyle w:val="NormalWeb"/>
              <w:spacing w:before="240" w:beforeAutospacing="0" w:after="240" w:afterAutospacing="0"/>
              <w:jc w:val="both"/>
              <w:rPr>
                <w:rFonts w:ascii="Arial" w:hAnsi="Arial" w:cs="Arial"/>
              </w:rPr>
            </w:pPr>
            <w:r w:rsidRPr="00BC7FC6">
              <w:rPr>
                <w:rFonts w:ascii="Arial" w:hAnsi="Arial" w:cs="Arial"/>
              </w:rPr>
              <w:t>(fim da cláusula)</w:t>
            </w:r>
          </w:p>
          <w:p w14:paraId="0C240EB7" w14:textId="77777777" w:rsidR="009D44BD" w:rsidRDefault="009D44BD" w:rsidP="009D44BD">
            <w:pPr>
              <w:pStyle w:val="NormalWeb"/>
              <w:spacing w:before="240" w:beforeAutospacing="0" w:after="240" w:afterAutospacing="0"/>
              <w:jc w:val="both"/>
              <w:rPr>
                <w:rFonts w:ascii="Arial" w:hAnsi="Arial" w:cs="Arial"/>
              </w:rPr>
            </w:pPr>
          </w:p>
          <w:p w14:paraId="5E553B46" w14:textId="77777777" w:rsidR="002A36FE" w:rsidRDefault="00095382">
            <w:pPr>
              <w:pStyle w:val="NormalWeb"/>
              <w:spacing w:before="60" w:beforeAutospacing="0" w:afterLines="100" w:after="240" w:afterAutospacing="0"/>
              <w:jc w:val="both"/>
              <w:rPr>
                <w:rFonts w:ascii="Arial" w:hAnsi="Arial" w:cs="Arial"/>
                <w:b/>
              </w:rPr>
            </w:pPr>
            <w:r>
              <w:rPr>
                <w:rFonts w:ascii="Arial" w:hAnsi="Arial" w:cs="Arial"/>
                <w:b/>
              </w:rPr>
              <w:t xml:space="preserve">CLÁUSULA QUINTA - PREÇOS E VALOR </w:t>
            </w:r>
          </w:p>
          <w:p w14:paraId="007B6F71" w14:textId="3CE44E8C" w:rsidR="008D028E" w:rsidRPr="008D028E" w:rsidRDefault="008D028E" w:rsidP="008D028E">
            <w:pPr>
              <w:pStyle w:val="NormalWeb"/>
              <w:spacing w:before="240" w:beforeAutospacing="0" w:after="240" w:afterAutospacing="0"/>
              <w:jc w:val="both"/>
              <w:rPr>
                <w:rFonts w:ascii="Arial" w:hAnsi="Arial" w:cs="Arial"/>
              </w:rPr>
            </w:pPr>
          </w:p>
          <w:p w14:paraId="39B15512" w14:textId="0BACBCBC" w:rsidR="00841620" w:rsidRPr="00E83B88" w:rsidRDefault="00B54BD6" w:rsidP="008D028E">
            <w:pPr>
              <w:pStyle w:val="NormalWeb"/>
              <w:spacing w:before="240" w:after="240"/>
              <w:jc w:val="both"/>
              <w:rPr>
                <w:rFonts w:ascii="Arial" w:hAnsi="Arial" w:cs="Arial"/>
              </w:rPr>
            </w:pPr>
            <w:r>
              <w:rPr>
                <w:rFonts w:ascii="Arial" w:hAnsi="Arial" w:cs="Arial"/>
              </w:rPr>
              <w:lastRenderedPageBreak/>
              <w:t>5</w:t>
            </w:r>
            <w:r w:rsidR="008D028E" w:rsidRPr="008D028E">
              <w:rPr>
                <w:rFonts w:ascii="Arial" w:hAnsi="Arial" w:cs="Arial"/>
              </w:rPr>
              <w:t xml:space="preserve">.1 – </w:t>
            </w:r>
            <w:r w:rsidR="008D028E" w:rsidRPr="00E83B88">
              <w:rPr>
                <w:rFonts w:ascii="Arial" w:hAnsi="Arial" w:cs="Arial"/>
              </w:rPr>
              <w:t xml:space="preserve">O valor deste Contrato é </w:t>
            </w:r>
            <w:r w:rsidR="008D028E" w:rsidRPr="00E83B88">
              <w:rPr>
                <w:rFonts w:ascii="Arial" w:hAnsi="Arial" w:cs="Arial"/>
                <w:color w:val="FF0000"/>
              </w:rPr>
              <w:t xml:space="preserve">R$ XXX (por extenso), </w:t>
            </w:r>
            <w:r w:rsidR="008D028E" w:rsidRPr="00E83B88">
              <w:rPr>
                <w:rFonts w:ascii="Arial" w:hAnsi="Arial" w:cs="Arial"/>
              </w:rPr>
              <w:t xml:space="preserve">aí incluída a parcela em Dólar, convertida à taxa de </w:t>
            </w:r>
            <w:r w:rsidR="008D028E" w:rsidRPr="00E83B88">
              <w:rPr>
                <w:rFonts w:ascii="Arial" w:hAnsi="Arial" w:cs="Arial"/>
                <w:color w:val="FF0000"/>
              </w:rPr>
              <w:t>R$</w:t>
            </w:r>
            <w:r w:rsidR="008D028E" w:rsidRPr="00DF38D7">
              <w:rPr>
                <w:rFonts w:ascii="Arial" w:hAnsi="Arial" w:cs="Arial"/>
                <w:color w:val="FF0000"/>
              </w:rPr>
              <w:t>XXX</w:t>
            </w:r>
            <w:r w:rsidR="008D028E" w:rsidRPr="00E83B88">
              <w:rPr>
                <w:rFonts w:ascii="Arial" w:hAnsi="Arial" w:cs="Arial"/>
                <w:color w:val="FF0000"/>
              </w:rPr>
              <w:t xml:space="preserve">/US$, </w:t>
            </w:r>
            <w:r w:rsidR="008D028E" w:rsidRPr="00E83B88">
              <w:rPr>
                <w:rFonts w:ascii="Arial" w:hAnsi="Arial" w:cs="Arial"/>
              </w:rPr>
              <w:t xml:space="preserve">conforme estabelecida pelo Banco Central do Brasil, através de publicação na Data-Base do Contrato, indicada no item </w:t>
            </w:r>
            <w:r w:rsidRPr="00E83B88">
              <w:rPr>
                <w:rFonts w:ascii="Arial" w:hAnsi="Arial" w:cs="Arial"/>
              </w:rPr>
              <w:t>6</w:t>
            </w:r>
            <w:r w:rsidR="008D028E" w:rsidRPr="00E83B88">
              <w:rPr>
                <w:rFonts w:ascii="Arial" w:hAnsi="Arial" w:cs="Arial"/>
              </w:rPr>
              <w:t xml:space="preserve">.1, assim distribuído:   </w:t>
            </w:r>
          </w:p>
          <w:p w14:paraId="37495815" w14:textId="77777777" w:rsidR="00152BD5" w:rsidRPr="00AB17D8" w:rsidRDefault="00152BD5" w:rsidP="00152BD5">
            <w:pPr>
              <w:pStyle w:val="NormalWeb"/>
              <w:spacing w:before="240" w:after="240"/>
              <w:jc w:val="both"/>
              <w:rPr>
                <w:rFonts w:ascii="Arial" w:hAnsi="Arial" w:cs="Arial"/>
                <w:color w:val="FF0000"/>
              </w:rPr>
            </w:pPr>
            <w:r w:rsidRPr="00AB17D8">
              <w:rPr>
                <w:rFonts w:ascii="Arial" w:hAnsi="Arial" w:cs="Arial"/>
              </w:rPr>
              <w:t xml:space="preserve">5.1.1 – Prestação de Serviços (Anexo A.2) </w:t>
            </w:r>
          </w:p>
          <w:p w14:paraId="13C4DE98" w14:textId="77777777" w:rsidR="00152BD5" w:rsidRPr="00AB17D8" w:rsidRDefault="00152BD5" w:rsidP="00152BD5">
            <w:pPr>
              <w:pStyle w:val="NormalWeb"/>
              <w:spacing w:before="240" w:after="240"/>
              <w:jc w:val="both"/>
              <w:rPr>
                <w:rFonts w:ascii="Arial" w:hAnsi="Arial" w:cs="Arial"/>
              </w:rPr>
            </w:pPr>
            <w:r w:rsidRPr="00AB17D8">
              <w:rPr>
                <w:rFonts w:ascii="Arial" w:hAnsi="Arial" w:cs="Arial"/>
              </w:rPr>
              <w:t xml:space="preserve">5.1.1.1 – Parcela em Real (R$) no valor de </w:t>
            </w:r>
            <w:r w:rsidRPr="00AB17D8">
              <w:rPr>
                <w:rFonts w:ascii="Arial" w:hAnsi="Arial" w:cs="Arial"/>
                <w:color w:val="FF0000"/>
              </w:rPr>
              <w:t>R$ [VALOR E POR EXTENSO</w:t>
            </w:r>
            <w:r w:rsidRPr="00AB17D8">
              <w:rPr>
                <w:rFonts w:ascii="Arial" w:hAnsi="Arial" w:cs="Arial"/>
              </w:rPr>
              <w:t xml:space="preserve">], sendo parte integrante deste valor: </w:t>
            </w:r>
          </w:p>
          <w:p w14:paraId="029C3335" w14:textId="77777777" w:rsidR="00152BD5" w:rsidRPr="00A6737E" w:rsidRDefault="00152BD5" w:rsidP="00152BD5">
            <w:pPr>
              <w:pStyle w:val="NormalWeb"/>
              <w:numPr>
                <w:ilvl w:val="0"/>
                <w:numId w:val="13"/>
              </w:numPr>
              <w:spacing w:before="240" w:after="240"/>
              <w:jc w:val="both"/>
              <w:rPr>
                <w:rFonts w:ascii="Arial" w:hAnsi="Arial" w:cs="Arial"/>
              </w:rPr>
            </w:pPr>
            <w:r w:rsidRPr="00A6737E">
              <w:rPr>
                <w:rFonts w:ascii="Arial" w:hAnsi="Arial" w:cs="Arial"/>
                <w:color w:val="FF0000"/>
              </w:rPr>
              <w:t>R$ [VALOR E POR EXTENSO</w:t>
            </w:r>
            <w:r w:rsidRPr="00A6737E">
              <w:rPr>
                <w:rFonts w:ascii="Arial" w:hAnsi="Arial" w:cs="Arial"/>
              </w:rPr>
              <w:t xml:space="preserve">] referente aos materiais; </w:t>
            </w:r>
          </w:p>
          <w:p w14:paraId="3D651E65" w14:textId="77777777" w:rsidR="00152BD5" w:rsidRPr="00FC459A" w:rsidRDefault="00152BD5" w:rsidP="00152BD5">
            <w:pPr>
              <w:pStyle w:val="NormalWeb"/>
              <w:numPr>
                <w:ilvl w:val="0"/>
                <w:numId w:val="13"/>
              </w:numPr>
              <w:spacing w:before="240" w:after="240"/>
              <w:jc w:val="both"/>
              <w:rPr>
                <w:rFonts w:ascii="Arial" w:hAnsi="Arial" w:cs="Arial"/>
              </w:rPr>
            </w:pPr>
            <w:r w:rsidRPr="00A6737E">
              <w:rPr>
                <w:rFonts w:ascii="Arial" w:hAnsi="Arial" w:cs="Arial"/>
                <w:color w:val="FF0000"/>
              </w:rPr>
              <w:t xml:space="preserve">R$ [VALOR E POR EXTENSO] </w:t>
            </w:r>
            <w:r w:rsidRPr="00A6737E">
              <w:rPr>
                <w:rFonts w:ascii="Arial" w:hAnsi="Arial" w:cs="Arial"/>
              </w:rPr>
              <w:t xml:space="preserve">referente aos equipamentos utilizados na prestação </w:t>
            </w:r>
            <w:r w:rsidRPr="00FC459A">
              <w:rPr>
                <w:rFonts w:ascii="Arial" w:hAnsi="Arial" w:cs="Arial"/>
              </w:rPr>
              <w:t>dos serviços; e</w:t>
            </w:r>
          </w:p>
          <w:p w14:paraId="6B4BCDA0" w14:textId="77777777" w:rsidR="00152BD5" w:rsidRPr="00A6737E" w:rsidRDefault="00152BD5" w:rsidP="00152BD5">
            <w:pPr>
              <w:pStyle w:val="NormalWeb"/>
              <w:spacing w:before="240" w:after="240"/>
              <w:jc w:val="both"/>
              <w:rPr>
                <w:rFonts w:ascii="Arial" w:hAnsi="Arial" w:cs="Arial"/>
              </w:rPr>
            </w:pPr>
            <w:r w:rsidRPr="00FC459A">
              <w:rPr>
                <w:rFonts w:ascii="Arial" w:hAnsi="Arial" w:cs="Arial"/>
              </w:rPr>
              <w:t xml:space="preserve">5.1.1.2 – </w:t>
            </w:r>
            <w:r w:rsidRPr="00A6737E">
              <w:rPr>
                <w:rFonts w:ascii="Arial" w:hAnsi="Arial" w:cs="Arial"/>
              </w:rPr>
              <w:t xml:space="preserve">Parcela em Dólar (US$), no valor de </w:t>
            </w:r>
            <w:r w:rsidRPr="00A6737E">
              <w:rPr>
                <w:rFonts w:ascii="Arial" w:hAnsi="Arial" w:cs="Arial"/>
                <w:color w:val="FF0000"/>
              </w:rPr>
              <w:t>US$ XXX [VALOR E POR EXTENSO</w:t>
            </w:r>
            <w:r w:rsidRPr="00FC459A">
              <w:rPr>
                <w:rFonts w:ascii="Arial" w:hAnsi="Arial" w:cs="Arial"/>
                <w:color w:val="FF0000"/>
              </w:rPr>
              <w:t xml:space="preserve">], </w:t>
            </w:r>
            <w:r w:rsidRPr="00A6737E">
              <w:rPr>
                <w:rFonts w:ascii="Arial" w:hAnsi="Arial" w:cs="Arial"/>
              </w:rPr>
              <w:t xml:space="preserve">equivalente a </w:t>
            </w:r>
            <w:r w:rsidRPr="00A6737E">
              <w:rPr>
                <w:rFonts w:ascii="Arial" w:hAnsi="Arial" w:cs="Arial"/>
                <w:color w:val="FF0000"/>
              </w:rPr>
              <w:t>R$ XXX [VALOR E POR EXTENSO]</w:t>
            </w:r>
            <w:r w:rsidRPr="00A6737E">
              <w:rPr>
                <w:rFonts w:ascii="Arial" w:hAnsi="Arial" w:cs="Arial"/>
                <w:color w:val="000000" w:themeColor="text1"/>
              </w:rPr>
              <w:t>,</w:t>
            </w:r>
            <w:r w:rsidRPr="00A6737E">
              <w:rPr>
                <w:rFonts w:ascii="Arial" w:hAnsi="Arial" w:cs="Arial"/>
              </w:rPr>
              <w:t xml:space="preserve"> convertido em reais, sendo parte integrante deste valor: </w:t>
            </w:r>
          </w:p>
          <w:p w14:paraId="561C6829" w14:textId="77777777" w:rsidR="00152BD5" w:rsidRPr="00A6737E" w:rsidRDefault="00152BD5" w:rsidP="00152BD5">
            <w:pPr>
              <w:pStyle w:val="NormalWeb"/>
              <w:numPr>
                <w:ilvl w:val="0"/>
                <w:numId w:val="16"/>
              </w:numPr>
              <w:spacing w:before="240" w:after="240"/>
              <w:jc w:val="both"/>
              <w:rPr>
                <w:rFonts w:ascii="Arial" w:hAnsi="Arial" w:cs="Arial"/>
              </w:rPr>
            </w:pPr>
            <w:r w:rsidRPr="00A6737E">
              <w:rPr>
                <w:rFonts w:ascii="Arial" w:hAnsi="Arial" w:cs="Arial"/>
                <w:color w:val="FF0000"/>
              </w:rPr>
              <w:t xml:space="preserve">US$ XXX [VALOR E POR EXTENSO], </w:t>
            </w:r>
            <w:r w:rsidRPr="00A6737E">
              <w:rPr>
                <w:rFonts w:ascii="Arial" w:hAnsi="Arial" w:cs="Arial"/>
              </w:rPr>
              <w:t xml:space="preserve">equivalente a </w:t>
            </w:r>
            <w:r w:rsidRPr="00A6737E">
              <w:rPr>
                <w:rFonts w:ascii="Arial" w:hAnsi="Arial" w:cs="Arial"/>
                <w:color w:val="FF0000"/>
              </w:rPr>
              <w:t xml:space="preserve">R$ XXX [VALOR E POR EXTENSO], </w:t>
            </w:r>
            <w:r w:rsidRPr="00A6737E">
              <w:rPr>
                <w:rFonts w:ascii="Arial" w:hAnsi="Arial" w:cs="Arial"/>
              </w:rPr>
              <w:t xml:space="preserve">convertido em reais, referente aos materiais; </w:t>
            </w:r>
          </w:p>
          <w:p w14:paraId="1AD4E29C" w14:textId="77777777" w:rsidR="00152BD5" w:rsidRPr="00FC459A" w:rsidRDefault="00152BD5" w:rsidP="00152BD5">
            <w:pPr>
              <w:pStyle w:val="NormalWeb"/>
              <w:numPr>
                <w:ilvl w:val="0"/>
                <w:numId w:val="16"/>
              </w:numPr>
              <w:spacing w:before="240" w:after="240"/>
              <w:jc w:val="both"/>
              <w:rPr>
                <w:rFonts w:ascii="Arial" w:hAnsi="Arial" w:cs="Arial"/>
              </w:rPr>
            </w:pPr>
            <w:r w:rsidRPr="00A6737E">
              <w:rPr>
                <w:rFonts w:ascii="Arial" w:hAnsi="Arial" w:cs="Arial"/>
                <w:color w:val="FF0000"/>
              </w:rPr>
              <w:t>US$ XXX [VALOR E POR EXTENSO</w:t>
            </w:r>
            <w:proofErr w:type="gramStart"/>
            <w:r w:rsidRPr="00A6737E">
              <w:rPr>
                <w:rFonts w:ascii="Arial" w:hAnsi="Arial" w:cs="Arial"/>
                <w:color w:val="FF0000"/>
              </w:rPr>
              <w:t xml:space="preserve">], </w:t>
            </w:r>
            <w:r w:rsidRPr="00A6737E">
              <w:rPr>
                <w:rFonts w:ascii="Arial" w:hAnsi="Arial" w:cs="Arial"/>
              </w:rPr>
              <w:t xml:space="preserve"> equivalente</w:t>
            </w:r>
            <w:proofErr w:type="gramEnd"/>
            <w:r w:rsidRPr="00A6737E">
              <w:rPr>
                <w:rFonts w:ascii="Arial" w:hAnsi="Arial" w:cs="Arial"/>
              </w:rPr>
              <w:t xml:space="preserve"> a </w:t>
            </w:r>
            <w:r w:rsidRPr="00A6737E">
              <w:rPr>
                <w:rFonts w:ascii="Arial" w:hAnsi="Arial" w:cs="Arial"/>
                <w:color w:val="FF0000"/>
              </w:rPr>
              <w:t xml:space="preserve">R$ XXX [VALOR E POR EXTENSO], </w:t>
            </w:r>
            <w:r w:rsidRPr="00A6737E">
              <w:rPr>
                <w:rFonts w:ascii="Arial" w:hAnsi="Arial" w:cs="Arial"/>
              </w:rPr>
              <w:t>convertido em reais,</w:t>
            </w:r>
            <w:r w:rsidRPr="00A6737E">
              <w:rPr>
                <w:rFonts w:ascii="Arial" w:hAnsi="Arial" w:cs="Arial"/>
                <w:color w:val="FF0000"/>
              </w:rPr>
              <w:t xml:space="preserve"> </w:t>
            </w:r>
            <w:r w:rsidRPr="00A6737E">
              <w:rPr>
                <w:rFonts w:ascii="Arial" w:hAnsi="Arial" w:cs="Arial"/>
              </w:rPr>
              <w:t xml:space="preserve">referente aos equipamentos utilizados na prestação dos serviços; </w:t>
            </w:r>
          </w:p>
          <w:p w14:paraId="74063BDB" w14:textId="77777777" w:rsidR="00152BD5" w:rsidRPr="00FC459A" w:rsidRDefault="00152BD5" w:rsidP="00152BD5">
            <w:pPr>
              <w:pStyle w:val="NormalWeb"/>
              <w:spacing w:before="240" w:after="240"/>
              <w:jc w:val="both"/>
              <w:rPr>
                <w:rFonts w:ascii="Arial" w:hAnsi="Arial" w:cs="Arial"/>
              </w:rPr>
            </w:pPr>
            <w:r w:rsidRPr="00FC459A">
              <w:rPr>
                <w:rFonts w:ascii="Arial" w:hAnsi="Arial" w:cs="Arial"/>
              </w:rPr>
              <w:t>5.1.2 – Fornecimento de Partes e Peças de Reposição (Anexo A.3)</w:t>
            </w:r>
          </w:p>
          <w:p w14:paraId="2E3341D0" w14:textId="77777777" w:rsidR="00152BD5" w:rsidRPr="00A6737E" w:rsidRDefault="00152BD5" w:rsidP="00152BD5">
            <w:pPr>
              <w:pStyle w:val="NormalWeb"/>
              <w:spacing w:before="240" w:after="240"/>
              <w:jc w:val="both"/>
              <w:rPr>
                <w:rFonts w:ascii="Arial" w:hAnsi="Arial" w:cs="Arial"/>
                <w:color w:val="FF0000"/>
              </w:rPr>
            </w:pPr>
            <w:r w:rsidRPr="00A6737E">
              <w:rPr>
                <w:rFonts w:ascii="Arial" w:hAnsi="Arial" w:cs="Arial"/>
              </w:rPr>
              <w:t xml:space="preserve">5.1.2.1 - Parcela em Real (R$), no valor de </w:t>
            </w:r>
            <w:r w:rsidRPr="00A6737E">
              <w:rPr>
                <w:rFonts w:ascii="Arial" w:hAnsi="Arial" w:cs="Arial"/>
                <w:color w:val="FF0000"/>
              </w:rPr>
              <w:t xml:space="preserve">R$ XXX [VALOR E POR EXTENSO], </w:t>
            </w:r>
          </w:p>
          <w:p w14:paraId="7F7088C6" w14:textId="77777777" w:rsidR="00152BD5" w:rsidRDefault="00152BD5" w:rsidP="00152BD5">
            <w:pPr>
              <w:pStyle w:val="NormalWeb"/>
              <w:spacing w:before="240" w:after="240"/>
              <w:jc w:val="both"/>
              <w:rPr>
                <w:rFonts w:ascii="Arial" w:hAnsi="Arial" w:cs="Arial"/>
              </w:rPr>
            </w:pPr>
            <w:r w:rsidRPr="00A6737E">
              <w:rPr>
                <w:rFonts w:ascii="Arial" w:hAnsi="Arial" w:cs="Arial"/>
              </w:rPr>
              <w:t xml:space="preserve">5.1.2.2 - Parcela em Dólar (US$), no valor de </w:t>
            </w:r>
            <w:r w:rsidRPr="00A6737E">
              <w:rPr>
                <w:rFonts w:ascii="Arial" w:hAnsi="Arial" w:cs="Arial"/>
                <w:color w:val="FF0000"/>
              </w:rPr>
              <w:t xml:space="preserve">US$ XXX [VALOR E POR EXTENSO], </w:t>
            </w:r>
            <w:r w:rsidRPr="00A6737E">
              <w:rPr>
                <w:rFonts w:ascii="Arial" w:hAnsi="Arial" w:cs="Arial"/>
              </w:rPr>
              <w:t xml:space="preserve">equivalente a </w:t>
            </w:r>
            <w:r w:rsidRPr="00A6737E">
              <w:rPr>
                <w:rFonts w:ascii="Arial" w:hAnsi="Arial" w:cs="Arial"/>
                <w:color w:val="FF0000"/>
              </w:rPr>
              <w:t xml:space="preserve">R$ XXX [VALOR E POR EXTENSO], </w:t>
            </w:r>
            <w:r w:rsidRPr="00A6737E">
              <w:rPr>
                <w:rFonts w:ascii="Arial" w:hAnsi="Arial" w:cs="Arial"/>
              </w:rPr>
              <w:t>convertido em reais.</w:t>
            </w:r>
          </w:p>
          <w:p w14:paraId="734D122D" w14:textId="6AAB8F0E" w:rsidR="002A36FE" w:rsidRPr="00D33299" w:rsidRDefault="00095382" w:rsidP="00DE554C">
            <w:pPr>
              <w:pStyle w:val="NormalWeb"/>
              <w:spacing w:before="240" w:beforeAutospacing="0" w:after="240" w:afterAutospacing="0"/>
              <w:jc w:val="both"/>
              <w:rPr>
                <w:rFonts w:ascii="Arial" w:hAnsi="Arial" w:cs="Arial"/>
              </w:rPr>
            </w:pPr>
            <w:r w:rsidRPr="00D33299">
              <w:rPr>
                <w:rFonts w:ascii="Arial" w:hAnsi="Arial" w:cs="Arial"/>
              </w:rPr>
              <w:t xml:space="preserve">5.2 - O valor previsto no item 5.1 é um valor estimado, que não obriga a PETROBRAS a solicitar à </w:t>
            </w:r>
            <w:proofErr w:type="gramStart"/>
            <w:r w:rsidRPr="00D33299">
              <w:rPr>
                <w:rFonts w:ascii="Arial" w:hAnsi="Arial" w:cs="Arial"/>
              </w:rPr>
              <w:t>CONTRATADA</w:t>
            </w:r>
            <w:r w:rsidR="004C0992">
              <w:rPr>
                <w:rFonts w:ascii="Arial" w:hAnsi="Arial" w:cs="Arial"/>
              </w:rPr>
              <w:t xml:space="preserve"> </w:t>
            </w:r>
            <w:r w:rsidRPr="00D33299">
              <w:rPr>
                <w:rFonts w:ascii="Arial" w:hAnsi="Arial" w:cs="Arial"/>
              </w:rPr>
              <w:t>serviços</w:t>
            </w:r>
            <w:proofErr w:type="gramEnd"/>
            <w:r w:rsidRPr="00D33299">
              <w:rPr>
                <w:rFonts w:ascii="Arial" w:hAnsi="Arial" w:cs="Arial"/>
              </w:rPr>
              <w:t xml:space="preserve"> até aquele limite, nem a submete a requisitar volume mínimo de serviços. </w:t>
            </w:r>
          </w:p>
          <w:p w14:paraId="6EBF3AFC" w14:textId="77777777" w:rsidR="00D70C0D" w:rsidRDefault="00095382" w:rsidP="00DE554C">
            <w:pPr>
              <w:pStyle w:val="NormalWeb"/>
              <w:spacing w:before="240" w:beforeAutospacing="0" w:after="240" w:afterAutospacing="0"/>
              <w:jc w:val="both"/>
              <w:rPr>
                <w:rFonts w:ascii="Arial" w:hAnsi="Arial" w:cs="Arial"/>
              </w:rPr>
            </w:pPr>
            <w:r w:rsidRPr="00D33299">
              <w:rPr>
                <w:rFonts w:ascii="Arial" w:hAnsi="Arial" w:cs="Arial"/>
              </w:rPr>
              <w:t xml:space="preserve">5.3 - Os valores a serem pagos pela PETROBRAS à CONTRATADA serão aqueles resultantes da aplicação das taxas definidas no ANEXO A.1 e de acordo com os valores estabelecidos na planilha de preços unitários (ANEXO A.2) deste CONTRATO, sobre as quantidades de serviços que forem efetivamente executados e aceitos pela Fiscalização, nas condições previstas nas CLÁUSULAS SÉTIMA - MEDIÇÃO e </w:t>
            </w:r>
            <w:r w:rsidR="00FF6FE5" w:rsidRPr="00FF6FE5">
              <w:rPr>
                <w:rFonts w:ascii="Arial" w:hAnsi="Arial" w:cs="Arial"/>
              </w:rPr>
              <w:t>OITAVA – FORMA E LOCAL DE PAGAMENTO</w:t>
            </w:r>
            <w:r w:rsidRPr="00D33299">
              <w:rPr>
                <w:rFonts w:ascii="Arial" w:hAnsi="Arial" w:cs="Arial"/>
              </w:rPr>
              <w:t xml:space="preserve">. </w:t>
            </w:r>
          </w:p>
          <w:p w14:paraId="5A4CDC95" w14:textId="087EE01E" w:rsidR="004B6F6E" w:rsidRPr="00D33299" w:rsidRDefault="00D46A56" w:rsidP="00DE554C">
            <w:pPr>
              <w:pStyle w:val="NormalWeb"/>
              <w:spacing w:before="240" w:beforeAutospacing="0" w:after="240" w:afterAutospacing="0"/>
              <w:jc w:val="both"/>
              <w:rPr>
                <w:rFonts w:ascii="Arial" w:hAnsi="Arial" w:cs="Arial"/>
              </w:rPr>
            </w:pPr>
            <w:r>
              <w:rPr>
                <w:rFonts w:ascii="Arial" w:hAnsi="Arial" w:cs="Arial"/>
              </w:rPr>
              <w:t xml:space="preserve">5.3.1 - </w:t>
            </w:r>
            <w:r w:rsidRPr="00D33299">
              <w:rPr>
                <w:rFonts w:ascii="Arial" w:hAnsi="Arial" w:cs="Arial"/>
              </w:rPr>
              <w:t xml:space="preserve">Os valores a serem pagos pela PETROBRAS à CONTRATADA </w:t>
            </w:r>
            <w:r>
              <w:rPr>
                <w:rFonts w:ascii="Arial" w:hAnsi="Arial" w:cs="Arial"/>
              </w:rPr>
              <w:t xml:space="preserve">vinculados ao fornecimento das Partes e </w:t>
            </w:r>
            <w:r w:rsidR="007B67C5">
              <w:rPr>
                <w:rFonts w:ascii="Arial" w:hAnsi="Arial" w:cs="Arial"/>
              </w:rPr>
              <w:t>P</w:t>
            </w:r>
            <w:r>
              <w:rPr>
                <w:rFonts w:ascii="Arial" w:hAnsi="Arial" w:cs="Arial"/>
              </w:rPr>
              <w:t xml:space="preserve">eças de </w:t>
            </w:r>
            <w:r w:rsidR="007B67C5">
              <w:rPr>
                <w:rFonts w:ascii="Arial" w:hAnsi="Arial" w:cs="Arial"/>
              </w:rPr>
              <w:t>Reposição</w:t>
            </w:r>
            <w:r w:rsidRPr="00D33299">
              <w:rPr>
                <w:rFonts w:ascii="Arial" w:hAnsi="Arial" w:cs="Arial"/>
              </w:rPr>
              <w:t xml:space="preserve"> </w:t>
            </w:r>
            <w:r w:rsidR="007B67C5">
              <w:rPr>
                <w:rFonts w:ascii="Arial" w:hAnsi="Arial" w:cs="Arial"/>
              </w:rPr>
              <w:t>não excederão</w:t>
            </w:r>
            <w:r w:rsidRPr="00D33299">
              <w:rPr>
                <w:rFonts w:ascii="Arial" w:hAnsi="Arial" w:cs="Arial"/>
              </w:rPr>
              <w:t xml:space="preserve"> os valores estabelecidos na planilha de preços unitários </w:t>
            </w:r>
            <w:r w:rsidRPr="00D33299">
              <w:rPr>
                <w:rFonts w:ascii="Arial" w:hAnsi="Arial" w:cs="Arial"/>
              </w:rPr>
              <w:lastRenderedPageBreak/>
              <w:t>(ANEXO A.</w:t>
            </w:r>
            <w:r w:rsidR="007B67C5">
              <w:rPr>
                <w:rFonts w:ascii="Arial" w:hAnsi="Arial" w:cs="Arial"/>
              </w:rPr>
              <w:t>3</w:t>
            </w:r>
            <w:r w:rsidRPr="00D33299">
              <w:rPr>
                <w:rFonts w:ascii="Arial" w:hAnsi="Arial" w:cs="Arial"/>
              </w:rPr>
              <w:t xml:space="preserve">) deste CONTRATO, nas condições previstas nas CLÁUSULAS SÉTIMA - MEDIÇÃO e </w:t>
            </w:r>
            <w:r w:rsidRPr="00FF6FE5">
              <w:rPr>
                <w:rFonts w:ascii="Arial" w:hAnsi="Arial" w:cs="Arial"/>
              </w:rPr>
              <w:t>OITAVA – FORMA E LOCAL DE PAGAMENTO</w:t>
            </w:r>
            <w:r w:rsidRPr="00D33299">
              <w:rPr>
                <w:rFonts w:ascii="Arial" w:hAnsi="Arial" w:cs="Arial"/>
              </w:rPr>
              <w:t>.</w:t>
            </w:r>
          </w:p>
          <w:p w14:paraId="3946D274" w14:textId="42086461" w:rsidR="002A36FE" w:rsidRPr="00D33299" w:rsidRDefault="00095382" w:rsidP="00DE554C">
            <w:pPr>
              <w:pStyle w:val="NormalWeb"/>
              <w:spacing w:before="240" w:beforeAutospacing="0" w:after="240" w:afterAutospacing="0"/>
              <w:jc w:val="both"/>
              <w:rPr>
                <w:rFonts w:ascii="Arial" w:hAnsi="Arial" w:cs="Arial"/>
              </w:rPr>
            </w:pPr>
            <w:r w:rsidRPr="00D33299">
              <w:rPr>
                <w:rFonts w:ascii="Arial" w:hAnsi="Arial" w:cs="Arial"/>
              </w:rPr>
              <w:t xml:space="preserve">5.4 - A CONTRATADA declara que nos preços propostos para a execução dos serviços, foram considerados todos os custos, insumos, despesas e demais obrigações legais para cumprir as disposições contratuais até o termo final deste </w:t>
            </w:r>
            <w:r w:rsidR="002B6E04">
              <w:rPr>
                <w:rFonts w:ascii="Arial" w:hAnsi="Arial" w:cs="Arial"/>
              </w:rPr>
              <w:t>CONTRATO</w:t>
            </w:r>
            <w:r w:rsidRPr="00D33299">
              <w:rPr>
                <w:rFonts w:ascii="Arial" w:hAnsi="Arial" w:cs="Arial"/>
              </w:rPr>
              <w:t xml:space="preserve">, não cabendo reivindicações a título de revisão de preço, compensação ou reembolso, ressalvadas as hipóteses de reembolso previstas neste instrumento, bem como ressalvado o disposto na CLÁUSULA DÉCIMA SEGUNDA - INCIDÊNCIAS TRIBUTÁRIAS. </w:t>
            </w:r>
          </w:p>
          <w:p w14:paraId="6D047E2F" w14:textId="77777777" w:rsidR="002A36FE" w:rsidRPr="00D33299" w:rsidRDefault="00095382" w:rsidP="00DE554C">
            <w:pPr>
              <w:pStyle w:val="NormalWeb"/>
              <w:spacing w:before="240" w:beforeAutospacing="0" w:after="240" w:afterAutospacing="0"/>
              <w:jc w:val="both"/>
              <w:rPr>
                <w:rFonts w:ascii="Arial" w:hAnsi="Arial" w:cs="Arial"/>
              </w:rPr>
            </w:pPr>
            <w:r w:rsidRPr="00D33299">
              <w:rPr>
                <w:rFonts w:ascii="Arial" w:hAnsi="Arial" w:cs="Arial"/>
              </w:rPr>
              <w:t xml:space="preserve">5.4.1 - Nos preços contratuais estão compreendidas todas as tarifas especificadas, preços públicos, supervisão, administração, tributos, emolumentos fiscais e todas as despesas que incidam direta ou indiretamente na prestação dos serviços, inclusive lucro, necessários à sua perfeita execução, até o término do Contrato, não cabendo, pois, quaisquer reivindicações de revisão de preços. </w:t>
            </w:r>
          </w:p>
          <w:p w14:paraId="6069CD4E" w14:textId="2C265965" w:rsidR="002A36FE" w:rsidRDefault="00095382" w:rsidP="00DE554C">
            <w:pPr>
              <w:pStyle w:val="NormalWeb"/>
              <w:spacing w:before="240" w:beforeAutospacing="0" w:after="240" w:afterAutospacing="0"/>
              <w:jc w:val="both"/>
              <w:rPr>
                <w:rFonts w:ascii="Arial" w:hAnsi="Arial" w:cs="Arial"/>
              </w:rPr>
            </w:pPr>
            <w:r w:rsidRPr="00D33299">
              <w:rPr>
                <w:rFonts w:ascii="Arial" w:hAnsi="Arial" w:cs="Arial"/>
              </w:rPr>
              <w:t xml:space="preserve">5.4.2 - Os custos referentes à mão-de-obra refletem os preços atualizados no mês da proposta, não cabendo qualquer reivindicação que tenha por base revisão salarial por conta de acordos, convenções ou dissídios ocorridos até o termo final do </w:t>
            </w:r>
            <w:r w:rsidR="002B6E04">
              <w:rPr>
                <w:rFonts w:ascii="Arial" w:hAnsi="Arial" w:cs="Arial"/>
              </w:rPr>
              <w:t>CONTRATO</w:t>
            </w:r>
            <w:r w:rsidRPr="00D33299">
              <w:rPr>
                <w:rFonts w:ascii="Arial" w:hAnsi="Arial" w:cs="Arial"/>
              </w:rPr>
              <w:t xml:space="preserve">. </w:t>
            </w:r>
          </w:p>
          <w:p w14:paraId="3C80C24C" w14:textId="3E6C6285" w:rsidR="00234D81" w:rsidRPr="00D33299" w:rsidRDefault="00234D81" w:rsidP="00234D81">
            <w:pPr>
              <w:pStyle w:val="NormalWeb"/>
              <w:spacing w:before="240" w:beforeAutospacing="0" w:after="240" w:afterAutospacing="0"/>
              <w:jc w:val="both"/>
              <w:rPr>
                <w:rFonts w:ascii="Arial" w:hAnsi="Arial" w:cs="Arial"/>
              </w:rPr>
            </w:pPr>
            <w:r>
              <w:rPr>
                <w:rFonts w:ascii="Arial" w:hAnsi="Arial" w:cs="Arial"/>
              </w:rPr>
              <w:t xml:space="preserve">5.5 - </w:t>
            </w:r>
            <w:r w:rsidRPr="00F4252F">
              <w:rPr>
                <w:rFonts w:ascii="Arial" w:hAnsi="Arial" w:cs="Arial"/>
              </w:rPr>
              <w:t xml:space="preserve">A CONTRATADA declara que os valores de que trata </w:t>
            </w:r>
            <w:r>
              <w:rPr>
                <w:rFonts w:ascii="Arial" w:hAnsi="Arial" w:cs="Arial"/>
              </w:rPr>
              <w:t>o</w:t>
            </w:r>
            <w:r w:rsidRPr="00F4252F">
              <w:rPr>
                <w:rFonts w:ascii="Arial" w:hAnsi="Arial" w:cs="Arial"/>
              </w:rPr>
              <w:t xml:space="preserve"> item</w:t>
            </w:r>
            <w:r>
              <w:rPr>
                <w:rFonts w:ascii="Arial" w:hAnsi="Arial" w:cs="Arial"/>
              </w:rPr>
              <w:t xml:space="preserve"> 5.1.2</w:t>
            </w:r>
            <w:r w:rsidRPr="00F4252F">
              <w:rPr>
                <w:rFonts w:ascii="Arial" w:hAnsi="Arial" w:cs="Arial"/>
              </w:rPr>
              <w:t xml:space="preserve"> advêm de capital estrangeiro (inclusive insumos) empregados no cumprimento do objeto contratual e serão comprovados nos termos do item</w:t>
            </w:r>
            <w:r>
              <w:rPr>
                <w:rFonts w:ascii="Arial" w:hAnsi="Arial" w:cs="Arial"/>
              </w:rPr>
              <w:t xml:space="preserve"> 3.</w:t>
            </w:r>
            <w:r w:rsidR="00BC3165">
              <w:rPr>
                <w:rFonts w:ascii="Arial" w:hAnsi="Arial" w:cs="Arial"/>
              </w:rPr>
              <w:t>59</w:t>
            </w:r>
            <w:r w:rsidRPr="00F4252F">
              <w:rPr>
                <w:rFonts w:ascii="Arial" w:hAnsi="Arial" w:cs="Arial"/>
              </w:rPr>
              <w:t xml:space="preserve"> deste</w:t>
            </w:r>
            <w:r w:rsidRPr="00F4252F" w:rsidDel="007633B5">
              <w:rPr>
                <w:rFonts w:ascii="Arial" w:hAnsi="Arial" w:cs="Arial"/>
              </w:rPr>
              <w:t xml:space="preserve"> </w:t>
            </w:r>
            <w:r w:rsidRPr="00F4252F">
              <w:rPr>
                <w:rFonts w:ascii="Arial" w:hAnsi="Arial" w:cs="Arial"/>
              </w:rPr>
              <w:t>Contrato e/ou quando solicitado pela PETROBRAS ou por autoridade judicial, administrativa e nas demais hipóteses.</w:t>
            </w:r>
          </w:p>
          <w:p w14:paraId="1106ED72" w14:textId="7BBD8958" w:rsidR="0024734A" w:rsidRPr="00531E30" w:rsidRDefault="0024734A" w:rsidP="00DD5C67">
            <w:pPr>
              <w:pStyle w:val="NormalWeb"/>
              <w:spacing w:before="240" w:beforeAutospacing="0" w:after="240" w:afterAutospacing="0"/>
              <w:jc w:val="both"/>
              <w:rPr>
                <w:rFonts w:ascii="Arial" w:hAnsi="Arial" w:cs="Arial"/>
              </w:rPr>
            </w:pPr>
            <w:r w:rsidRPr="00DD5C67">
              <w:rPr>
                <w:rFonts w:ascii="Arial" w:hAnsi="Arial" w:cs="Arial"/>
              </w:rPr>
              <w:t xml:space="preserve">5.6 - </w:t>
            </w:r>
            <w:r w:rsidR="001662E7" w:rsidRPr="001662E7">
              <w:rPr>
                <w:rFonts w:ascii="Arial" w:hAnsi="Arial" w:cs="Arial"/>
              </w:rPr>
              <w:t xml:space="preserve">Após o início da operação pela CONTRATADA, na hipótese de necessidade de modificações da Unidade identificadas pela Petrobras (não relacionadas à garantia) ou mudança de leis, normas ou regulamentos dos órgãos oficiais do Brasil </w:t>
            </w:r>
            <w:r w:rsidR="00111F3B">
              <w:rPr>
                <w:rFonts w:ascii="Arial" w:hAnsi="Arial" w:cs="Arial"/>
              </w:rPr>
              <w:t xml:space="preserve">(ocorrida após a assinatura do Contrato) </w:t>
            </w:r>
            <w:r w:rsidR="001662E7" w:rsidRPr="001662E7">
              <w:rPr>
                <w:rFonts w:ascii="Arial" w:hAnsi="Arial" w:cs="Arial"/>
              </w:rPr>
              <w:t>que acarretem necessidade de alteração física da Unidade, a CONTRATADA deverá prover as informações técnicas necessárias, disponibilizar vagas a bordo em comum acordo e conceder Permissão de Trabalho para que a PETROBRAS execute as modificações da Unidade dentro dos prazos exigidos pelos órgãos reguladores e de forma a não afetar a eficiência da Unidade.</w:t>
            </w:r>
          </w:p>
          <w:p w14:paraId="51CFE2A3" w14:textId="38B771A9" w:rsidR="0024734A" w:rsidRPr="00531E30" w:rsidRDefault="0024734A" w:rsidP="00DD5C67">
            <w:pPr>
              <w:pStyle w:val="NormalWeb"/>
              <w:spacing w:before="240" w:beforeAutospacing="0" w:after="240" w:afterAutospacing="0"/>
              <w:jc w:val="both"/>
              <w:rPr>
                <w:rFonts w:ascii="Arial" w:hAnsi="Arial" w:cs="Arial"/>
              </w:rPr>
            </w:pPr>
            <w:r w:rsidRPr="00DD5C67">
              <w:rPr>
                <w:rFonts w:ascii="Arial" w:hAnsi="Arial" w:cs="Arial"/>
              </w:rPr>
              <w:t xml:space="preserve">5.6.1 - </w:t>
            </w:r>
            <w:r w:rsidR="001E777E" w:rsidRPr="001E777E">
              <w:rPr>
                <w:rFonts w:ascii="Arial" w:hAnsi="Arial" w:cs="Arial"/>
              </w:rPr>
              <w:t xml:space="preserve">Caso as alterações resultem em alteração dos custos </w:t>
            </w:r>
            <w:r w:rsidR="000E186C">
              <w:rPr>
                <w:rFonts w:ascii="Arial" w:hAnsi="Arial" w:cs="Arial"/>
              </w:rPr>
              <w:t xml:space="preserve">ou causem impacto em prazos de obrigações contratuais </w:t>
            </w:r>
            <w:r w:rsidR="001E777E" w:rsidRPr="001E777E">
              <w:rPr>
                <w:rFonts w:ascii="Arial" w:hAnsi="Arial" w:cs="Arial"/>
              </w:rPr>
              <w:t>de execução dos serviços originalmente contratados, as PARTES, agindo de boa-fé, irão negociar uma revisão dos preços contratuais de execução dos serviços (majoração ou redução)</w:t>
            </w:r>
            <w:r w:rsidR="00DE2C3A">
              <w:rPr>
                <w:rFonts w:ascii="Arial" w:hAnsi="Arial" w:cs="Arial"/>
              </w:rPr>
              <w:t xml:space="preserve"> ou revisão de prazos específicos</w:t>
            </w:r>
            <w:r w:rsidR="001E777E" w:rsidRPr="001E777E">
              <w:rPr>
                <w:rFonts w:ascii="Arial" w:hAnsi="Arial" w:cs="Arial"/>
              </w:rPr>
              <w:t xml:space="preserve">. </w:t>
            </w:r>
            <w:r w:rsidR="00677893" w:rsidRPr="00677893">
              <w:rPr>
                <w:rFonts w:ascii="Arial" w:hAnsi="Arial" w:cs="Arial"/>
              </w:rPr>
              <w:t>A majoração de custos e/ou o impacto em prazos deverão ser sempre documentalmente comprovadas pela CONTRATADA.</w:t>
            </w:r>
          </w:p>
          <w:p w14:paraId="2F367835" w14:textId="45A973D0" w:rsidR="0024734A" w:rsidRPr="00531E30" w:rsidRDefault="0024734A" w:rsidP="00DD5C67">
            <w:pPr>
              <w:pStyle w:val="NormalWeb"/>
              <w:spacing w:before="240" w:after="240"/>
              <w:jc w:val="both"/>
              <w:rPr>
                <w:rFonts w:ascii="Arial" w:hAnsi="Arial" w:cs="Arial"/>
              </w:rPr>
            </w:pPr>
            <w:r w:rsidRPr="00DD5C67">
              <w:rPr>
                <w:rFonts w:ascii="Arial" w:hAnsi="Arial" w:cs="Arial"/>
              </w:rPr>
              <w:t xml:space="preserve">5.6.2 - </w:t>
            </w:r>
            <w:r w:rsidR="00B62707" w:rsidRPr="00B62707">
              <w:rPr>
                <w:rFonts w:ascii="Arial" w:hAnsi="Arial" w:cs="Arial"/>
              </w:rPr>
              <w:t>Alternativamente, caso seja de interesse mútuo, ambas as PARTES podem, agindo de boa-fé, negociar termo aditivo para que a CONTRATADA execute as modificações da Unidade dentro dos prazos exigidos pelos órgãos reguladores.</w:t>
            </w:r>
          </w:p>
          <w:p w14:paraId="3E1E1762" w14:textId="77777777" w:rsidR="00234D81" w:rsidRPr="00D33299" w:rsidRDefault="00234D81" w:rsidP="00DE554C">
            <w:pPr>
              <w:pStyle w:val="NormalWeb"/>
              <w:spacing w:before="240" w:beforeAutospacing="0" w:after="240" w:afterAutospacing="0"/>
              <w:jc w:val="both"/>
              <w:rPr>
                <w:rFonts w:ascii="Arial" w:hAnsi="Arial" w:cs="Arial"/>
              </w:rPr>
            </w:pPr>
          </w:p>
          <w:p w14:paraId="55F60978" w14:textId="77777777" w:rsidR="00DE554C" w:rsidRDefault="00DE554C" w:rsidP="00EA7CD5">
            <w:pPr>
              <w:pStyle w:val="NormalWeb"/>
              <w:spacing w:before="240" w:beforeAutospacing="0" w:after="240" w:afterAutospacing="0"/>
              <w:jc w:val="both"/>
              <w:rPr>
                <w:rFonts w:ascii="Arial" w:hAnsi="Arial" w:cs="Arial"/>
              </w:rPr>
            </w:pPr>
            <w:r>
              <w:rPr>
                <w:rFonts w:ascii="Arial" w:hAnsi="Arial" w:cs="Arial"/>
              </w:rPr>
              <w:t>(fim da cláusula)</w:t>
            </w:r>
          </w:p>
          <w:p w14:paraId="5AD61C28" w14:textId="77777777" w:rsidR="00EA7CD5" w:rsidRPr="00DE554C" w:rsidRDefault="00EA7CD5" w:rsidP="00EA7CD5">
            <w:pPr>
              <w:pStyle w:val="NormalWeb"/>
              <w:spacing w:before="240" w:beforeAutospacing="0" w:after="240" w:afterAutospacing="0"/>
              <w:jc w:val="both"/>
              <w:rPr>
                <w:rFonts w:ascii="Arial" w:hAnsi="Arial" w:cs="Arial"/>
              </w:rPr>
            </w:pPr>
          </w:p>
          <w:p w14:paraId="63030305" w14:textId="77777777" w:rsidR="002A36FE" w:rsidRDefault="00095382">
            <w:pPr>
              <w:pStyle w:val="NormalWeb"/>
              <w:spacing w:before="60" w:beforeAutospacing="0" w:afterLines="100" w:after="240" w:afterAutospacing="0"/>
              <w:jc w:val="both"/>
              <w:rPr>
                <w:rFonts w:ascii="Arial" w:hAnsi="Arial" w:cs="Arial"/>
                <w:b/>
              </w:rPr>
            </w:pPr>
            <w:r>
              <w:rPr>
                <w:rFonts w:ascii="Arial" w:hAnsi="Arial" w:cs="Arial"/>
                <w:b/>
              </w:rPr>
              <w:t xml:space="preserve">CLÁUSULA SEXTA - REAJUSTAMENTO DE PREÇOS </w:t>
            </w:r>
          </w:p>
          <w:p w14:paraId="009A0955" w14:textId="77777777" w:rsidR="00394FBF" w:rsidRDefault="00095382" w:rsidP="00DE554C">
            <w:pPr>
              <w:pStyle w:val="NormalWeb"/>
              <w:spacing w:before="240" w:beforeAutospacing="0" w:after="240" w:afterAutospacing="0"/>
              <w:jc w:val="both"/>
              <w:rPr>
                <w:rFonts w:ascii="Arial" w:hAnsi="Arial" w:cs="Arial"/>
              </w:rPr>
            </w:pPr>
            <w:r w:rsidRPr="00D92263">
              <w:rPr>
                <w:rFonts w:ascii="Arial" w:hAnsi="Arial" w:cs="Arial"/>
              </w:rPr>
              <w:t xml:space="preserve">6.1 - Os preços contratuais estão referidos a </w:t>
            </w:r>
            <w:r w:rsidRPr="00697926">
              <w:rPr>
                <w:rFonts w:ascii="Arial" w:hAnsi="Arial" w:cs="Arial"/>
                <w:color w:val="FF0000"/>
              </w:rPr>
              <w:t>[MÊS/ANO]</w:t>
            </w:r>
            <w:r w:rsidRPr="00D92263">
              <w:rPr>
                <w:rFonts w:ascii="Arial" w:hAnsi="Arial" w:cs="Arial"/>
              </w:rPr>
              <w:t>, mês da apresentação da proposta</w:t>
            </w:r>
            <w:r w:rsidR="0024419C">
              <w:rPr>
                <w:rFonts w:ascii="Arial" w:hAnsi="Arial" w:cs="Arial"/>
              </w:rPr>
              <w:t xml:space="preserve"> original pela</w:t>
            </w:r>
            <w:r w:rsidRPr="00D92263">
              <w:rPr>
                <w:rFonts w:ascii="Arial" w:hAnsi="Arial" w:cs="Arial"/>
              </w:rPr>
              <w:t xml:space="preserve"> CONTRATADA</w:t>
            </w:r>
            <w:r w:rsidR="0024419C" w:rsidRPr="0024419C">
              <w:rPr>
                <w:rFonts w:ascii="Arial" w:hAnsi="Arial" w:cs="Arial"/>
              </w:rPr>
              <w:t>, considerando a data limite para sua apresentação,</w:t>
            </w:r>
            <w:r w:rsidRPr="00D92263">
              <w:rPr>
                <w:rFonts w:ascii="Arial" w:hAnsi="Arial" w:cs="Arial"/>
              </w:rPr>
              <w:t xml:space="preserve"> e serão reajustados anualmente, a partir daquele mês, para mais ou para menos, em </w:t>
            </w:r>
            <w:r w:rsidR="00BD060F" w:rsidRPr="00D92263">
              <w:rPr>
                <w:rFonts w:ascii="Arial" w:hAnsi="Arial" w:cs="Arial"/>
              </w:rPr>
              <w:t>consequência</w:t>
            </w:r>
            <w:r w:rsidRPr="00D92263">
              <w:rPr>
                <w:rFonts w:ascii="Arial" w:hAnsi="Arial" w:cs="Arial"/>
              </w:rPr>
              <w:t xml:space="preserve"> da variação dos elementos que compõem a</w:t>
            </w:r>
            <w:r w:rsidR="00CD2A00">
              <w:rPr>
                <w:rFonts w:ascii="Arial" w:hAnsi="Arial" w:cs="Arial"/>
              </w:rPr>
              <w:t>s</w:t>
            </w:r>
            <w:r w:rsidRPr="00D92263">
              <w:rPr>
                <w:rFonts w:ascii="Arial" w:hAnsi="Arial" w:cs="Arial"/>
              </w:rPr>
              <w:t xml:space="preserve"> fórmulas de </w:t>
            </w:r>
            <w:r w:rsidRPr="000A52E9">
              <w:rPr>
                <w:rFonts w:ascii="Arial" w:hAnsi="Arial" w:cs="Arial"/>
              </w:rPr>
              <w:t>reajustamento, estabelecidas nos subitens 6.2.1</w:t>
            </w:r>
            <w:r w:rsidR="00CD2A00" w:rsidRPr="000A52E9">
              <w:rPr>
                <w:rFonts w:ascii="Arial" w:hAnsi="Arial" w:cs="Arial"/>
              </w:rPr>
              <w:t>,</w:t>
            </w:r>
            <w:r w:rsidRPr="000A52E9">
              <w:rPr>
                <w:rFonts w:ascii="Arial" w:hAnsi="Arial" w:cs="Arial"/>
              </w:rPr>
              <w:t xml:space="preserve"> 6.2.1.1</w:t>
            </w:r>
            <w:r w:rsidR="00CD2A00" w:rsidRPr="000A52E9">
              <w:rPr>
                <w:rFonts w:ascii="Arial" w:hAnsi="Arial" w:cs="Arial"/>
              </w:rPr>
              <w:t xml:space="preserve"> e 6.2.2</w:t>
            </w:r>
            <w:r w:rsidRPr="000A52E9">
              <w:rPr>
                <w:rFonts w:ascii="Arial" w:hAnsi="Arial" w:cs="Arial"/>
              </w:rPr>
              <w:t xml:space="preserve"> abaixo.</w:t>
            </w:r>
            <w:r w:rsidR="00154C25" w:rsidRPr="000A52E9" w:rsidDel="00154C25">
              <w:rPr>
                <w:rFonts w:ascii="Arial" w:hAnsi="Arial" w:cs="Arial"/>
              </w:rPr>
              <w:t xml:space="preserve"> </w:t>
            </w:r>
          </w:p>
          <w:p w14:paraId="2A5AAC6F" w14:textId="1273D409" w:rsidR="002A36FE" w:rsidRPr="000A52E9" w:rsidRDefault="00095382" w:rsidP="00DE554C">
            <w:pPr>
              <w:pStyle w:val="NormalWeb"/>
              <w:spacing w:before="240" w:beforeAutospacing="0" w:after="240" w:afterAutospacing="0"/>
              <w:jc w:val="both"/>
              <w:rPr>
                <w:rFonts w:ascii="Arial" w:hAnsi="Arial" w:cs="Arial"/>
              </w:rPr>
            </w:pPr>
            <w:r w:rsidRPr="000A52E9">
              <w:rPr>
                <w:rFonts w:ascii="Arial" w:hAnsi="Arial" w:cs="Arial"/>
              </w:rPr>
              <w:t xml:space="preserve">6.2 - Os preços estabelecidos na Planilha de Preços Unitários - ANEXO A.2 deste CONTRATO serão reajustados mediante a aplicação das seguintes fórmulas de cálculo: </w:t>
            </w:r>
          </w:p>
          <w:p w14:paraId="589DF49D" w14:textId="10CCD89E" w:rsidR="002A36FE" w:rsidRDefault="007B0728" w:rsidP="009909AB">
            <w:pPr>
              <w:pStyle w:val="NormalWeb"/>
              <w:spacing w:before="240" w:beforeAutospacing="0" w:after="240" w:afterAutospacing="0"/>
              <w:jc w:val="both"/>
            </w:pPr>
            <w:r w:rsidRPr="000A52E9">
              <w:rPr>
                <w:rFonts w:ascii="Arial" w:hAnsi="Arial" w:cs="Arial"/>
              </w:rPr>
              <w:t>6.2.1 - Para os preços das</w:t>
            </w:r>
            <w:r w:rsidR="00307060" w:rsidRPr="000A52E9">
              <w:rPr>
                <w:rFonts w:ascii="Arial" w:hAnsi="Arial" w:cs="Arial"/>
              </w:rPr>
              <w:t xml:space="preserve"> parcelas em </w:t>
            </w:r>
            <w:r w:rsidR="00F0425A" w:rsidRPr="000A52E9">
              <w:rPr>
                <w:rFonts w:ascii="Arial" w:hAnsi="Arial" w:cs="Arial"/>
              </w:rPr>
              <w:t xml:space="preserve">Real (R$) </w:t>
            </w:r>
            <w:r w:rsidR="00307060" w:rsidRPr="000A52E9">
              <w:rPr>
                <w:rFonts w:ascii="Arial" w:hAnsi="Arial" w:cs="Arial"/>
              </w:rPr>
              <w:t>da</w:t>
            </w:r>
            <w:r w:rsidRPr="000A52E9">
              <w:rPr>
                <w:rFonts w:ascii="Arial" w:hAnsi="Arial" w:cs="Arial"/>
              </w:rPr>
              <w:t xml:space="preserve"> REF</w:t>
            </w:r>
            <w:r w:rsidR="00095382" w:rsidRPr="000A52E9">
              <w:rPr>
                <w:rFonts w:ascii="Arial" w:hAnsi="Arial" w:cs="Arial"/>
              </w:rPr>
              <w:t xml:space="preserve"> 101</w:t>
            </w:r>
            <w:r w:rsidR="00F42EF7" w:rsidRPr="000A52E9">
              <w:rPr>
                <w:rFonts w:ascii="Arial" w:hAnsi="Arial" w:cs="Arial"/>
              </w:rPr>
              <w:t>, 102</w:t>
            </w:r>
            <w:r w:rsidR="00095382" w:rsidRPr="000A52E9">
              <w:rPr>
                <w:rFonts w:ascii="Arial" w:hAnsi="Arial" w:cs="Arial"/>
              </w:rPr>
              <w:t xml:space="preserve"> e </w:t>
            </w:r>
            <w:r w:rsidRPr="000A52E9">
              <w:rPr>
                <w:rFonts w:ascii="Arial" w:hAnsi="Arial" w:cs="Arial"/>
              </w:rPr>
              <w:t xml:space="preserve">respectivos subitens </w:t>
            </w:r>
            <w:r w:rsidR="00095382" w:rsidRPr="000A52E9">
              <w:rPr>
                <w:rFonts w:ascii="Arial" w:hAnsi="Arial" w:cs="Arial"/>
              </w:rPr>
              <w:t xml:space="preserve">do </w:t>
            </w:r>
            <w:r w:rsidR="00C56313" w:rsidRPr="000A52E9">
              <w:rPr>
                <w:rFonts w:ascii="Arial" w:hAnsi="Arial" w:cs="Arial"/>
              </w:rPr>
              <w:t>ANEXO</w:t>
            </w:r>
            <w:r w:rsidR="00095382" w:rsidRPr="000A52E9">
              <w:rPr>
                <w:rFonts w:ascii="Arial" w:hAnsi="Arial" w:cs="Arial"/>
              </w:rPr>
              <w:t xml:space="preserve"> A.1, da Planilha de Preços Unitários - ANEXO A.2 e outras referências do Contrato</w:t>
            </w:r>
            <w:r w:rsidR="00F924C8" w:rsidRPr="000A52E9">
              <w:rPr>
                <w:rFonts w:ascii="Arial" w:hAnsi="Arial" w:cs="Arial"/>
              </w:rPr>
              <w:t xml:space="preserve"> </w:t>
            </w:r>
            <w:r w:rsidR="00F0425A" w:rsidRPr="000A52E9">
              <w:rPr>
                <w:rFonts w:ascii="Arial" w:hAnsi="Arial" w:cs="Arial"/>
              </w:rPr>
              <w:t>denominadas em Real (R$)</w:t>
            </w:r>
            <w:r w:rsidR="00095382" w:rsidRPr="000A52E9">
              <w:rPr>
                <w:rFonts w:ascii="Arial" w:hAnsi="Arial" w:cs="Arial"/>
              </w:rPr>
              <w:t>:</w:t>
            </w:r>
            <w:r w:rsidR="00095382">
              <w:rPr>
                <w:rFonts w:ascii="Arial" w:hAnsi="Arial" w:cs="Arial"/>
              </w:rPr>
              <w:t xml:space="preserve"> </w:t>
            </w:r>
          </w:p>
          <w:p w14:paraId="3EBE10B7" w14:textId="2454670C" w:rsidR="005E2829" w:rsidRDefault="00FA2E34" w:rsidP="005E2829">
            <m:oMathPara>
              <m:oMath>
                <m:sSub>
                  <m:sSubPr>
                    <m:ctrlPr>
                      <w:rPr>
                        <w:rFonts w:ascii="Cambria Math" w:eastAsiaTheme="minorHAnsi" w:hAnsi="Cambria Math" w:cstheme="minorBidi"/>
                        <w:i/>
                        <w:sz w:val="22"/>
                        <w:szCs w:val="22"/>
                        <w:lang w:eastAsia="en-US"/>
                      </w:rPr>
                    </m:ctrlPr>
                  </m:sSubPr>
                  <m:e>
                    <m:r>
                      <w:rPr>
                        <w:rFonts w:ascii="Cambria Math" w:hAnsi="Cambria Math"/>
                      </w:rPr>
                      <m:t>PR</m:t>
                    </m:r>
                  </m:e>
                  <m:sub>
                    <m:r>
                      <w:rPr>
                        <w:rFonts w:ascii="Cambria Math" w:hAnsi="Cambria Math"/>
                      </w:rPr>
                      <m:t>R$</m:t>
                    </m:r>
                  </m:sub>
                </m:sSub>
                <m:r>
                  <w:rPr>
                    <w:rFonts w:ascii="Cambria Math" w:hAnsi="Cambria Math"/>
                  </w:rPr>
                  <m:t>=</m:t>
                </m:r>
                <m:sSub>
                  <m:sSubPr>
                    <m:ctrlPr>
                      <w:rPr>
                        <w:rFonts w:ascii="Cambria Math" w:eastAsiaTheme="minorHAnsi" w:hAnsi="Cambria Math" w:cstheme="minorBidi"/>
                        <w:i/>
                        <w:sz w:val="22"/>
                        <w:szCs w:val="22"/>
                        <w:lang w:eastAsia="en-US"/>
                      </w:rPr>
                    </m:ctrlPr>
                  </m:sSubPr>
                  <m:e>
                    <m:r>
                      <w:rPr>
                        <w:rFonts w:ascii="Cambria Math" w:hAnsi="Cambria Math"/>
                      </w:rPr>
                      <m:t>P</m:t>
                    </m:r>
                  </m:e>
                  <m:sub>
                    <m:sSub>
                      <m:sSubPr>
                        <m:ctrlPr>
                          <w:rPr>
                            <w:rFonts w:ascii="Cambria Math" w:eastAsiaTheme="minorHAnsi" w:hAnsi="Cambria Math" w:cstheme="minorBidi"/>
                            <w:i/>
                            <w:sz w:val="22"/>
                            <w:szCs w:val="22"/>
                            <w:lang w:eastAsia="en-US"/>
                          </w:rPr>
                        </m:ctrlPr>
                      </m:sSubPr>
                      <m:e>
                        <m:r>
                          <w:rPr>
                            <w:rFonts w:ascii="Cambria Math" w:hAnsi="Cambria Math"/>
                          </w:rPr>
                          <m:t>0</m:t>
                        </m:r>
                      </m:e>
                      <m:sub>
                        <m:r>
                          <w:rPr>
                            <w:rFonts w:ascii="Cambria Math" w:hAnsi="Cambria Math"/>
                          </w:rPr>
                          <m:t>R$</m:t>
                        </m:r>
                      </m:sub>
                    </m:sSub>
                  </m:sub>
                </m:sSub>
                <m:d>
                  <m:dPr>
                    <m:begChr m:val="["/>
                    <m:endChr m:val="]"/>
                    <m:ctrlPr>
                      <w:rPr>
                        <w:rFonts w:ascii="Cambria Math" w:eastAsiaTheme="minorHAnsi" w:hAnsi="Cambria Math" w:cstheme="minorBidi"/>
                        <w:i/>
                        <w:sz w:val="22"/>
                        <w:szCs w:val="22"/>
                        <w:lang w:eastAsia="en-US"/>
                      </w:rPr>
                    </m:ctrlPr>
                  </m:dPr>
                  <m:e>
                    <m:r>
                      <w:rPr>
                        <w:rFonts w:ascii="Cambria Math" w:hAnsi="Cambria Math"/>
                      </w:rPr>
                      <m:t>X</m:t>
                    </m:r>
                    <m:d>
                      <m:dPr>
                        <m:ctrlPr>
                          <w:rPr>
                            <w:rFonts w:ascii="Cambria Math" w:eastAsiaTheme="minorHAnsi" w:hAnsi="Cambria Math" w:cstheme="minorBidi"/>
                            <w:i/>
                            <w:sz w:val="22"/>
                            <w:szCs w:val="22"/>
                            <w:lang w:eastAsia="en-US"/>
                          </w:rPr>
                        </m:ctrlPr>
                      </m:dPr>
                      <m:e>
                        <m:f>
                          <m:fPr>
                            <m:ctrlPr>
                              <w:rPr>
                                <w:rFonts w:ascii="Cambria Math" w:eastAsiaTheme="minorHAnsi" w:hAnsi="Cambria Math" w:cstheme="minorBidi"/>
                                <w:i/>
                                <w:sz w:val="22"/>
                                <w:szCs w:val="22"/>
                                <w:lang w:eastAsia="en-US"/>
                              </w:rPr>
                            </m:ctrlPr>
                          </m:fPr>
                          <m:num>
                            <m:sSub>
                              <m:sSubPr>
                                <m:ctrlPr>
                                  <w:rPr>
                                    <w:rFonts w:ascii="Cambria Math" w:eastAsiaTheme="minorHAnsi" w:hAnsi="Cambria Math" w:cstheme="minorBidi"/>
                                    <w:i/>
                                    <w:sz w:val="22"/>
                                    <w:szCs w:val="22"/>
                                    <w:lang w:eastAsia="en-US"/>
                                  </w:rPr>
                                </m:ctrlPr>
                              </m:sSubPr>
                              <m:e>
                                <m:r>
                                  <w:rPr>
                                    <w:rFonts w:ascii="Cambria Math" w:hAnsi="Cambria Math"/>
                                  </w:rPr>
                                  <m:t>IPCA</m:t>
                                </m:r>
                              </m:e>
                              <m:sub>
                                <m:r>
                                  <w:rPr>
                                    <w:rFonts w:ascii="Cambria Math" w:hAnsi="Cambria Math"/>
                                  </w:rPr>
                                  <m:t>T</m:t>
                                </m:r>
                              </m:sub>
                            </m:sSub>
                          </m:num>
                          <m:den>
                            <m:sSub>
                              <m:sSubPr>
                                <m:ctrlPr>
                                  <w:rPr>
                                    <w:rFonts w:ascii="Cambria Math" w:eastAsiaTheme="minorHAnsi" w:hAnsi="Cambria Math" w:cstheme="minorBidi"/>
                                    <w:i/>
                                    <w:sz w:val="22"/>
                                    <w:szCs w:val="22"/>
                                    <w:lang w:eastAsia="en-US"/>
                                  </w:rPr>
                                </m:ctrlPr>
                              </m:sSubPr>
                              <m:e>
                                <m:r>
                                  <w:rPr>
                                    <w:rFonts w:ascii="Cambria Math" w:hAnsi="Cambria Math"/>
                                  </w:rPr>
                                  <m:t>IPCA</m:t>
                                </m:r>
                              </m:e>
                              <m:sub>
                                <m:r>
                                  <w:rPr>
                                    <w:rFonts w:ascii="Cambria Math" w:hAnsi="Cambria Math"/>
                                  </w:rPr>
                                  <m:t>0</m:t>
                                </m:r>
                              </m:sub>
                            </m:sSub>
                          </m:den>
                        </m:f>
                      </m:e>
                    </m:d>
                    <m:r>
                      <w:rPr>
                        <w:rFonts w:ascii="Cambria Math" w:hAnsi="Cambria Math"/>
                      </w:rPr>
                      <m:t>+Y</m:t>
                    </m:r>
                    <m:d>
                      <m:dPr>
                        <m:ctrlPr>
                          <w:rPr>
                            <w:rFonts w:ascii="Cambria Math" w:eastAsiaTheme="minorHAnsi" w:hAnsi="Cambria Math" w:cstheme="minorBidi"/>
                            <w:i/>
                            <w:sz w:val="22"/>
                            <w:szCs w:val="22"/>
                            <w:lang w:eastAsia="en-US"/>
                          </w:rPr>
                        </m:ctrlPr>
                      </m:dPr>
                      <m:e>
                        <m:f>
                          <m:fPr>
                            <m:ctrlPr>
                              <w:rPr>
                                <w:rFonts w:ascii="Cambria Math" w:eastAsiaTheme="minorHAnsi" w:hAnsi="Cambria Math" w:cstheme="minorBidi"/>
                                <w:i/>
                                <w:sz w:val="22"/>
                                <w:szCs w:val="22"/>
                                <w:lang w:eastAsia="en-US"/>
                              </w:rPr>
                            </m:ctrlPr>
                          </m:fPr>
                          <m:num>
                            <m:sSub>
                              <m:sSubPr>
                                <m:ctrlPr>
                                  <w:rPr>
                                    <w:rFonts w:ascii="Cambria Math" w:eastAsiaTheme="minorHAnsi" w:hAnsi="Cambria Math" w:cstheme="minorBidi"/>
                                    <w:i/>
                                    <w:sz w:val="22"/>
                                    <w:szCs w:val="22"/>
                                    <w:lang w:eastAsia="en-US"/>
                                  </w:rPr>
                                </m:ctrlPr>
                              </m:sSubPr>
                              <m:e>
                                <m:r>
                                  <w:rPr>
                                    <w:rFonts w:ascii="Cambria Math" w:hAnsi="Cambria Math"/>
                                  </w:rPr>
                                  <m:t>IGP</m:t>
                                </m:r>
                              </m:e>
                              <m:sub>
                                <m:r>
                                  <w:rPr>
                                    <w:rFonts w:ascii="Cambria Math" w:hAnsi="Cambria Math"/>
                                  </w:rPr>
                                  <m:t>T</m:t>
                                </m:r>
                              </m:sub>
                            </m:sSub>
                          </m:num>
                          <m:den>
                            <m:sSub>
                              <m:sSubPr>
                                <m:ctrlPr>
                                  <w:rPr>
                                    <w:rFonts w:ascii="Cambria Math" w:eastAsiaTheme="minorHAnsi" w:hAnsi="Cambria Math" w:cstheme="minorBidi"/>
                                    <w:i/>
                                    <w:sz w:val="22"/>
                                    <w:szCs w:val="22"/>
                                    <w:lang w:eastAsia="en-US"/>
                                  </w:rPr>
                                </m:ctrlPr>
                              </m:sSubPr>
                              <m:e>
                                <m:r>
                                  <w:rPr>
                                    <w:rFonts w:ascii="Cambria Math" w:hAnsi="Cambria Math"/>
                                  </w:rPr>
                                  <m:t>IGP</m:t>
                                </m:r>
                              </m:e>
                              <m:sub>
                                <m:r>
                                  <w:rPr>
                                    <w:rFonts w:ascii="Cambria Math" w:hAnsi="Cambria Math"/>
                                  </w:rPr>
                                  <m:t>0</m:t>
                                </m:r>
                              </m:sub>
                            </m:sSub>
                          </m:den>
                        </m:f>
                      </m:e>
                    </m:d>
                  </m:e>
                </m:d>
              </m:oMath>
            </m:oMathPara>
          </w:p>
          <w:p w14:paraId="1C94029E" w14:textId="77777777" w:rsidR="005E2829" w:rsidRDefault="005E2829" w:rsidP="005E2829">
            <w:pPr>
              <w:pStyle w:val="NormalWeb"/>
              <w:spacing w:before="240" w:after="240"/>
              <w:rPr>
                <w:rFonts w:ascii="Arial" w:hAnsi="Arial" w:cs="Arial"/>
              </w:rPr>
            </w:pPr>
            <w:r w:rsidRPr="00497B49">
              <w:rPr>
                <w:rFonts w:ascii="Arial" w:hAnsi="Arial" w:cs="Arial"/>
              </w:rPr>
              <w:t>Onde:</w:t>
            </w:r>
          </w:p>
          <w:p w14:paraId="75351B78" w14:textId="77777777" w:rsidR="005E2829" w:rsidRPr="005E2829" w:rsidRDefault="005E2829" w:rsidP="005E2829">
            <w:pPr>
              <w:pStyle w:val="NormalWeb"/>
              <w:spacing w:before="240" w:after="240"/>
              <w:rPr>
                <w:rFonts w:ascii="Arial" w:hAnsi="Arial" w:cs="Arial"/>
              </w:rPr>
            </w:pPr>
            <w:r w:rsidRPr="005E2829">
              <w:rPr>
                <w:rFonts w:ascii="Arial" w:hAnsi="Arial" w:cs="Arial"/>
              </w:rPr>
              <w:t>PR</w:t>
            </w:r>
            <w:r w:rsidRPr="00497B49">
              <w:rPr>
                <w:rFonts w:ascii="Arial" w:hAnsi="Arial" w:cs="Arial"/>
                <w:vertAlign w:val="subscript"/>
              </w:rPr>
              <w:t>R$</w:t>
            </w:r>
            <w:r w:rsidRPr="005E2829">
              <w:rPr>
                <w:rFonts w:ascii="Arial" w:hAnsi="Arial" w:cs="Arial"/>
              </w:rPr>
              <w:t xml:space="preserve"> = Preço </w:t>
            </w:r>
            <w:r>
              <w:rPr>
                <w:rFonts w:ascii="Arial" w:hAnsi="Arial" w:cs="Arial"/>
              </w:rPr>
              <w:t>contratual reajustado em reais;</w:t>
            </w:r>
          </w:p>
          <w:p w14:paraId="116BD404" w14:textId="77777777" w:rsidR="005E2829" w:rsidRPr="00497B49" w:rsidRDefault="005E2829" w:rsidP="005E2829">
            <w:pPr>
              <w:pStyle w:val="NormalWeb"/>
              <w:spacing w:before="240" w:after="240"/>
              <w:rPr>
                <w:rFonts w:ascii="Arial" w:hAnsi="Arial" w:cs="Arial"/>
              </w:rPr>
            </w:pPr>
            <w:r w:rsidRPr="005E2829">
              <w:rPr>
                <w:rFonts w:ascii="Arial" w:hAnsi="Arial" w:cs="Arial"/>
              </w:rPr>
              <w:t>P</w:t>
            </w:r>
            <w:r w:rsidRPr="00497B49">
              <w:rPr>
                <w:rFonts w:ascii="Arial" w:hAnsi="Arial" w:cs="Arial"/>
                <w:vertAlign w:val="subscript"/>
              </w:rPr>
              <w:t>0</w:t>
            </w:r>
            <w:r w:rsidRPr="00497B49">
              <w:rPr>
                <w:rFonts w:ascii="Arial" w:hAnsi="Arial" w:cs="Arial"/>
                <w:sz w:val="20"/>
                <w:vertAlign w:val="subscript"/>
              </w:rPr>
              <w:t>R$</w:t>
            </w:r>
            <w:r w:rsidRPr="005E2829">
              <w:rPr>
                <w:rFonts w:ascii="Arial" w:hAnsi="Arial" w:cs="Arial"/>
              </w:rPr>
              <w:t>= Preço contratual inicial, vigente no mês de apresentação da Proposta em reais;</w:t>
            </w:r>
          </w:p>
          <w:p w14:paraId="5E3E0356" w14:textId="0A697FA4" w:rsidR="005E2829" w:rsidRPr="00497B49" w:rsidRDefault="005E2829" w:rsidP="009909AB">
            <w:pPr>
              <w:pStyle w:val="NormalWeb"/>
              <w:spacing w:before="240" w:after="240"/>
              <w:jc w:val="both"/>
              <w:rPr>
                <w:rFonts w:ascii="Arial" w:hAnsi="Arial" w:cs="Arial"/>
              </w:rPr>
            </w:pPr>
            <w:proofErr w:type="spellStart"/>
            <w:r w:rsidRPr="00497B49">
              <w:rPr>
                <w:rFonts w:ascii="Arial" w:hAnsi="Arial" w:cs="Arial"/>
              </w:rPr>
              <w:t>IPCA</w:t>
            </w:r>
            <w:r w:rsidRPr="00497B49">
              <w:rPr>
                <w:rFonts w:ascii="Arial" w:hAnsi="Arial" w:cs="Arial"/>
                <w:vertAlign w:val="subscript"/>
              </w:rPr>
              <w:t>t</w:t>
            </w:r>
            <w:proofErr w:type="spellEnd"/>
            <w:r w:rsidRPr="00497B49">
              <w:rPr>
                <w:rFonts w:ascii="Arial" w:hAnsi="Arial" w:cs="Arial"/>
              </w:rPr>
              <w:t xml:space="preserve"> e IPCA</w:t>
            </w:r>
            <w:r w:rsidRPr="00497B49">
              <w:rPr>
                <w:rFonts w:ascii="Arial" w:hAnsi="Arial" w:cs="Arial"/>
                <w:vertAlign w:val="subscript"/>
              </w:rPr>
              <w:t>0</w:t>
            </w:r>
            <w:r w:rsidRPr="00497B49">
              <w:rPr>
                <w:rFonts w:ascii="Arial" w:hAnsi="Arial" w:cs="Arial"/>
              </w:rPr>
              <w:t xml:space="preserve">= </w:t>
            </w:r>
            <w:r w:rsidR="00C742D2" w:rsidRPr="009909AB">
              <w:rPr>
                <w:rFonts w:ascii="Arial" w:hAnsi="Arial" w:cs="Arial"/>
              </w:rPr>
              <w:t>Valor definitivo do Índice Nacional de Preços ao Consumidor Amplo - IPCA, código A1004963, publicado pelo Instituto Brasileiro de Geografia e Estatística - IBGE, referente a dois meses antes do mês em que for devido o reajustamento e dois meses antes da data-base contratual, respectivamente; </w:t>
            </w:r>
          </w:p>
          <w:p w14:paraId="4D52CDC7" w14:textId="4B902A68" w:rsidR="005E2829" w:rsidRPr="00497B49" w:rsidRDefault="005E2829" w:rsidP="009909AB">
            <w:pPr>
              <w:pStyle w:val="NormalWeb"/>
              <w:spacing w:before="240" w:after="240"/>
              <w:jc w:val="both"/>
              <w:rPr>
                <w:rFonts w:ascii="Arial" w:hAnsi="Arial" w:cs="Arial"/>
              </w:rPr>
            </w:pPr>
            <w:proofErr w:type="spellStart"/>
            <w:r w:rsidRPr="00497B49">
              <w:rPr>
                <w:rFonts w:ascii="Arial" w:hAnsi="Arial" w:cs="Arial"/>
              </w:rPr>
              <w:t>IGP</w:t>
            </w:r>
            <w:r w:rsidRPr="00497B49">
              <w:rPr>
                <w:rFonts w:ascii="Arial" w:hAnsi="Arial" w:cs="Arial"/>
                <w:vertAlign w:val="subscript"/>
              </w:rPr>
              <w:t>t</w:t>
            </w:r>
            <w:proofErr w:type="spellEnd"/>
            <w:r w:rsidRPr="00497B49">
              <w:rPr>
                <w:rFonts w:ascii="Arial" w:hAnsi="Arial" w:cs="Arial"/>
              </w:rPr>
              <w:t xml:space="preserve"> e IGP</w:t>
            </w:r>
            <w:r w:rsidRPr="00497B49">
              <w:rPr>
                <w:rFonts w:ascii="Arial" w:hAnsi="Arial" w:cs="Arial"/>
                <w:vertAlign w:val="subscript"/>
              </w:rPr>
              <w:t>0</w:t>
            </w:r>
            <w:r w:rsidRPr="00497B49">
              <w:rPr>
                <w:rFonts w:ascii="Arial" w:hAnsi="Arial" w:cs="Arial"/>
              </w:rPr>
              <w:t xml:space="preserve"> = </w:t>
            </w:r>
            <w:r w:rsidR="00B74FE2" w:rsidRPr="009909AB">
              <w:rPr>
                <w:rFonts w:ascii="Arial" w:hAnsi="Arial" w:cs="Arial"/>
              </w:rPr>
              <w:t>Valor definitivo do Índice Geral de Preços - Disponibilidade Interna - IGP-DI, código A0161384, publicado mensalmente pela Fundação Getúlio Vargas - FGV, referente a dois meses antes do mês em que for devido o reajustamento e dois meses antes da data-base contratual, respectivamente; </w:t>
            </w:r>
          </w:p>
          <w:p w14:paraId="43FBD310" w14:textId="77777777" w:rsidR="002A36FE" w:rsidRDefault="00095382" w:rsidP="00DE554C">
            <w:pPr>
              <w:pStyle w:val="NormalWeb"/>
              <w:spacing w:before="240" w:beforeAutospacing="0" w:after="240" w:afterAutospacing="0"/>
              <w:jc w:val="both"/>
              <w:rPr>
                <w:rFonts w:ascii="Arial" w:hAnsi="Arial" w:cs="Arial"/>
              </w:rPr>
            </w:pPr>
            <w:r w:rsidRPr="00D92263">
              <w:rPr>
                <w:rFonts w:ascii="Arial" w:hAnsi="Arial" w:cs="Arial"/>
              </w:rPr>
              <w:lastRenderedPageBreak/>
              <w:t xml:space="preserve">6.2.1.1 - Exclusivamente para o preço referente às diárias para serviços de hotelaria marítima excedente que ultrapassar </w:t>
            </w:r>
            <w:r w:rsidR="0024419C" w:rsidRPr="0024419C">
              <w:rPr>
                <w:rFonts w:ascii="Arial" w:hAnsi="Arial" w:cs="Arial"/>
              </w:rPr>
              <w:t>os limites estabelecidos para cada mês de operação</w:t>
            </w:r>
            <w:r w:rsidR="0024419C">
              <w:rPr>
                <w:rFonts w:ascii="Arial" w:hAnsi="Arial" w:cs="Arial"/>
              </w:rPr>
              <w:t>, conforme definido no item 3.19.1</w:t>
            </w:r>
            <w:r w:rsidRPr="00D92263">
              <w:rPr>
                <w:rFonts w:ascii="Arial" w:hAnsi="Arial" w:cs="Arial"/>
              </w:rPr>
              <w:t xml:space="preserve">, constante da Planilha de Preços Unitários - ANEXO A.2 </w:t>
            </w:r>
            <w:r w:rsidRPr="00697926">
              <w:rPr>
                <w:rFonts w:ascii="Arial" w:hAnsi="Arial" w:cs="Arial"/>
              </w:rPr>
              <w:t>– REF 10</w:t>
            </w:r>
            <w:r w:rsidR="007B0728" w:rsidRPr="00697926">
              <w:rPr>
                <w:rFonts w:ascii="Arial" w:hAnsi="Arial" w:cs="Arial"/>
              </w:rPr>
              <w:t>4</w:t>
            </w:r>
            <w:r w:rsidRPr="00697926">
              <w:rPr>
                <w:rFonts w:ascii="Arial" w:hAnsi="Arial" w:cs="Arial"/>
              </w:rPr>
              <w:t>:</w:t>
            </w:r>
            <w:r>
              <w:rPr>
                <w:rFonts w:ascii="Arial" w:hAnsi="Arial" w:cs="Arial"/>
              </w:rPr>
              <w:t xml:space="preserve"> </w:t>
            </w:r>
          </w:p>
          <w:p w14:paraId="691C8246" w14:textId="77777777" w:rsidR="002A36FE" w:rsidRDefault="00C7684B" w:rsidP="00DE554C">
            <w:pPr>
              <w:pStyle w:val="NormalWeb"/>
              <w:spacing w:before="240" w:beforeAutospacing="0" w:after="240" w:afterAutospacing="0"/>
              <w:jc w:val="center"/>
            </w:pPr>
            <w:r w:rsidRPr="00DA0EF4">
              <w:rPr>
                <w:rFonts w:cs="Arial"/>
                <w:position w:val="-28"/>
              </w:rPr>
              <w:object w:dxaOrig="2100" w:dyaOrig="680" w14:anchorId="0A185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1pt;height:37.05pt" o:ole="">
                  <v:imagedata r:id="rId15" o:title=""/>
                </v:shape>
                <o:OLEObject Type="Embed" ProgID="Equation.2" ShapeID="_x0000_i1025" DrawAspect="Content" ObjectID="_1820822170" r:id="rId16"/>
              </w:object>
            </w:r>
          </w:p>
          <w:p w14:paraId="05BE989E" w14:textId="77777777" w:rsidR="002A36FE" w:rsidRDefault="00095382" w:rsidP="00DE554C">
            <w:pPr>
              <w:pStyle w:val="NormalWeb"/>
              <w:spacing w:before="240" w:beforeAutospacing="0" w:after="240" w:afterAutospacing="0"/>
              <w:jc w:val="both"/>
              <w:rPr>
                <w:rFonts w:ascii="Arial" w:hAnsi="Arial" w:cs="Arial"/>
              </w:rPr>
            </w:pPr>
            <w:r>
              <w:rPr>
                <w:rFonts w:ascii="Arial" w:hAnsi="Arial" w:cs="Arial"/>
              </w:rPr>
              <w:t xml:space="preserve">Onde: </w:t>
            </w:r>
          </w:p>
          <w:p w14:paraId="7BF18910" w14:textId="77777777" w:rsidR="002A36FE" w:rsidRDefault="00095382" w:rsidP="009D44BD">
            <w:pPr>
              <w:pStyle w:val="NormalWeb"/>
              <w:spacing w:before="120" w:beforeAutospacing="0" w:after="120" w:afterAutospacing="0"/>
              <w:jc w:val="both"/>
              <w:rPr>
                <w:rFonts w:ascii="Arial" w:hAnsi="Arial" w:cs="Arial"/>
              </w:rPr>
            </w:pPr>
            <w:r>
              <w:rPr>
                <w:rFonts w:ascii="Arial" w:hAnsi="Arial" w:cs="Arial"/>
              </w:rPr>
              <w:t xml:space="preserve">PCR = preço contratual reajustado; </w:t>
            </w:r>
          </w:p>
          <w:p w14:paraId="7C241655" w14:textId="77777777" w:rsidR="002A36FE" w:rsidRDefault="00095382" w:rsidP="009D44BD">
            <w:pPr>
              <w:pStyle w:val="NormalWeb"/>
              <w:spacing w:before="120" w:beforeAutospacing="0" w:after="120" w:afterAutospacing="0"/>
              <w:jc w:val="both"/>
              <w:rPr>
                <w:rFonts w:ascii="Arial" w:hAnsi="Arial" w:cs="Arial"/>
              </w:rPr>
            </w:pPr>
            <w:r>
              <w:rPr>
                <w:rFonts w:ascii="Arial" w:hAnsi="Arial" w:cs="Arial"/>
              </w:rPr>
              <w:t xml:space="preserve">PCI = preço contratual inicial vigente no mês da proposta da CONTRATADA; </w:t>
            </w:r>
          </w:p>
          <w:p w14:paraId="0F79ADE6" w14:textId="77777777" w:rsidR="002A36FE" w:rsidRDefault="00095382" w:rsidP="009D44BD">
            <w:pPr>
              <w:pStyle w:val="NormalWeb"/>
              <w:spacing w:before="120" w:beforeAutospacing="0" w:after="120" w:afterAutospacing="0"/>
              <w:jc w:val="both"/>
              <w:rPr>
                <w:rFonts w:ascii="Arial" w:hAnsi="Arial" w:cs="Arial"/>
              </w:rPr>
            </w:pPr>
            <w:r>
              <w:rPr>
                <w:rFonts w:ascii="Arial" w:hAnsi="Arial" w:cs="Arial"/>
              </w:rPr>
              <w:t>ABR = valor definitivo do Índice de Preços - Preços ao Consumidor - Brasil - Custo de Vida - Alimentação, Coluna 1, Código</w:t>
            </w:r>
            <w:r w:rsidR="009B5424" w:rsidRPr="009B5424">
              <w:rPr>
                <w:rFonts w:ascii="Arial" w:hAnsi="Arial" w:cs="Arial"/>
              </w:rPr>
              <w:t>A1431265</w:t>
            </w:r>
            <w:r>
              <w:rPr>
                <w:rFonts w:ascii="Arial" w:hAnsi="Arial" w:cs="Arial"/>
              </w:rPr>
              <w:t xml:space="preserve">, da Revista Conjuntura Econômica da Fundação Getúlio Vargas, correspondente ao mês em que for devido o reajustamento; </w:t>
            </w:r>
          </w:p>
          <w:p w14:paraId="4A10FD23" w14:textId="77777777" w:rsidR="00C7684B" w:rsidRDefault="00095382" w:rsidP="009D44BD">
            <w:pPr>
              <w:pStyle w:val="NormalWeb"/>
              <w:spacing w:before="120" w:beforeAutospacing="0" w:after="120" w:afterAutospacing="0"/>
              <w:jc w:val="both"/>
              <w:rPr>
                <w:rFonts w:ascii="Arial" w:hAnsi="Arial" w:cs="Arial"/>
              </w:rPr>
            </w:pPr>
            <w:proofErr w:type="spellStart"/>
            <w:r>
              <w:rPr>
                <w:rFonts w:ascii="Arial" w:hAnsi="Arial" w:cs="Arial"/>
              </w:rPr>
              <w:t>ABRo</w:t>
            </w:r>
            <w:proofErr w:type="spellEnd"/>
            <w:r>
              <w:rPr>
                <w:rFonts w:ascii="Arial" w:hAnsi="Arial" w:cs="Arial"/>
              </w:rPr>
              <w:t xml:space="preserve"> = valor definitivo desse mesmo índice, correspondente ao mês de apresentação da proposta da CONTRATADA. </w:t>
            </w:r>
          </w:p>
          <w:p w14:paraId="2DC822CB" w14:textId="5DE7417C" w:rsidR="00FA5FB4" w:rsidRDefault="001A411B" w:rsidP="001A411B">
            <w:pPr>
              <w:pStyle w:val="NormalWeb"/>
              <w:spacing w:before="240" w:beforeAutospacing="0" w:after="240" w:afterAutospacing="0"/>
              <w:jc w:val="both"/>
              <w:rPr>
                <w:rFonts w:ascii="Arial" w:hAnsi="Arial" w:cs="Arial"/>
              </w:rPr>
            </w:pPr>
            <w:r w:rsidRPr="00D92263">
              <w:rPr>
                <w:rFonts w:ascii="Arial" w:hAnsi="Arial" w:cs="Arial"/>
              </w:rPr>
              <w:t>6.2.1.</w:t>
            </w:r>
            <w:r w:rsidR="00762FA3">
              <w:rPr>
                <w:rFonts w:ascii="Arial" w:hAnsi="Arial" w:cs="Arial"/>
              </w:rPr>
              <w:t>2</w:t>
            </w:r>
            <w:r w:rsidRPr="00D92263">
              <w:rPr>
                <w:rFonts w:ascii="Arial" w:hAnsi="Arial" w:cs="Arial"/>
              </w:rPr>
              <w:t xml:space="preserve"> - Exclusivamente para o preço</w:t>
            </w:r>
            <w:r w:rsidR="00FA5FB4">
              <w:rPr>
                <w:rFonts w:ascii="Arial" w:hAnsi="Arial" w:cs="Arial"/>
              </w:rPr>
              <w:t xml:space="preserve"> </w:t>
            </w:r>
            <w:r w:rsidR="00FA5FB4" w:rsidRPr="000A52E9">
              <w:rPr>
                <w:rFonts w:ascii="Arial" w:hAnsi="Arial" w:cs="Arial"/>
              </w:rPr>
              <w:t xml:space="preserve">da parcela em Real (R$) </w:t>
            </w:r>
            <w:r w:rsidR="003A7A44">
              <w:rPr>
                <w:rFonts w:ascii="Arial" w:hAnsi="Arial" w:cs="Arial"/>
              </w:rPr>
              <w:t xml:space="preserve">da REF 105 </w:t>
            </w:r>
            <w:r w:rsidRPr="00D92263">
              <w:rPr>
                <w:rFonts w:ascii="Arial" w:hAnsi="Arial" w:cs="Arial"/>
              </w:rPr>
              <w:t xml:space="preserve">referente </w:t>
            </w:r>
            <w:r>
              <w:rPr>
                <w:rFonts w:ascii="Arial" w:hAnsi="Arial" w:cs="Arial"/>
              </w:rPr>
              <w:t xml:space="preserve">ao fornecimento de Partes e Peças de Reposição, conforme definido no </w:t>
            </w:r>
            <w:r w:rsidR="0074542E">
              <w:rPr>
                <w:rFonts w:ascii="Arial" w:hAnsi="Arial" w:cs="Arial"/>
              </w:rPr>
              <w:t>item 3.2.1</w:t>
            </w:r>
            <w:r w:rsidR="008C3A72">
              <w:rPr>
                <w:rFonts w:ascii="Arial" w:hAnsi="Arial" w:cs="Arial"/>
              </w:rPr>
              <w:t>.1.7</w:t>
            </w:r>
            <w:r w:rsidR="00D24024">
              <w:rPr>
                <w:rFonts w:ascii="Arial" w:hAnsi="Arial" w:cs="Arial"/>
              </w:rPr>
              <w:t xml:space="preserve"> d</w:t>
            </w:r>
            <w:r w:rsidR="000A4811">
              <w:rPr>
                <w:rFonts w:ascii="Arial" w:hAnsi="Arial" w:cs="Arial"/>
              </w:rPr>
              <w:t>este</w:t>
            </w:r>
            <w:r w:rsidR="00D24024">
              <w:rPr>
                <w:rFonts w:ascii="Arial" w:hAnsi="Arial" w:cs="Arial"/>
              </w:rPr>
              <w:t xml:space="preserve"> Contrato</w:t>
            </w:r>
            <w:r w:rsidRPr="00D92263">
              <w:rPr>
                <w:rFonts w:ascii="Arial" w:hAnsi="Arial" w:cs="Arial"/>
              </w:rPr>
              <w:t>, constante da Planilha de Preços Unitários - ANEXO A.</w:t>
            </w:r>
            <w:r w:rsidR="0074542E">
              <w:rPr>
                <w:rFonts w:ascii="Arial" w:hAnsi="Arial" w:cs="Arial"/>
              </w:rPr>
              <w:t>3</w:t>
            </w:r>
            <w:r w:rsidRPr="00697926">
              <w:rPr>
                <w:rFonts w:ascii="Arial" w:hAnsi="Arial" w:cs="Arial"/>
              </w:rPr>
              <w:t>:</w:t>
            </w:r>
            <w:r>
              <w:rPr>
                <w:rFonts w:ascii="Arial" w:hAnsi="Arial" w:cs="Arial"/>
              </w:rPr>
              <w:t xml:space="preserve"> </w:t>
            </w:r>
          </w:p>
          <w:p w14:paraId="34D39F1B" w14:textId="37A9ADE8" w:rsidR="003244BE" w:rsidRDefault="00FA2E34" w:rsidP="003244BE">
            <w:pPr>
              <w:pStyle w:val="NormalWeb"/>
              <w:spacing w:before="120" w:beforeAutospacing="0" w:after="120" w:afterAutospacing="0"/>
              <w:jc w:val="center"/>
              <w:rPr>
                <w:rFonts w:cs="Arial"/>
              </w:rPr>
            </w:pPr>
            <m:oMathPara>
              <m:oMath>
                <m:sSub>
                  <m:sSubPr>
                    <m:ctrlPr>
                      <w:rPr>
                        <w:rFonts w:ascii="Cambria Math" w:eastAsiaTheme="minorHAnsi" w:hAnsi="Cambria Math" w:cstheme="minorBidi"/>
                        <w:i/>
                        <w:sz w:val="22"/>
                        <w:szCs w:val="22"/>
                        <w:lang w:eastAsia="en-US"/>
                      </w:rPr>
                    </m:ctrlPr>
                  </m:sSubPr>
                  <m:e>
                    <m:r>
                      <w:rPr>
                        <w:rFonts w:ascii="Cambria Math" w:hAnsi="Cambria Math"/>
                      </w:rPr>
                      <m:t>PR</m:t>
                    </m:r>
                  </m:e>
                  <m:sub>
                    <m:r>
                      <w:rPr>
                        <w:rFonts w:ascii="Cambria Math" w:hAnsi="Cambria Math"/>
                      </w:rPr>
                      <m:t>R$</m:t>
                    </m:r>
                  </m:sub>
                </m:sSub>
                <m:r>
                  <w:rPr>
                    <w:rFonts w:ascii="Cambria Math" w:hAnsi="Cambria Math"/>
                  </w:rPr>
                  <m:t>=</m:t>
                </m:r>
                <m:sSub>
                  <m:sSubPr>
                    <m:ctrlPr>
                      <w:rPr>
                        <w:rFonts w:ascii="Cambria Math" w:eastAsiaTheme="minorHAnsi" w:hAnsi="Cambria Math" w:cstheme="minorBidi"/>
                        <w:i/>
                        <w:sz w:val="22"/>
                        <w:szCs w:val="22"/>
                        <w:lang w:eastAsia="en-US"/>
                      </w:rPr>
                    </m:ctrlPr>
                  </m:sSubPr>
                  <m:e>
                    <m:r>
                      <w:rPr>
                        <w:rFonts w:ascii="Cambria Math" w:hAnsi="Cambria Math"/>
                      </w:rPr>
                      <m:t>P</m:t>
                    </m:r>
                  </m:e>
                  <m:sub>
                    <m:sSub>
                      <m:sSubPr>
                        <m:ctrlPr>
                          <w:rPr>
                            <w:rFonts w:ascii="Cambria Math" w:eastAsiaTheme="minorHAnsi" w:hAnsi="Cambria Math" w:cstheme="minorBidi"/>
                            <w:i/>
                            <w:sz w:val="22"/>
                            <w:szCs w:val="22"/>
                            <w:lang w:eastAsia="en-US"/>
                          </w:rPr>
                        </m:ctrlPr>
                      </m:sSubPr>
                      <m:e>
                        <m:r>
                          <w:rPr>
                            <w:rFonts w:ascii="Cambria Math" w:hAnsi="Cambria Math"/>
                          </w:rPr>
                          <m:t>0</m:t>
                        </m:r>
                      </m:e>
                      <m:sub>
                        <m:r>
                          <w:rPr>
                            <w:rFonts w:ascii="Cambria Math" w:hAnsi="Cambria Math"/>
                          </w:rPr>
                          <m:t>R$</m:t>
                        </m:r>
                      </m:sub>
                    </m:sSub>
                  </m:sub>
                </m:sSub>
                <m:d>
                  <m:dPr>
                    <m:begChr m:val="["/>
                    <m:endChr m:val="]"/>
                    <m:ctrlPr>
                      <w:rPr>
                        <w:rFonts w:ascii="Cambria Math" w:eastAsiaTheme="minorHAnsi" w:hAnsi="Cambria Math" w:cstheme="minorBidi"/>
                        <w:i/>
                        <w:sz w:val="22"/>
                        <w:szCs w:val="22"/>
                        <w:lang w:eastAsia="en-US"/>
                      </w:rPr>
                    </m:ctrlPr>
                  </m:dPr>
                  <m:e>
                    <m:f>
                      <m:fPr>
                        <m:ctrlPr>
                          <w:rPr>
                            <w:rFonts w:ascii="Cambria Math" w:eastAsiaTheme="minorHAnsi" w:hAnsi="Cambria Math" w:cstheme="minorBidi"/>
                            <w:i/>
                            <w:sz w:val="22"/>
                            <w:szCs w:val="22"/>
                            <w:lang w:eastAsia="en-US"/>
                          </w:rPr>
                        </m:ctrlPr>
                      </m:fPr>
                      <m:num>
                        <m:sSub>
                          <m:sSubPr>
                            <m:ctrlPr>
                              <w:rPr>
                                <w:rFonts w:ascii="Cambria Math" w:eastAsiaTheme="minorHAnsi" w:hAnsi="Cambria Math" w:cstheme="minorBidi"/>
                                <w:i/>
                                <w:sz w:val="22"/>
                                <w:szCs w:val="22"/>
                                <w:lang w:eastAsia="en-US"/>
                              </w:rPr>
                            </m:ctrlPr>
                          </m:sSubPr>
                          <m:e>
                            <m:r>
                              <w:rPr>
                                <w:rFonts w:ascii="Cambria Math" w:hAnsi="Cambria Math"/>
                              </w:rPr>
                              <m:t>IPAMQ</m:t>
                            </m:r>
                          </m:e>
                          <m:sub>
                            <m:r>
                              <w:rPr>
                                <w:rFonts w:ascii="Cambria Math" w:hAnsi="Cambria Math"/>
                              </w:rPr>
                              <m:t>T</m:t>
                            </m:r>
                          </m:sub>
                        </m:sSub>
                      </m:num>
                      <m:den>
                        <m:sSub>
                          <m:sSubPr>
                            <m:ctrlPr>
                              <w:rPr>
                                <w:rFonts w:ascii="Cambria Math" w:eastAsiaTheme="minorHAnsi" w:hAnsi="Cambria Math" w:cstheme="minorBidi"/>
                                <w:i/>
                                <w:sz w:val="22"/>
                                <w:szCs w:val="22"/>
                                <w:lang w:eastAsia="en-US"/>
                              </w:rPr>
                            </m:ctrlPr>
                          </m:sSubPr>
                          <m:e>
                            <m:r>
                              <w:rPr>
                                <w:rFonts w:ascii="Cambria Math" w:hAnsi="Cambria Math"/>
                              </w:rPr>
                              <m:t>IPAMQ</m:t>
                            </m:r>
                          </m:e>
                          <m:sub>
                            <m:r>
                              <w:rPr>
                                <w:rFonts w:ascii="Cambria Math" w:hAnsi="Cambria Math"/>
                              </w:rPr>
                              <m:t>0</m:t>
                            </m:r>
                          </m:sub>
                        </m:sSub>
                      </m:den>
                    </m:f>
                  </m:e>
                </m:d>
              </m:oMath>
            </m:oMathPara>
          </w:p>
          <w:p w14:paraId="520B37C4" w14:textId="77777777" w:rsidR="003244BE" w:rsidRDefault="003244BE" w:rsidP="003244BE">
            <w:pPr>
              <w:pStyle w:val="NormalWeb"/>
              <w:spacing w:before="240" w:beforeAutospacing="0" w:after="240" w:afterAutospacing="0"/>
              <w:jc w:val="both"/>
              <w:rPr>
                <w:rFonts w:ascii="Arial" w:hAnsi="Arial" w:cs="Arial"/>
              </w:rPr>
            </w:pPr>
            <w:r>
              <w:rPr>
                <w:rFonts w:ascii="Arial" w:hAnsi="Arial" w:cs="Arial"/>
              </w:rPr>
              <w:t xml:space="preserve">Onde: </w:t>
            </w:r>
          </w:p>
          <w:p w14:paraId="506EB1D4" w14:textId="77777777" w:rsidR="006B6301" w:rsidRPr="005E2829" w:rsidRDefault="006B6301" w:rsidP="006B6301">
            <w:pPr>
              <w:pStyle w:val="NormalWeb"/>
              <w:spacing w:before="240" w:after="240"/>
              <w:rPr>
                <w:rFonts w:ascii="Arial" w:hAnsi="Arial" w:cs="Arial"/>
              </w:rPr>
            </w:pPr>
            <w:r w:rsidRPr="005E2829">
              <w:rPr>
                <w:rFonts w:ascii="Arial" w:hAnsi="Arial" w:cs="Arial"/>
              </w:rPr>
              <w:t>PR</w:t>
            </w:r>
            <w:r w:rsidRPr="00497B49">
              <w:rPr>
                <w:rFonts w:ascii="Arial" w:hAnsi="Arial" w:cs="Arial"/>
                <w:vertAlign w:val="subscript"/>
              </w:rPr>
              <w:t>R$</w:t>
            </w:r>
            <w:r w:rsidRPr="005E2829">
              <w:rPr>
                <w:rFonts w:ascii="Arial" w:hAnsi="Arial" w:cs="Arial"/>
              </w:rPr>
              <w:t xml:space="preserve"> = Preço </w:t>
            </w:r>
            <w:r>
              <w:rPr>
                <w:rFonts w:ascii="Arial" w:hAnsi="Arial" w:cs="Arial"/>
              </w:rPr>
              <w:t>contratual reajustado em reais;</w:t>
            </w:r>
          </w:p>
          <w:p w14:paraId="41A8E7E2" w14:textId="77777777" w:rsidR="006B6301" w:rsidRPr="00497B49" w:rsidRDefault="006B6301" w:rsidP="006B6301">
            <w:pPr>
              <w:pStyle w:val="NormalWeb"/>
              <w:spacing w:before="240" w:after="240"/>
              <w:rPr>
                <w:rFonts w:ascii="Arial" w:hAnsi="Arial" w:cs="Arial"/>
              </w:rPr>
            </w:pPr>
            <w:r w:rsidRPr="005E2829">
              <w:rPr>
                <w:rFonts w:ascii="Arial" w:hAnsi="Arial" w:cs="Arial"/>
              </w:rPr>
              <w:t>P</w:t>
            </w:r>
            <w:r w:rsidRPr="00497B49">
              <w:rPr>
                <w:rFonts w:ascii="Arial" w:hAnsi="Arial" w:cs="Arial"/>
                <w:vertAlign w:val="subscript"/>
              </w:rPr>
              <w:t>0</w:t>
            </w:r>
            <w:r w:rsidRPr="00497B49">
              <w:rPr>
                <w:rFonts w:ascii="Arial" w:hAnsi="Arial" w:cs="Arial"/>
                <w:sz w:val="20"/>
                <w:vertAlign w:val="subscript"/>
              </w:rPr>
              <w:t>R$</w:t>
            </w:r>
            <w:r w:rsidRPr="005E2829">
              <w:rPr>
                <w:rFonts w:ascii="Arial" w:hAnsi="Arial" w:cs="Arial"/>
              </w:rPr>
              <w:t>= Preço contratual inicial, vigente no mês de apresentação da Proposta em reais;</w:t>
            </w:r>
          </w:p>
          <w:p w14:paraId="5C2B1C47" w14:textId="6E47F7F8" w:rsidR="003244BE" w:rsidRDefault="00403328" w:rsidP="003244BE">
            <w:pPr>
              <w:pStyle w:val="NormalWeb"/>
              <w:spacing w:before="120" w:beforeAutospacing="0" w:after="120" w:afterAutospacing="0"/>
              <w:jc w:val="both"/>
              <w:rPr>
                <w:rFonts w:ascii="Arial" w:hAnsi="Arial" w:cs="Arial"/>
              </w:rPr>
            </w:pPr>
            <w:r>
              <w:rPr>
                <w:rFonts w:ascii="Arial" w:hAnsi="Arial" w:cs="Arial"/>
              </w:rPr>
              <w:t>IPAMQ</w:t>
            </w:r>
            <w:r w:rsidR="006B6301">
              <w:rPr>
                <w:rFonts w:ascii="Arial" w:hAnsi="Arial" w:cs="Arial"/>
                <w:vertAlign w:val="subscript"/>
              </w:rPr>
              <w:t>T</w:t>
            </w:r>
            <w:r w:rsidR="003244BE">
              <w:rPr>
                <w:rFonts w:ascii="Arial" w:hAnsi="Arial" w:cs="Arial"/>
              </w:rPr>
              <w:t xml:space="preserve"> = </w:t>
            </w:r>
            <w:r w:rsidR="00373C26" w:rsidRPr="00373C26">
              <w:rPr>
                <w:rFonts w:ascii="Arial" w:hAnsi="Arial" w:cs="Arial"/>
              </w:rPr>
              <w:t>Valor</w:t>
            </w:r>
            <w:r w:rsidR="003244BE">
              <w:rPr>
                <w:rFonts w:ascii="Arial" w:hAnsi="Arial" w:cs="Arial"/>
              </w:rPr>
              <w:t xml:space="preserve"> definitivo do </w:t>
            </w:r>
            <w:r w:rsidR="00373C26" w:rsidRPr="00373C26">
              <w:rPr>
                <w:rFonts w:ascii="Arial" w:hAnsi="Arial" w:cs="Arial"/>
              </w:rPr>
              <w:t>índice IPA-EP-DI – Bens Finais – Bens</w:t>
            </w:r>
            <w:r w:rsidR="003244BE">
              <w:rPr>
                <w:rFonts w:ascii="Arial" w:hAnsi="Arial" w:cs="Arial"/>
              </w:rPr>
              <w:t xml:space="preserve"> de </w:t>
            </w:r>
            <w:r w:rsidR="00373C26" w:rsidRPr="00373C26">
              <w:rPr>
                <w:rFonts w:ascii="Arial" w:hAnsi="Arial" w:cs="Arial"/>
              </w:rPr>
              <w:t xml:space="preserve">Investimento – Máquinas, Aparelhos e Equipamentos, código </w:t>
            </w:r>
            <w:r w:rsidR="008D7C3E" w:rsidRPr="008D7C3E">
              <w:rPr>
                <w:rFonts w:ascii="Arial" w:hAnsi="Arial" w:cs="Arial"/>
              </w:rPr>
              <w:t>A1473519</w:t>
            </w:r>
            <w:r w:rsidR="00373C26" w:rsidRPr="00373C26">
              <w:rPr>
                <w:rFonts w:ascii="Arial" w:hAnsi="Arial" w:cs="Arial"/>
              </w:rPr>
              <w:t>, publicado mensalmente pela</w:t>
            </w:r>
            <w:r w:rsidR="003244BE">
              <w:rPr>
                <w:rFonts w:ascii="Arial" w:hAnsi="Arial" w:cs="Arial"/>
              </w:rPr>
              <w:t xml:space="preserve"> Fundação </w:t>
            </w:r>
            <w:proofErr w:type="spellStart"/>
            <w:r w:rsidR="00373C26" w:rsidRPr="00373C26">
              <w:rPr>
                <w:rFonts w:ascii="Arial" w:hAnsi="Arial" w:cs="Arial"/>
              </w:rPr>
              <w:t>Getulio</w:t>
            </w:r>
            <w:proofErr w:type="spellEnd"/>
            <w:r w:rsidR="003244BE">
              <w:rPr>
                <w:rFonts w:ascii="Arial" w:hAnsi="Arial" w:cs="Arial"/>
              </w:rPr>
              <w:t xml:space="preserve"> Vargas</w:t>
            </w:r>
            <w:r w:rsidR="00373C26" w:rsidRPr="00373C26">
              <w:rPr>
                <w:rFonts w:ascii="Arial" w:hAnsi="Arial" w:cs="Arial"/>
              </w:rPr>
              <w:t xml:space="preserve"> (FGV)</w:t>
            </w:r>
            <w:r w:rsidR="003244BE">
              <w:rPr>
                <w:rFonts w:ascii="Arial" w:hAnsi="Arial" w:cs="Arial"/>
              </w:rPr>
              <w:t xml:space="preserve">, correspondente ao mês em que for devido o reajustamento; </w:t>
            </w:r>
          </w:p>
          <w:p w14:paraId="7CE8B385" w14:textId="1EF6685E" w:rsidR="003244BE" w:rsidRDefault="00403328" w:rsidP="003244BE">
            <w:pPr>
              <w:pStyle w:val="NormalWeb"/>
              <w:spacing w:before="120" w:beforeAutospacing="0" w:after="120" w:afterAutospacing="0"/>
              <w:jc w:val="both"/>
              <w:rPr>
                <w:rFonts w:ascii="Arial" w:hAnsi="Arial" w:cs="Arial"/>
              </w:rPr>
            </w:pPr>
            <w:proofErr w:type="spellStart"/>
            <w:r>
              <w:rPr>
                <w:rFonts w:ascii="Arial" w:hAnsi="Arial" w:cs="Arial"/>
              </w:rPr>
              <w:t>IPAMQ</w:t>
            </w:r>
            <w:r w:rsidR="003244BE">
              <w:rPr>
                <w:rFonts w:ascii="Arial" w:hAnsi="Arial" w:cs="Arial"/>
              </w:rPr>
              <w:t>o</w:t>
            </w:r>
            <w:proofErr w:type="spellEnd"/>
            <w:r w:rsidR="003244BE">
              <w:rPr>
                <w:rFonts w:ascii="Arial" w:hAnsi="Arial" w:cs="Arial"/>
              </w:rPr>
              <w:t xml:space="preserve"> = valor definitivo desse mesmo índice, correspondente ao mês de apresentação da proposta da CONTRATADA. </w:t>
            </w:r>
          </w:p>
          <w:p w14:paraId="0EFA01DE" w14:textId="77777777" w:rsidR="003244BE" w:rsidRDefault="003244BE" w:rsidP="007E7308">
            <w:pPr>
              <w:pStyle w:val="NormalWeb"/>
              <w:spacing w:before="120" w:beforeAutospacing="0" w:after="120" w:afterAutospacing="0"/>
              <w:jc w:val="center"/>
              <w:rPr>
                <w:rFonts w:ascii="Arial" w:hAnsi="Arial" w:cs="Arial"/>
              </w:rPr>
            </w:pPr>
          </w:p>
          <w:p w14:paraId="1B1D2957" w14:textId="6D867C15" w:rsidR="00282DA2" w:rsidRPr="00282DA2" w:rsidRDefault="00140288" w:rsidP="00282DA2">
            <w:pPr>
              <w:pStyle w:val="NormalWeb"/>
              <w:spacing w:before="240" w:after="240"/>
              <w:jc w:val="both"/>
              <w:rPr>
                <w:rFonts w:ascii="Arial" w:hAnsi="Arial" w:cs="Arial"/>
              </w:rPr>
            </w:pPr>
            <w:r>
              <w:rPr>
                <w:rFonts w:ascii="Arial" w:hAnsi="Arial" w:cs="Arial"/>
              </w:rPr>
              <w:lastRenderedPageBreak/>
              <w:t>6.2.2</w:t>
            </w:r>
            <w:r w:rsidR="00866030">
              <w:rPr>
                <w:rFonts w:ascii="Arial" w:hAnsi="Arial" w:cs="Arial"/>
              </w:rPr>
              <w:t xml:space="preserve"> - </w:t>
            </w:r>
            <w:r w:rsidR="00282DA2" w:rsidRPr="00282DA2">
              <w:rPr>
                <w:rFonts w:ascii="Arial" w:hAnsi="Arial" w:cs="Arial"/>
              </w:rPr>
              <w:t xml:space="preserve">Para os preços das parcelas </w:t>
            </w:r>
            <w:r w:rsidR="00A907D2">
              <w:rPr>
                <w:rFonts w:ascii="Arial" w:hAnsi="Arial" w:cs="Arial"/>
              </w:rPr>
              <w:t>em Dólar (US$)</w:t>
            </w:r>
            <w:r w:rsidR="00282DA2" w:rsidRPr="00282DA2">
              <w:rPr>
                <w:rFonts w:ascii="Arial" w:hAnsi="Arial" w:cs="Arial"/>
              </w:rPr>
              <w:t xml:space="preserve"> da REF 101, 102 e respectivos subitens do ANEXO A.1</w:t>
            </w:r>
            <w:r w:rsidR="00B37D98">
              <w:rPr>
                <w:rFonts w:ascii="Arial" w:hAnsi="Arial" w:cs="Arial"/>
              </w:rPr>
              <w:t xml:space="preserve"> e</w:t>
            </w:r>
            <w:r w:rsidR="00282DA2" w:rsidRPr="00282DA2">
              <w:rPr>
                <w:rFonts w:ascii="Arial" w:hAnsi="Arial" w:cs="Arial"/>
              </w:rPr>
              <w:t xml:space="preserve"> da Planilha de Preços Unitários - ANEXO A.2: </w:t>
            </w:r>
          </w:p>
          <w:p w14:paraId="44224607" w14:textId="03E8EDA4" w:rsidR="00B67FA9" w:rsidRPr="009909AB" w:rsidRDefault="00FA2E34" w:rsidP="00B67FA9">
            <m:oMathPara>
              <m:oMath>
                <m:sSub>
                  <m:sSubPr>
                    <m:ctrlPr>
                      <w:rPr>
                        <w:rFonts w:ascii="Cambria Math" w:eastAsiaTheme="minorHAnsi" w:hAnsi="Cambria Math" w:cstheme="minorBidi"/>
                        <w:i/>
                        <w:sz w:val="22"/>
                        <w:szCs w:val="22"/>
                        <w:lang w:eastAsia="en-US"/>
                      </w:rPr>
                    </m:ctrlPr>
                  </m:sSubPr>
                  <m:e>
                    <m:r>
                      <w:rPr>
                        <w:rFonts w:ascii="Cambria Math" w:hAnsi="Cambria Math"/>
                      </w:rPr>
                      <m:t>PR</m:t>
                    </m:r>
                  </m:e>
                  <m:sub>
                    <m:r>
                      <w:rPr>
                        <w:rFonts w:ascii="Cambria Math" w:hAnsi="Cambria Math"/>
                      </w:rPr>
                      <m:t>US$</m:t>
                    </m:r>
                  </m:sub>
                </m:sSub>
                <m:r>
                  <w:rPr>
                    <w:rFonts w:ascii="Cambria Math" w:hAnsi="Cambria Math"/>
                  </w:rPr>
                  <m:t>=</m:t>
                </m:r>
                <m:sSub>
                  <m:sSubPr>
                    <m:ctrlPr>
                      <w:rPr>
                        <w:rFonts w:ascii="Cambria Math" w:eastAsiaTheme="minorHAnsi" w:hAnsi="Cambria Math" w:cstheme="minorBidi"/>
                        <w:i/>
                        <w:sz w:val="22"/>
                        <w:szCs w:val="22"/>
                        <w:lang w:eastAsia="en-US"/>
                      </w:rPr>
                    </m:ctrlPr>
                  </m:sSubPr>
                  <m:e>
                    <m:r>
                      <w:rPr>
                        <w:rFonts w:ascii="Cambria Math" w:hAnsi="Cambria Math"/>
                      </w:rPr>
                      <m:t>P</m:t>
                    </m:r>
                  </m:e>
                  <m:sub>
                    <m:sSub>
                      <m:sSubPr>
                        <m:ctrlPr>
                          <w:rPr>
                            <w:rFonts w:ascii="Cambria Math" w:eastAsiaTheme="minorHAnsi" w:hAnsi="Cambria Math" w:cstheme="minorBidi"/>
                            <w:i/>
                            <w:sz w:val="22"/>
                            <w:szCs w:val="22"/>
                            <w:lang w:eastAsia="en-US"/>
                          </w:rPr>
                        </m:ctrlPr>
                      </m:sSubPr>
                      <m:e>
                        <m:r>
                          <w:rPr>
                            <w:rFonts w:ascii="Cambria Math" w:hAnsi="Cambria Math"/>
                          </w:rPr>
                          <m:t>0</m:t>
                        </m:r>
                      </m:e>
                      <m:sub>
                        <m:r>
                          <w:rPr>
                            <w:rFonts w:ascii="Cambria Math" w:hAnsi="Cambria Math"/>
                          </w:rPr>
                          <m:t>US$</m:t>
                        </m:r>
                      </m:sub>
                    </m:sSub>
                  </m:sub>
                </m:sSub>
                <m:d>
                  <m:dPr>
                    <m:begChr m:val="["/>
                    <m:endChr m:val="]"/>
                    <m:ctrlPr>
                      <w:rPr>
                        <w:rFonts w:ascii="Cambria Math" w:eastAsiaTheme="minorHAnsi" w:hAnsi="Cambria Math" w:cstheme="minorBidi"/>
                        <w:i/>
                        <w:sz w:val="22"/>
                        <w:szCs w:val="22"/>
                        <w:lang w:eastAsia="en-US"/>
                      </w:rPr>
                    </m:ctrlPr>
                  </m:dPr>
                  <m:e>
                    <m:r>
                      <w:rPr>
                        <w:rFonts w:ascii="Cambria Math" w:hAnsi="Cambria Math"/>
                      </w:rPr>
                      <m:t>Z</m:t>
                    </m:r>
                    <m:d>
                      <m:dPr>
                        <m:ctrlPr>
                          <w:rPr>
                            <w:rFonts w:ascii="Cambria Math" w:eastAsiaTheme="minorHAnsi" w:hAnsi="Cambria Math" w:cstheme="minorBidi"/>
                            <w:i/>
                            <w:sz w:val="22"/>
                            <w:szCs w:val="22"/>
                            <w:lang w:eastAsia="en-US"/>
                          </w:rPr>
                        </m:ctrlPr>
                      </m:dPr>
                      <m:e>
                        <m:f>
                          <m:fPr>
                            <m:ctrlPr>
                              <w:rPr>
                                <w:rFonts w:ascii="Cambria Math" w:eastAsiaTheme="minorHAnsi" w:hAnsi="Cambria Math" w:cstheme="minorBidi"/>
                                <w:i/>
                                <w:sz w:val="22"/>
                                <w:szCs w:val="22"/>
                                <w:lang w:eastAsia="en-US"/>
                              </w:rPr>
                            </m:ctrlPr>
                          </m:fPr>
                          <m:num>
                            <m:sSub>
                              <m:sSubPr>
                                <m:ctrlPr>
                                  <w:rPr>
                                    <w:rFonts w:ascii="Cambria Math" w:eastAsiaTheme="minorHAnsi" w:hAnsi="Cambria Math" w:cstheme="minorBidi"/>
                                    <w:i/>
                                    <w:sz w:val="22"/>
                                    <w:szCs w:val="22"/>
                                    <w:lang w:eastAsia="en-US"/>
                                  </w:rPr>
                                </m:ctrlPr>
                              </m:sSubPr>
                              <m:e>
                                <m:r>
                                  <w:rPr>
                                    <w:rFonts w:ascii="Cambria Math" w:hAnsi="Cambria Math"/>
                                  </w:rPr>
                                  <m:t>CPI</m:t>
                                </m:r>
                              </m:e>
                              <m:sub>
                                <m:r>
                                  <w:rPr>
                                    <w:rFonts w:ascii="Cambria Math" w:hAnsi="Cambria Math"/>
                                  </w:rPr>
                                  <m:t>T</m:t>
                                </m:r>
                              </m:sub>
                            </m:sSub>
                          </m:num>
                          <m:den>
                            <m:sSub>
                              <m:sSubPr>
                                <m:ctrlPr>
                                  <w:rPr>
                                    <w:rFonts w:ascii="Cambria Math" w:eastAsiaTheme="minorHAnsi" w:hAnsi="Cambria Math" w:cstheme="minorBidi"/>
                                    <w:i/>
                                    <w:sz w:val="22"/>
                                    <w:szCs w:val="22"/>
                                    <w:lang w:eastAsia="en-US"/>
                                  </w:rPr>
                                </m:ctrlPr>
                              </m:sSubPr>
                              <m:e>
                                <m:r>
                                  <w:rPr>
                                    <w:rFonts w:ascii="Cambria Math" w:hAnsi="Cambria Math"/>
                                  </w:rPr>
                                  <m:t>CPI</m:t>
                                </m:r>
                              </m:e>
                              <m:sub>
                                <m:r>
                                  <w:rPr>
                                    <w:rFonts w:ascii="Cambria Math" w:hAnsi="Cambria Math"/>
                                  </w:rPr>
                                  <m:t>0</m:t>
                                </m:r>
                              </m:sub>
                            </m:sSub>
                          </m:den>
                        </m:f>
                      </m:e>
                    </m:d>
                    <m:r>
                      <w:rPr>
                        <w:rFonts w:ascii="Cambria Math" w:eastAsiaTheme="minorHAnsi" w:hAnsi="Cambria Math" w:cstheme="minorBidi"/>
                        <w:sz w:val="22"/>
                        <w:szCs w:val="22"/>
                        <w:lang w:eastAsia="en-US"/>
                      </w:rPr>
                      <m:t>+</m:t>
                    </m:r>
                    <m:r>
                      <w:rPr>
                        <w:rFonts w:ascii="Cambria Math" w:hAnsi="Cambria Math"/>
                      </w:rPr>
                      <m:t>W</m:t>
                    </m:r>
                    <m:d>
                      <m:dPr>
                        <m:ctrlPr>
                          <w:rPr>
                            <w:rFonts w:ascii="Cambria Math" w:eastAsiaTheme="minorHAnsi" w:hAnsi="Cambria Math" w:cstheme="minorBidi"/>
                            <w:i/>
                            <w:sz w:val="22"/>
                            <w:szCs w:val="22"/>
                            <w:lang w:eastAsia="en-US"/>
                          </w:rPr>
                        </m:ctrlPr>
                      </m:dPr>
                      <m:e>
                        <m:f>
                          <m:fPr>
                            <m:ctrlPr>
                              <w:rPr>
                                <w:rFonts w:ascii="Cambria Math" w:eastAsiaTheme="minorHAnsi" w:hAnsi="Cambria Math" w:cstheme="minorBidi"/>
                                <w:i/>
                                <w:sz w:val="22"/>
                                <w:szCs w:val="22"/>
                                <w:lang w:eastAsia="en-US"/>
                              </w:rPr>
                            </m:ctrlPr>
                          </m:fPr>
                          <m:num>
                            <m:sSub>
                              <m:sSubPr>
                                <m:ctrlPr>
                                  <w:rPr>
                                    <w:rFonts w:ascii="Cambria Math" w:eastAsiaTheme="minorHAnsi" w:hAnsi="Cambria Math" w:cstheme="minorBidi"/>
                                    <w:i/>
                                    <w:sz w:val="22"/>
                                    <w:szCs w:val="22"/>
                                    <w:lang w:eastAsia="en-US"/>
                                  </w:rPr>
                                </m:ctrlPr>
                              </m:sSubPr>
                              <m:e>
                                <m:r>
                                  <w:rPr>
                                    <w:rFonts w:ascii="Cambria Math" w:hAnsi="Cambria Math"/>
                                  </w:rPr>
                                  <m:t>CHE</m:t>
                                </m:r>
                              </m:e>
                              <m:sub>
                                <m:r>
                                  <w:rPr>
                                    <w:rFonts w:ascii="Cambria Math" w:hAnsi="Cambria Math"/>
                                  </w:rPr>
                                  <m:t>T</m:t>
                                </m:r>
                              </m:sub>
                            </m:sSub>
                          </m:num>
                          <m:den>
                            <m:sSub>
                              <m:sSubPr>
                                <m:ctrlPr>
                                  <w:rPr>
                                    <w:rFonts w:ascii="Cambria Math" w:eastAsiaTheme="minorHAnsi" w:hAnsi="Cambria Math" w:cstheme="minorBidi"/>
                                    <w:i/>
                                    <w:sz w:val="22"/>
                                    <w:szCs w:val="22"/>
                                    <w:lang w:eastAsia="en-US"/>
                                  </w:rPr>
                                </m:ctrlPr>
                              </m:sSubPr>
                              <m:e>
                                <m:r>
                                  <w:rPr>
                                    <w:rFonts w:ascii="Cambria Math" w:hAnsi="Cambria Math"/>
                                  </w:rPr>
                                  <m:t>CHE</m:t>
                                </m:r>
                              </m:e>
                              <m:sub>
                                <m:r>
                                  <w:rPr>
                                    <w:rFonts w:ascii="Cambria Math" w:hAnsi="Cambria Math"/>
                                  </w:rPr>
                                  <m:t>0</m:t>
                                </m:r>
                              </m:sub>
                            </m:sSub>
                          </m:den>
                        </m:f>
                      </m:e>
                    </m:d>
                    <m:r>
                      <w:rPr>
                        <w:rFonts w:ascii="Cambria Math" w:eastAsiaTheme="minorHAnsi" w:hAnsi="Cambria Math" w:cstheme="minorBidi"/>
                        <w:sz w:val="22"/>
                        <w:szCs w:val="22"/>
                        <w:lang w:eastAsia="en-US"/>
                      </w:rPr>
                      <m:t xml:space="preserve"> </m:t>
                    </m:r>
                  </m:e>
                </m:d>
              </m:oMath>
            </m:oMathPara>
          </w:p>
          <w:p w14:paraId="3167A5D9" w14:textId="54D8D426" w:rsidR="00282DA2" w:rsidRPr="00282DA2" w:rsidRDefault="00282DA2" w:rsidP="00282DA2">
            <w:pPr>
              <w:pStyle w:val="NormalWeb"/>
              <w:spacing w:before="240" w:after="240"/>
              <w:jc w:val="both"/>
              <w:rPr>
                <w:rFonts w:ascii="Arial" w:hAnsi="Arial" w:cs="Arial"/>
              </w:rPr>
            </w:pPr>
            <w:r w:rsidRPr="00282DA2">
              <w:rPr>
                <w:rFonts w:ascii="Arial" w:hAnsi="Arial" w:cs="Arial"/>
              </w:rPr>
              <w:t>Onde:</w:t>
            </w:r>
          </w:p>
          <w:p w14:paraId="50729ECF" w14:textId="57AF93E1" w:rsidR="00CD2A00" w:rsidRPr="005E2829" w:rsidRDefault="00CD2A00" w:rsidP="00CD2A00">
            <w:pPr>
              <w:pStyle w:val="NormalWeb"/>
              <w:spacing w:before="240" w:after="240"/>
              <w:rPr>
                <w:rFonts w:ascii="Arial" w:hAnsi="Arial" w:cs="Arial"/>
              </w:rPr>
            </w:pPr>
            <w:r w:rsidRPr="005E2829">
              <w:rPr>
                <w:rFonts w:ascii="Arial" w:hAnsi="Arial" w:cs="Arial"/>
              </w:rPr>
              <w:t>PR</w:t>
            </w:r>
            <w:r w:rsidR="009D3ED6">
              <w:rPr>
                <w:rFonts w:ascii="Arial" w:hAnsi="Arial" w:cs="Arial"/>
                <w:vertAlign w:val="subscript"/>
              </w:rPr>
              <w:t>US</w:t>
            </w:r>
            <w:r w:rsidRPr="00497B49">
              <w:rPr>
                <w:rFonts w:ascii="Arial" w:hAnsi="Arial" w:cs="Arial"/>
                <w:vertAlign w:val="subscript"/>
              </w:rPr>
              <w:t>$</w:t>
            </w:r>
            <w:r w:rsidRPr="005E2829">
              <w:rPr>
                <w:rFonts w:ascii="Arial" w:hAnsi="Arial" w:cs="Arial"/>
              </w:rPr>
              <w:t xml:space="preserve"> = Preço </w:t>
            </w:r>
            <w:r>
              <w:rPr>
                <w:rFonts w:ascii="Arial" w:hAnsi="Arial" w:cs="Arial"/>
              </w:rPr>
              <w:t xml:space="preserve">contratual reajustado em </w:t>
            </w:r>
            <w:r w:rsidR="009D3ED6">
              <w:rPr>
                <w:rFonts w:ascii="Arial" w:hAnsi="Arial" w:cs="Arial"/>
              </w:rPr>
              <w:t>dólar</w:t>
            </w:r>
            <w:r>
              <w:rPr>
                <w:rFonts w:ascii="Arial" w:hAnsi="Arial" w:cs="Arial"/>
              </w:rPr>
              <w:t>;</w:t>
            </w:r>
          </w:p>
          <w:p w14:paraId="79591425" w14:textId="795DE094" w:rsidR="00140288" w:rsidRDefault="00CD2A00" w:rsidP="00CD2A00">
            <w:pPr>
              <w:pStyle w:val="NormalWeb"/>
              <w:spacing w:before="240" w:beforeAutospacing="0" w:after="240" w:afterAutospacing="0"/>
              <w:jc w:val="both"/>
              <w:rPr>
                <w:rFonts w:ascii="Arial" w:hAnsi="Arial" w:cs="Arial"/>
              </w:rPr>
            </w:pPr>
            <w:r w:rsidRPr="005E2829">
              <w:rPr>
                <w:rFonts w:ascii="Arial" w:hAnsi="Arial" w:cs="Arial"/>
              </w:rPr>
              <w:t>P</w:t>
            </w:r>
            <w:r w:rsidRPr="00497B49">
              <w:rPr>
                <w:rFonts w:ascii="Arial" w:hAnsi="Arial" w:cs="Arial"/>
                <w:vertAlign w:val="subscript"/>
              </w:rPr>
              <w:t>0</w:t>
            </w:r>
            <w:r w:rsidR="009D3ED6">
              <w:rPr>
                <w:rFonts w:ascii="Arial" w:hAnsi="Arial" w:cs="Arial"/>
                <w:sz w:val="20"/>
                <w:vertAlign w:val="subscript"/>
              </w:rPr>
              <w:t>US</w:t>
            </w:r>
            <w:r w:rsidRPr="00497B49">
              <w:rPr>
                <w:rFonts w:ascii="Arial" w:hAnsi="Arial" w:cs="Arial"/>
                <w:sz w:val="20"/>
                <w:vertAlign w:val="subscript"/>
              </w:rPr>
              <w:t>$</w:t>
            </w:r>
            <w:r w:rsidRPr="005E2829">
              <w:rPr>
                <w:rFonts w:ascii="Arial" w:hAnsi="Arial" w:cs="Arial"/>
              </w:rPr>
              <w:t xml:space="preserve">= Preço contratual inicial, vigente no mês de apresentação da Proposta em </w:t>
            </w:r>
            <w:r w:rsidR="009D3ED6">
              <w:rPr>
                <w:rFonts w:ascii="Arial" w:hAnsi="Arial" w:cs="Arial"/>
              </w:rPr>
              <w:t>dólar</w:t>
            </w:r>
            <w:r w:rsidRPr="005E2829">
              <w:rPr>
                <w:rFonts w:ascii="Arial" w:hAnsi="Arial" w:cs="Arial"/>
              </w:rPr>
              <w:t>;</w:t>
            </w:r>
          </w:p>
          <w:p w14:paraId="4CE31A71" w14:textId="77777777" w:rsidR="00330609" w:rsidRDefault="00330609" w:rsidP="00DE554C">
            <w:pPr>
              <w:pStyle w:val="NormalWeb"/>
              <w:spacing w:before="240" w:beforeAutospacing="0" w:after="240" w:afterAutospacing="0"/>
              <w:jc w:val="both"/>
              <w:rPr>
                <w:rFonts w:ascii="Arial" w:hAnsi="Arial" w:cs="Arial"/>
              </w:rPr>
            </w:pPr>
            <w:proofErr w:type="spellStart"/>
            <w:r w:rsidRPr="00330609">
              <w:rPr>
                <w:rFonts w:ascii="Arial" w:hAnsi="Arial" w:cs="Arial"/>
              </w:rPr>
              <w:t>CPI</w:t>
            </w:r>
            <w:r w:rsidRPr="00330609">
              <w:rPr>
                <w:rFonts w:ascii="Arial" w:hAnsi="Arial" w:cs="Arial"/>
                <w:vertAlign w:val="subscript"/>
              </w:rPr>
              <w:t>t</w:t>
            </w:r>
            <w:proofErr w:type="spellEnd"/>
            <w:r w:rsidRPr="00330609">
              <w:rPr>
                <w:rFonts w:ascii="Arial" w:hAnsi="Arial" w:cs="Arial"/>
              </w:rPr>
              <w:t xml:space="preserve"> e CPI</w:t>
            </w:r>
            <w:r w:rsidRPr="00330609">
              <w:rPr>
                <w:rFonts w:ascii="Arial" w:hAnsi="Arial" w:cs="Arial"/>
                <w:vertAlign w:val="subscript"/>
              </w:rPr>
              <w:t>0</w:t>
            </w:r>
            <w:r w:rsidRPr="00330609">
              <w:rPr>
                <w:rFonts w:ascii="Arial" w:hAnsi="Arial" w:cs="Arial"/>
              </w:rPr>
              <w:t xml:space="preserve"> - Valor definitivo do </w:t>
            </w:r>
            <w:proofErr w:type="spellStart"/>
            <w:r w:rsidRPr="00330609">
              <w:rPr>
                <w:rFonts w:ascii="Arial" w:hAnsi="Arial" w:cs="Arial"/>
              </w:rPr>
              <w:t>Consumer</w:t>
            </w:r>
            <w:proofErr w:type="spellEnd"/>
            <w:r w:rsidRPr="00330609">
              <w:rPr>
                <w:rFonts w:ascii="Arial" w:hAnsi="Arial" w:cs="Arial"/>
              </w:rPr>
              <w:t xml:space="preserve"> </w:t>
            </w:r>
            <w:proofErr w:type="spellStart"/>
            <w:r w:rsidRPr="00330609">
              <w:rPr>
                <w:rFonts w:ascii="Arial" w:hAnsi="Arial" w:cs="Arial"/>
              </w:rPr>
              <w:t>Price</w:t>
            </w:r>
            <w:proofErr w:type="spellEnd"/>
            <w:r w:rsidRPr="00330609">
              <w:rPr>
                <w:rFonts w:ascii="Arial" w:hAnsi="Arial" w:cs="Arial"/>
              </w:rPr>
              <w:t xml:space="preserve"> Index (CPI) - </w:t>
            </w:r>
            <w:proofErr w:type="spellStart"/>
            <w:r w:rsidRPr="00330609">
              <w:rPr>
                <w:rFonts w:ascii="Arial" w:hAnsi="Arial" w:cs="Arial"/>
              </w:rPr>
              <w:t>All</w:t>
            </w:r>
            <w:proofErr w:type="spellEnd"/>
            <w:r w:rsidRPr="00330609">
              <w:rPr>
                <w:rFonts w:ascii="Arial" w:hAnsi="Arial" w:cs="Arial"/>
              </w:rPr>
              <w:t xml:space="preserve"> </w:t>
            </w:r>
            <w:proofErr w:type="spellStart"/>
            <w:r w:rsidRPr="00330609">
              <w:rPr>
                <w:rFonts w:ascii="Arial" w:hAnsi="Arial" w:cs="Arial"/>
              </w:rPr>
              <w:t>urban</w:t>
            </w:r>
            <w:proofErr w:type="spellEnd"/>
            <w:r w:rsidRPr="00330609">
              <w:rPr>
                <w:rFonts w:ascii="Arial" w:hAnsi="Arial" w:cs="Arial"/>
              </w:rPr>
              <w:t xml:space="preserve"> </w:t>
            </w:r>
            <w:proofErr w:type="spellStart"/>
            <w:r w:rsidRPr="00330609">
              <w:rPr>
                <w:rFonts w:ascii="Arial" w:hAnsi="Arial" w:cs="Arial"/>
              </w:rPr>
              <w:t>consumers</w:t>
            </w:r>
            <w:proofErr w:type="spellEnd"/>
            <w:r w:rsidRPr="00330609">
              <w:rPr>
                <w:rFonts w:ascii="Arial" w:hAnsi="Arial" w:cs="Arial"/>
              </w:rPr>
              <w:t xml:space="preserve"> - US </w:t>
            </w:r>
            <w:proofErr w:type="spellStart"/>
            <w:r w:rsidRPr="00330609">
              <w:rPr>
                <w:rFonts w:ascii="Arial" w:hAnsi="Arial" w:cs="Arial"/>
              </w:rPr>
              <w:t>city</w:t>
            </w:r>
            <w:proofErr w:type="spellEnd"/>
            <w:r w:rsidRPr="00330609">
              <w:rPr>
                <w:rFonts w:ascii="Arial" w:hAnsi="Arial" w:cs="Arial"/>
              </w:rPr>
              <w:t xml:space="preserve"> </w:t>
            </w:r>
            <w:proofErr w:type="spellStart"/>
            <w:r w:rsidRPr="00330609">
              <w:rPr>
                <w:rFonts w:ascii="Arial" w:hAnsi="Arial" w:cs="Arial"/>
              </w:rPr>
              <w:t>average</w:t>
            </w:r>
            <w:proofErr w:type="spellEnd"/>
            <w:r w:rsidRPr="00330609">
              <w:rPr>
                <w:rFonts w:ascii="Arial" w:hAnsi="Arial" w:cs="Arial"/>
              </w:rPr>
              <w:t xml:space="preserve"> - </w:t>
            </w:r>
            <w:proofErr w:type="spellStart"/>
            <w:r w:rsidRPr="00330609">
              <w:rPr>
                <w:rFonts w:ascii="Arial" w:hAnsi="Arial" w:cs="Arial"/>
              </w:rPr>
              <w:t>All</w:t>
            </w:r>
            <w:proofErr w:type="spellEnd"/>
            <w:r w:rsidRPr="00330609">
              <w:rPr>
                <w:rFonts w:ascii="Arial" w:hAnsi="Arial" w:cs="Arial"/>
              </w:rPr>
              <w:t xml:space="preserve"> itens, NSA - CUUR0000SA0, código A1428583, publicado pelo "United States Bureau </w:t>
            </w:r>
            <w:proofErr w:type="spellStart"/>
            <w:r w:rsidRPr="00330609">
              <w:rPr>
                <w:rFonts w:ascii="Arial" w:hAnsi="Arial" w:cs="Arial"/>
              </w:rPr>
              <w:t>of</w:t>
            </w:r>
            <w:proofErr w:type="spellEnd"/>
            <w:r w:rsidRPr="00330609">
              <w:rPr>
                <w:rFonts w:ascii="Arial" w:hAnsi="Arial" w:cs="Arial"/>
              </w:rPr>
              <w:t xml:space="preserve"> Labor </w:t>
            </w:r>
            <w:proofErr w:type="spellStart"/>
            <w:r w:rsidRPr="00330609">
              <w:rPr>
                <w:rFonts w:ascii="Arial" w:hAnsi="Arial" w:cs="Arial"/>
              </w:rPr>
              <w:t>Statistics</w:t>
            </w:r>
            <w:proofErr w:type="spellEnd"/>
            <w:r w:rsidRPr="00330609">
              <w:rPr>
                <w:rFonts w:ascii="Arial" w:hAnsi="Arial" w:cs="Arial"/>
              </w:rPr>
              <w:t xml:space="preserve"> Data - BLS", referente a cinco meses antes do mês em que for devido o reajustamento e cinco meses antes da data-base contratual, respectivamente. </w:t>
            </w:r>
          </w:p>
          <w:p w14:paraId="2322137F" w14:textId="343769D0" w:rsidR="00CD2A00" w:rsidRDefault="00CD2A00" w:rsidP="00DE554C">
            <w:pPr>
              <w:pStyle w:val="NormalWeb"/>
              <w:spacing w:before="240" w:beforeAutospacing="0" w:after="240" w:afterAutospacing="0"/>
              <w:jc w:val="both"/>
              <w:rPr>
                <w:rFonts w:ascii="Arial" w:hAnsi="Arial" w:cs="Arial"/>
              </w:rPr>
            </w:pPr>
            <w:proofErr w:type="spellStart"/>
            <w:r w:rsidRPr="00497B49">
              <w:rPr>
                <w:rFonts w:ascii="Arial" w:hAnsi="Arial" w:cs="Arial"/>
              </w:rPr>
              <w:t>CHE</w:t>
            </w:r>
            <w:r w:rsidRPr="00497B49">
              <w:rPr>
                <w:rFonts w:ascii="Arial" w:hAnsi="Arial" w:cs="Arial"/>
                <w:vertAlign w:val="subscript"/>
              </w:rPr>
              <w:t>t</w:t>
            </w:r>
            <w:proofErr w:type="spellEnd"/>
            <w:r w:rsidRPr="00497B49">
              <w:rPr>
                <w:rFonts w:ascii="Arial" w:hAnsi="Arial" w:cs="Arial"/>
              </w:rPr>
              <w:t xml:space="preserve"> e CHE</w:t>
            </w:r>
            <w:r w:rsidRPr="00497B49">
              <w:rPr>
                <w:rFonts w:ascii="Arial" w:hAnsi="Arial" w:cs="Arial"/>
                <w:vertAlign w:val="subscript"/>
              </w:rPr>
              <w:t>0</w:t>
            </w:r>
            <w:r w:rsidRPr="00497B49">
              <w:rPr>
                <w:rFonts w:ascii="Arial" w:hAnsi="Arial" w:cs="Arial"/>
              </w:rPr>
              <w:t xml:space="preserve"> = </w:t>
            </w:r>
            <w:r w:rsidRPr="00D9352E">
              <w:rPr>
                <w:rFonts w:ascii="Arial" w:hAnsi="Arial" w:cs="Arial"/>
              </w:rPr>
              <w:t xml:space="preserve">Valor definitivo do Índice Chemical, código PCU325-325, código A1428624 divulgado mensalmente pelo "United States Bureau </w:t>
            </w:r>
            <w:proofErr w:type="spellStart"/>
            <w:r w:rsidRPr="00D9352E">
              <w:rPr>
                <w:rFonts w:ascii="Arial" w:hAnsi="Arial" w:cs="Arial"/>
              </w:rPr>
              <w:t>of</w:t>
            </w:r>
            <w:proofErr w:type="spellEnd"/>
            <w:r w:rsidRPr="00D9352E">
              <w:rPr>
                <w:rFonts w:ascii="Arial" w:hAnsi="Arial" w:cs="Arial"/>
              </w:rPr>
              <w:t xml:space="preserve"> Labor </w:t>
            </w:r>
            <w:proofErr w:type="spellStart"/>
            <w:r w:rsidRPr="00D9352E">
              <w:rPr>
                <w:rFonts w:ascii="Arial" w:hAnsi="Arial" w:cs="Arial"/>
              </w:rPr>
              <w:t>Statistics</w:t>
            </w:r>
            <w:proofErr w:type="spellEnd"/>
            <w:r w:rsidRPr="00D9352E">
              <w:rPr>
                <w:rFonts w:ascii="Arial" w:hAnsi="Arial" w:cs="Arial"/>
              </w:rPr>
              <w:t xml:space="preserve"> Data - BLS", referente a cinco meses antes do mês em que for devido o reajustamento e cinco meses antes da data-base contratual, respectivamente;</w:t>
            </w:r>
          </w:p>
          <w:p w14:paraId="323B4359" w14:textId="2ACEEBD0" w:rsidR="003B4C5F" w:rsidRPr="00282DA2" w:rsidRDefault="003B4C5F" w:rsidP="003B4C5F">
            <w:pPr>
              <w:pStyle w:val="NormalWeb"/>
              <w:spacing w:before="240" w:after="240"/>
              <w:jc w:val="both"/>
              <w:rPr>
                <w:rFonts w:ascii="Arial" w:hAnsi="Arial" w:cs="Arial"/>
              </w:rPr>
            </w:pPr>
            <w:r>
              <w:rPr>
                <w:rFonts w:ascii="Arial" w:hAnsi="Arial" w:cs="Arial"/>
              </w:rPr>
              <w:t xml:space="preserve">6.2.2.1 - </w:t>
            </w:r>
            <w:r w:rsidRPr="00282DA2">
              <w:rPr>
                <w:rFonts w:ascii="Arial" w:hAnsi="Arial" w:cs="Arial"/>
              </w:rPr>
              <w:t xml:space="preserve">Para o preço da parcela </w:t>
            </w:r>
            <w:r>
              <w:rPr>
                <w:rFonts w:ascii="Arial" w:hAnsi="Arial" w:cs="Arial"/>
              </w:rPr>
              <w:t>em Dólar (US$)</w:t>
            </w:r>
            <w:r w:rsidRPr="00282DA2">
              <w:rPr>
                <w:rFonts w:ascii="Arial" w:hAnsi="Arial" w:cs="Arial"/>
              </w:rPr>
              <w:t xml:space="preserve"> da REF 10</w:t>
            </w:r>
            <w:r>
              <w:rPr>
                <w:rFonts w:ascii="Arial" w:hAnsi="Arial" w:cs="Arial"/>
              </w:rPr>
              <w:t xml:space="preserve">5 </w:t>
            </w:r>
            <w:r w:rsidRPr="00282DA2">
              <w:rPr>
                <w:rFonts w:ascii="Arial" w:hAnsi="Arial" w:cs="Arial"/>
              </w:rPr>
              <w:t>da Planilha de Preços Unitários - ANEXO A.</w:t>
            </w:r>
            <w:r>
              <w:rPr>
                <w:rFonts w:ascii="Arial" w:hAnsi="Arial" w:cs="Arial"/>
              </w:rPr>
              <w:t>3</w:t>
            </w:r>
            <w:r w:rsidRPr="00282DA2">
              <w:rPr>
                <w:rFonts w:ascii="Arial" w:hAnsi="Arial" w:cs="Arial"/>
              </w:rPr>
              <w:t xml:space="preserve">: </w:t>
            </w:r>
          </w:p>
          <w:p w14:paraId="2693805B" w14:textId="4F4B34C5" w:rsidR="003B4C5F" w:rsidRPr="009909AB" w:rsidRDefault="00FA2E34" w:rsidP="003B4C5F">
            <m:oMathPara>
              <m:oMath>
                <m:sSub>
                  <m:sSubPr>
                    <m:ctrlPr>
                      <w:rPr>
                        <w:rFonts w:ascii="Cambria Math" w:eastAsiaTheme="minorHAnsi" w:hAnsi="Cambria Math" w:cstheme="minorBidi"/>
                        <w:i/>
                        <w:sz w:val="22"/>
                        <w:szCs w:val="22"/>
                        <w:lang w:eastAsia="en-US"/>
                      </w:rPr>
                    </m:ctrlPr>
                  </m:sSubPr>
                  <m:e>
                    <m:r>
                      <w:rPr>
                        <w:rFonts w:ascii="Cambria Math" w:hAnsi="Cambria Math"/>
                      </w:rPr>
                      <m:t>PR</m:t>
                    </m:r>
                  </m:e>
                  <m:sub>
                    <m:r>
                      <w:rPr>
                        <w:rFonts w:ascii="Cambria Math" w:hAnsi="Cambria Math"/>
                      </w:rPr>
                      <m:t>US$</m:t>
                    </m:r>
                  </m:sub>
                </m:sSub>
                <m:r>
                  <w:rPr>
                    <w:rFonts w:ascii="Cambria Math" w:hAnsi="Cambria Math"/>
                  </w:rPr>
                  <m:t>=</m:t>
                </m:r>
                <m:sSub>
                  <m:sSubPr>
                    <m:ctrlPr>
                      <w:rPr>
                        <w:rFonts w:ascii="Cambria Math" w:eastAsiaTheme="minorHAnsi" w:hAnsi="Cambria Math" w:cstheme="minorBidi"/>
                        <w:i/>
                        <w:sz w:val="22"/>
                        <w:szCs w:val="22"/>
                        <w:lang w:eastAsia="en-US"/>
                      </w:rPr>
                    </m:ctrlPr>
                  </m:sSubPr>
                  <m:e>
                    <m:r>
                      <w:rPr>
                        <w:rFonts w:ascii="Cambria Math" w:hAnsi="Cambria Math"/>
                      </w:rPr>
                      <m:t>P</m:t>
                    </m:r>
                  </m:e>
                  <m:sub>
                    <m:sSub>
                      <m:sSubPr>
                        <m:ctrlPr>
                          <w:rPr>
                            <w:rFonts w:ascii="Cambria Math" w:eastAsiaTheme="minorHAnsi" w:hAnsi="Cambria Math" w:cstheme="minorBidi"/>
                            <w:i/>
                            <w:sz w:val="22"/>
                            <w:szCs w:val="22"/>
                            <w:lang w:eastAsia="en-US"/>
                          </w:rPr>
                        </m:ctrlPr>
                      </m:sSubPr>
                      <m:e>
                        <m:r>
                          <w:rPr>
                            <w:rFonts w:ascii="Cambria Math" w:hAnsi="Cambria Math"/>
                          </w:rPr>
                          <m:t>0</m:t>
                        </m:r>
                      </m:e>
                      <m:sub>
                        <m:r>
                          <w:rPr>
                            <w:rFonts w:ascii="Cambria Math" w:hAnsi="Cambria Math"/>
                          </w:rPr>
                          <m:t>US$</m:t>
                        </m:r>
                      </m:sub>
                    </m:sSub>
                  </m:sub>
                </m:sSub>
                <m:d>
                  <m:dPr>
                    <m:begChr m:val="["/>
                    <m:endChr m:val="]"/>
                    <m:ctrlPr>
                      <w:rPr>
                        <w:rFonts w:ascii="Cambria Math" w:eastAsiaTheme="minorHAnsi" w:hAnsi="Cambria Math" w:cstheme="minorBidi"/>
                        <w:i/>
                        <w:sz w:val="22"/>
                        <w:szCs w:val="22"/>
                        <w:lang w:eastAsia="en-US"/>
                      </w:rPr>
                    </m:ctrlPr>
                  </m:dPr>
                  <m:e>
                    <m:f>
                      <m:fPr>
                        <m:ctrlPr>
                          <w:rPr>
                            <w:rFonts w:ascii="Cambria Math" w:eastAsiaTheme="minorHAnsi" w:hAnsi="Cambria Math" w:cstheme="minorBidi"/>
                            <w:i/>
                            <w:sz w:val="22"/>
                            <w:szCs w:val="22"/>
                            <w:lang w:eastAsia="en-US"/>
                          </w:rPr>
                        </m:ctrlPr>
                      </m:fPr>
                      <m:num>
                        <m:sSub>
                          <m:sSubPr>
                            <m:ctrlPr>
                              <w:rPr>
                                <w:rFonts w:ascii="Cambria Math" w:eastAsiaTheme="minorHAnsi" w:hAnsi="Cambria Math" w:cstheme="minorBidi"/>
                                <w:i/>
                                <w:sz w:val="22"/>
                                <w:szCs w:val="22"/>
                                <w:lang w:eastAsia="en-US"/>
                              </w:rPr>
                            </m:ctrlPr>
                          </m:sSubPr>
                          <m:e>
                            <m:r>
                              <w:rPr>
                                <w:rFonts w:ascii="Cambria Math" w:hAnsi="Cambria Math"/>
                              </w:rPr>
                              <m:t>CHE</m:t>
                            </m:r>
                          </m:e>
                          <m:sub>
                            <m:r>
                              <w:rPr>
                                <w:rFonts w:ascii="Cambria Math" w:hAnsi="Cambria Math"/>
                              </w:rPr>
                              <m:t>T</m:t>
                            </m:r>
                          </m:sub>
                        </m:sSub>
                      </m:num>
                      <m:den>
                        <m:sSub>
                          <m:sSubPr>
                            <m:ctrlPr>
                              <w:rPr>
                                <w:rFonts w:ascii="Cambria Math" w:eastAsiaTheme="minorHAnsi" w:hAnsi="Cambria Math" w:cstheme="minorBidi"/>
                                <w:i/>
                                <w:sz w:val="22"/>
                                <w:szCs w:val="22"/>
                                <w:lang w:eastAsia="en-US"/>
                              </w:rPr>
                            </m:ctrlPr>
                          </m:sSubPr>
                          <m:e>
                            <m:r>
                              <w:rPr>
                                <w:rFonts w:ascii="Cambria Math" w:hAnsi="Cambria Math"/>
                              </w:rPr>
                              <m:t>CHE</m:t>
                            </m:r>
                          </m:e>
                          <m:sub>
                            <m:r>
                              <w:rPr>
                                <w:rFonts w:ascii="Cambria Math" w:hAnsi="Cambria Math"/>
                              </w:rPr>
                              <m:t>0</m:t>
                            </m:r>
                          </m:sub>
                        </m:sSub>
                      </m:den>
                    </m:f>
                    <m:r>
                      <w:rPr>
                        <w:rFonts w:ascii="Cambria Math" w:eastAsiaTheme="minorHAnsi" w:hAnsi="Cambria Math" w:cstheme="minorBidi"/>
                        <w:sz w:val="22"/>
                        <w:szCs w:val="22"/>
                        <w:lang w:eastAsia="en-US"/>
                      </w:rPr>
                      <m:t xml:space="preserve"> </m:t>
                    </m:r>
                  </m:e>
                </m:d>
              </m:oMath>
            </m:oMathPara>
          </w:p>
          <w:p w14:paraId="03AFE06E" w14:textId="77777777" w:rsidR="003B4C5F" w:rsidRPr="00282DA2" w:rsidRDefault="003B4C5F" w:rsidP="003B4C5F">
            <w:pPr>
              <w:pStyle w:val="NormalWeb"/>
              <w:spacing w:before="240" w:after="240"/>
              <w:jc w:val="both"/>
              <w:rPr>
                <w:rFonts w:ascii="Arial" w:hAnsi="Arial" w:cs="Arial"/>
              </w:rPr>
            </w:pPr>
            <w:r w:rsidRPr="00282DA2">
              <w:rPr>
                <w:rFonts w:ascii="Arial" w:hAnsi="Arial" w:cs="Arial"/>
              </w:rPr>
              <w:t>Onde:</w:t>
            </w:r>
          </w:p>
          <w:p w14:paraId="0D418660" w14:textId="77777777" w:rsidR="003B4C5F" w:rsidRPr="005E2829" w:rsidRDefault="003B4C5F" w:rsidP="003B4C5F">
            <w:pPr>
              <w:pStyle w:val="NormalWeb"/>
              <w:spacing w:before="240" w:after="240"/>
              <w:rPr>
                <w:rFonts w:ascii="Arial" w:hAnsi="Arial" w:cs="Arial"/>
              </w:rPr>
            </w:pPr>
            <w:r w:rsidRPr="005E2829">
              <w:rPr>
                <w:rFonts w:ascii="Arial" w:hAnsi="Arial" w:cs="Arial"/>
              </w:rPr>
              <w:t>PR</w:t>
            </w:r>
            <w:r>
              <w:rPr>
                <w:rFonts w:ascii="Arial" w:hAnsi="Arial" w:cs="Arial"/>
                <w:vertAlign w:val="subscript"/>
              </w:rPr>
              <w:t>US</w:t>
            </w:r>
            <w:r w:rsidRPr="00497B49">
              <w:rPr>
                <w:rFonts w:ascii="Arial" w:hAnsi="Arial" w:cs="Arial"/>
                <w:vertAlign w:val="subscript"/>
              </w:rPr>
              <w:t>$</w:t>
            </w:r>
            <w:r w:rsidRPr="005E2829">
              <w:rPr>
                <w:rFonts w:ascii="Arial" w:hAnsi="Arial" w:cs="Arial"/>
              </w:rPr>
              <w:t xml:space="preserve"> = Preço </w:t>
            </w:r>
            <w:r>
              <w:rPr>
                <w:rFonts w:ascii="Arial" w:hAnsi="Arial" w:cs="Arial"/>
              </w:rPr>
              <w:t>contratual reajustado em dólar;</w:t>
            </w:r>
          </w:p>
          <w:p w14:paraId="25CCBD02" w14:textId="77777777" w:rsidR="003B4C5F" w:rsidRDefault="003B4C5F" w:rsidP="003B4C5F">
            <w:pPr>
              <w:pStyle w:val="NormalWeb"/>
              <w:spacing w:before="240" w:beforeAutospacing="0" w:after="240" w:afterAutospacing="0"/>
              <w:jc w:val="both"/>
              <w:rPr>
                <w:rFonts w:ascii="Arial" w:hAnsi="Arial" w:cs="Arial"/>
              </w:rPr>
            </w:pPr>
            <w:r w:rsidRPr="005E2829">
              <w:rPr>
                <w:rFonts w:ascii="Arial" w:hAnsi="Arial" w:cs="Arial"/>
              </w:rPr>
              <w:t>P</w:t>
            </w:r>
            <w:r w:rsidRPr="00497B49">
              <w:rPr>
                <w:rFonts w:ascii="Arial" w:hAnsi="Arial" w:cs="Arial"/>
                <w:vertAlign w:val="subscript"/>
              </w:rPr>
              <w:t>0</w:t>
            </w:r>
            <w:r>
              <w:rPr>
                <w:rFonts w:ascii="Arial" w:hAnsi="Arial" w:cs="Arial"/>
                <w:sz w:val="20"/>
                <w:vertAlign w:val="subscript"/>
              </w:rPr>
              <w:t>US</w:t>
            </w:r>
            <w:r w:rsidRPr="00497B49">
              <w:rPr>
                <w:rFonts w:ascii="Arial" w:hAnsi="Arial" w:cs="Arial"/>
                <w:sz w:val="20"/>
                <w:vertAlign w:val="subscript"/>
              </w:rPr>
              <w:t>$</w:t>
            </w:r>
            <w:r w:rsidRPr="005E2829">
              <w:rPr>
                <w:rFonts w:ascii="Arial" w:hAnsi="Arial" w:cs="Arial"/>
              </w:rPr>
              <w:t xml:space="preserve">= Preço contratual inicial, vigente no mês de apresentação da Proposta em </w:t>
            </w:r>
            <w:r>
              <w:rPr>
                <w:rFonts w:ascii="Arial" w:hAnsi="Arial" w:cs="Arial"/>
              </w:rPr>
              <w:t>dólar</w:t>
            </w:r>
            <w:r w:rsidRPr="005E2829">
              <w:rPr>
                <w:rFonts w:ascii="Arial" w:hAnsi="Arial" w:cs="Arial"/>
              </w:rPr>
              <w:t>;</w:t>
            </w:r>
          </w:p>
          <w:p w14:paraId="62AF5472" w14:textId="67F33559" w:rsidR="003B4C5F" w:rsidRDefault="003B4C5F" w:rsidP="00DE554C">
            <w:pPr>
              <w:pStyle w:val="NormalWeb"/>
              <w:spacing w:before="240" w:beforeAutospacing="0" w:after="240" w:afterAutospacing="0"/>
              <w:jc w:val="both"/>
              <w:rPr>
                <w:rFonts w:ascii="Arial" w:hAnsi="Arial" w:cs="Arial"/>
              </w:rPr>
            </w:pPr>
            <w:proofErr w:type="spellStart"/>
            <w:r w:rsidRPr="00497B49">
              <w:rPr>
                <w:rFonts w:ascii="Arial" w:hAnsi="Arial" w:cs="Arial"/>
              </w:rPr>
              <w:t>CHE</w:t>
            </w:r>
            <w:r w:rsidRPr="00497B49">
              <w:rPr>
                <w:rFonts w:ascii="Arial" w:hAnsi="Arial" w:cs="Arial"/>
                <w:vertAlign w:val="subscript"/>
              </w:rPr>
              <w:t>t</w:t>
            </w:r>
            <w:proofErr w:type="spellEnd"/>
            <w:r w:rsidRPr="00497B49">
              <w:rPr>
                <w:rFonts w:ascii="Arial" w:hAnsi="Arial" w:cs="Arial"/>
              </w:rPr>
              <w:t xml:space="preserve"> e CHE</w:t>
            </w:r>
            <w:r w:rsidRPr="00497B49">
              <w:rPr>
                <w:rFonts w:ascii="Arial" w:hAnsi="Arial" w:cs="Arial"/>
                <w:vertAlign w:val="subscript"/>
              </w:rPr>
              <w:t>0</w:t>
            </w:r>
            <w:r w:rsidRPr="00497B49">
              <w:rPr>
                <w:rFonts w:ascii="Arial" w:hAnsi="Arial" w:cs="Arial"/>
              </w:rPr>
              <w:t xml:space="preserve"> = </w:t>
            </w:r>
            <w:r w:rsidRPr="00D9352E">
              <w:rPr>
                <w:rFonts w:ascii="Arial" w:hAnsi="Arial" w:cs="Arial"/>
              </w:rPr>
              <w:t xml:space="preserve">Valor definitivo do Índice Chemical, código PCU325-325, código A1428624 divulgado mensalmente pelo "United States Bureau </w:t>
            </w:r>
            <w:proofErr w:type="spellStart"/>
            <w:r w:rsidRPr="00D9352E">
              <w:rPr>
                <w:rFonts w:ascii="Arial" w:hAnsi="Arial" w:cs="Arial"/>
              </w:rPr>
              <w:t>of</w:t>
            </w:r>
            <w:proofErr w:type="spellEnd"/>
            <w:r w:rsidRPr="00D9352E">
              <w:rPr>
                <w:rFonts w:ascii="Arial" w:hAnsi="Arial" w:cs="Arial"/>
              </w:rPr>
              <w:t xml:space="preserve"> Labor </w:t>
            </w:r>
            <w:proofErr w:type="spellStart"/>
            <w:r w:rsidRPr="00D9352E">
              <w:rPr>
                <w:rFonts w:ascii="Arial" w:hAnsi="Arial" w:cs="Arial"/>
              </w:rPr>
              <w:t>Statistics</w:t>
            </w:r>
            <w:proofErr w:type="spellEnd"/>
            <w:r w:rsidRPr="00D9352E">
              <w:rPr>
                <w:rFonts w:ascii="Arial" w:hAnsi="Arial" w:cs="Arial"/>
              </w:rPr>
              <w:t xml:space="preserve"> Data - BLS", referente a cinco meses antes do mês em que for devido o reajustamento e cinco meses antes da data-base contratual, respectivamente</w:t>
            </w:r>
            <w:r w:rsidR="000B5702">
              <w:rPr>
                <w:rFonts w:ascii="Arial" w:hAnsi="Arial" w:cs="Arial"/>
              </w:rPr>
              <w:t>.</w:t>
            </w:r>
          </w:p>
          <w:p w14:paraId="08CC047B" w14:textId="36F13F08" w:rsidR="002A36FE" w:rsidRPr="00D92263" w:rsidRDefault="00095382" w:rsidP="00DE554C">
            <w:pPr>
              <w:pStyle w:val="NormalWeb"/>
              <w:spacing w:before="240" w:beforeAutospacing="0" w:after="240" w:afterAutospacing="0"/>
              <w:jc w:val="both"/>
              <w:rPr>
                <w:rFonts w:ascii="Arial" w:hAnsi="Arial" w:cs="Arial"/>
              </w:rPr>
            </w:pPr>
            <w:r w:rsidRPr="00D92263">
              <w:rPr>
                <w:rFonts w:ascii="Arial" w:hAnsi="Arial" w:cs="Arial"/>
              </w:rPr>
              <w:lastRenderedPageBreak/>
              <w:t>6.2.</w:t>
            </w:r>
            <w:r w:rsidR="00140288">
              <w:rPr>
                <w:rFonts w:ascii="Arial" w:hAnsi="Arial" w:cs="Arial"/>
              </w:rPr>
              <w:t>3</w:t>
            </w:r>
            <w:r w:rsidRPr="00D92263">
              <w:rPr>
                <w:rFonts w:ascii="Arial" w:hAnsi="Arial" w:cs="Arial"/>
              </w:rPr>
              <w:t xml:space="preserve"> - A variação do</w:t>
            </w:r>
            <w:r w:rsidR="00C22CD3">
              <w:rPr>
                <w:rFonts w:ascii="Arial" w:hAnsi="Arial" w:cs="Arial"/>
              </w:rPr>
              <w:t>s</w:t>
            </w:r>
            <w:r w:rsidRPr="00D92263">
              <w:rPr>
                <w:rFonts w:ascii="Arial" w:hAnsi="Arial" w:cs="Arial"/>
              </w:rPr>
              <w:t xml:space="preserve"> índice</w:t>
            </w:r>
            <w:r w:rsidR="00C22CD3">
              <w:rPr>
                <w:rFonts w:ascii="Arial" w:hAnsi="Arial" w:cs="Arial"/>
              </w:rPr>
              <w:t>s</w:t>
            </w:r>
            <w:r w:rsidRPr="00D92263">
              <w:rPr>
                <w:rFonts w:ascii="Arial" w:hAnsi="Arial" w:cs="Arial"/>
              </w:rPr>
              <w:t xml:space="preserve"> na</w:t>
            </w:r>
            <w:r w:rsidR="0000730A">
              <w:rPr>
                <w:rFonts w:ascii="Arial" w:hAnsi="Arial" w:cs="Arial"/>
              </w:rPr>
              <w:t>s</w:t>
            </w:r>
            <w:r w:rsidRPr="00D92263">
              <w:rPr>
                <w:rFonts w:ascii="Arial" w:hAnsi="Arial" w:cs="Arial"/>
              </w:rPr>
              <w:t xml:space="preserve"> fórmula</w:t>
            </w:r>
            <w:r w:rsidR="0000730A">
              <w:rPr>
                <w:rFonts w:ascii="Arial" w:hAnsi="Arial" w:cs="Arial"/>
              </w:rPr>
              <w:t>s</w:t>
            </w:r>
            <w:r w:rsidRPr="00D92263">
              <w:rPr>
                <w:rFonts w:ascii="Arial" w:hAnsi="Arial" w:cs="Arial"/>
              </w:rPr>
              <w:t xml:space="preserve"> de reajustamento representará a variação da parcela de preço relativa à mão-de-obra, desde a data da proposta, não cabendo, portanto, nenhuma reivindicação de reajustamento de preços por conta de acordos, convenções ou dissídios coletivos de trabalho, eventualmente ocorridos a partir da data de apresentação da proposta e durante a vigência do CONTRATO. </w:t>
            </w:r>
          </w:p>
          <w:p w14:paraId="15D49138" w14:textId="77777777" w:rsidR="002A36FE" w:rsidRPr="00D92263" w:rsidRDefault="00095382" w:rsidP="00DE554C">
            <w:pPr>
              <w:pStyle w:val="NormalWeb"/>
              <w:spacing w:before="240" w:beforeAutospacing="0" w:after="240" w:afterAutospacing="0"/>
              <w:jc w:val="both"/>
              <w:rPr>
                <w:rFonts w:ascii="Arial" w:hAnsi="Arial" w:cs="Arial"/>
              </w:rPr>
            </w:pPr>
            <w:r w:rsidRPr="00D92263">
              <w:rPr>
                <w:rFonts w:ascii="Arial" w:hAnsi="Arial" w:cs="Arial"/>
              </w:rPr>
              <w:t xml:space="preserve">6.3 - A PETROBRAS realizará o cálculo do reajustamento, expressando o seu resultado no Relatório de Medição (RM) dos serviços a que se refere, para fins de emissão do respectivo documento de cobrança. </w:t>
            </w:r>
          </w:p>
          <w:p w14:paraId="16D3BD1B" w14:textId="77777777" w:rsidR="002A36FE" w:rsidRPr="00D92263" w:rsidRDefault="00095382" w:rsidP="00DE554C">
            <w:pPr>
              <w:pStyle w:val="NormalWeb"/>
              <w:spacing w:before="240" w:beforeAutospacing="0" w:after="240" w:afterAutospacing="0"/>
              <w:jc w:val="both"/>
              <w:rPr>
                <w:rFonts w:ascii="Arial" w:hAnsi="Arial" w:cs="Arial"/>
              </w:rPr>
            </w:pPr>
            <w:r w:rsidRPr="00D92263">
              <w:rPr>
                <w:rFonts w:ascii="Arial" w:hAnsi="Arial" w:cs="Arial"/>
              </w:rPr>
              <w:t>6.4 - Havendo atraso na divulgação dos índices, será (</w:t>
            </w:r>
            <w:proofErr w:type="spellStart"/>
            <w:r w:rsidRPr="00D92263">
              <w:rPr>
                <w:rFonts w:ascii="Arial" w:hAnsi="Arial" w:cs="Arial"/>
              </w:rPr>
              <w:t>ão</w:t>
            </w:r>
            <w:proofErr w:type="spellEnd"/>
            <w:r w:rsidRPr="00D92263">
              <w:rPr>
                <w:rFonts w:ascii="Arial" w:hAnsi="Arial" w:cs="Arial"/>
              </w:rPr>
              <w:t xml:space="preserve">) </w:t>
            </w:r>
            <w:r w:rsidR="009D44BD" w:rsidRPr="00D92263">
              <w:rPr>
                <w:rFonts w:ascii="Arial" w:hAnsi="Arial" w:cs="Arial"/>
              </w:rPr>
              <w:t>utilizado (</w:t>
            </w:r>
            <w:r w:rsidRPr="00D92263">
              <w:rPr>
                <w:rFonts w:ascii="Arial" w:hAnsi="Arial" w:cs="Arial"/>
              </w:rPr>
              <w:t xml:space="preserve">s), a título provisório, o(s) fator(es) de reajustamento calculado(s) até o mês anterior, sendo que, nesta hipótese, as eventuais diferenças para mais ou para menos, em qualquer caso, serão pagas ou compensadas por ocasião do pagamento do documento de cobrança seguinte, quando existente, ou pelo meio adequado à satisfação desse crédito/débito. </w:t>
            </w:r>
          </w:p>
          <w:p w14:paraId="540A6B48" w14:textId="77777777" w:rsidR="002A36FE" w:rsidRPr="00D92263" w:rsidRDefault="00095382" w:rsidP="00DE554C">
            <w:pPr>
              <w:pStyle w:val="NormalWeb"/>
              <w:spacing w:before="240" w:beforeAutospacing="0" w:after="240" w:afterAutospacing="0"/>
              <w:jc w:val="both"/>
              <w:rPr>
                <w:rFonts w:ascii="Arial" w:hAnsi="Arial" w:cs="Arial"/>
              </w:rPr>
            </w:pPr>
            <w:r w:rsidRPr="00D92263">
              <w:rPr>
                <w:rFonts w:ascii="Arial" w:hAnsi="Arial" w:cs="Arial"/>
              </w:rPr>
              <w:t xml:space="preserve">6.4.1 - O pagamento de eventual complemento de reajuste, em caso de indisponibilidade de índices por ocasião da emissão do RM, será efetuado juntamente com o pagamento do principal, desde que, de igual forma, tenha a CONTRATADA apresentado a documentação contábil no prazo de até 02 (dois) dias úteis da data de emissão do Boletim de Complemento. </w:t>
            </w:r>
          </w:p>
          <w:p w14:paraId="2EC28505" w14:textId="77777777" w:rsidR="002A36FE" w:rsidRPr="00D92263" w:rsidRDefault="00095382" w:rsidP="00DE554C">
            <w:pPr>
              <w:pStyle w:val="NormalWeb"/>
              <w:spacing w:before="240" w:beforeAutospacing="0" w:after="240" w:afterAutospacing="0"/>
              <w:jc w:val="both"/>
              <w:rPr>
                <w:rFonts w:ascii="Arial" w:hAnsi="Arial" w:cs="Arial"/>
              </w:rPr>
            </w:pPr>
            <w:r w:rsidRPr="00D92263">
              <w:rPr>
                <w:rFonts w:ascii="Arial" w:hAnsi="Arial" w:cs="Arial"/>
              </w:rPr>
              <w:t xml:space="preserve">6.5 - O fator final de reajustamento deverá ser aplicado com 04 (quatro) casas decimais, sem arredondamento. </w:t>
            </w:r>
          </w:p>
          <w:p w14:paraId="7775DED0" w14:textId="77777777" w:rsidR="002E24D2" w:rsidRDefault="00095382" w:rsidP="00DE554C">
            <w:pPr>
              <w:pStyle w:val="NormalWeb"/>
              <w:spacing w:before="240" w:beforeAutospacing="0" w:after="240" w:afterAutospacing="0"/>
              <w:jc w:val="both"/>
              <w:rPr>
                <w:rFonts w:ascii="Arial" w:hAnsi="Arial" w:cs="Arial"/>
              </w:rPr>
            </w:pPr>
            <w:r w:rsidRPr="00D92263">
              <w:rPr>
                <w:rFonts w:ascii="Arial" w:hAnsi="Arial" w:cs="Arial"/>
              </w:rPr>
              <w:t>6.6 - O reajustamento não atingirá os serviços executados anteriormente à data da ocorrência do motivo que o justifique.</w:t>
            </w:r>
          </w:p>
          <w:p w14:paraId="7FF1D522" w14:textId="77777777" w:rsidR="00D92263" w:rsidRDefault="00EA7CD5" w:rsidP="00EA7CD5">
            <w:pPr>
              <w:pStyle w:val="NormalWeb"/>
              <w:spacing w:before="240" w:beforeAutospacing="0" w:after="240" w:afterAutospacing="0"/>
              <w:jc w:val="both"/>
              <w:rPr>
                <w:rFonts w:ascii="Arial" w:hAnsi="Arial" w:cs="Arial"/>
              </w:rPr>
            </w:pPr>
            <w:r>
              <w:rPr>
                <w:rFonts w:ascii="Arial" w:hAnsi="Arial" w:cs="Arial"/>
              </w:rPr>
              <w:t>(fim da cláusula)</w:t>
            </w:r>
          </w:p>
          <w:p w14:paraId="7B8A780D" w14:textId="77777777" w:rsidR="00EA7CD5" w:rsidRDefault="00EA7CD5" w:rsidP="00EA7CD5">
            <w:pPr>
              <w:pStyle w:val="NormalWeb"/>
              <w:spacing w:before="240" w:beforeAutospacing="0" w:after="240" w:afterAutospacing="0"/>
              <w:jc w:val="both"/>
              <w:rPr>
                <w:rFonts w:ascii="Arial" w:hAnsi="Arial" w:cs="Arial"/>
              </w:rPr>
            </w:pPr>
          </w:p>
          <w:p w14:paraId="0A2C90EC" w14:textId="77777777" w:rsidR="009D44BD" w:rsidRDefault="009D44BD">
            <w:pPr>
              <w:pStyle w:val="NormalWeb"/>
              <w:spacing w:before="60" w:beforeAutospacing="0" w:afterLines="100" w:after="240" w:afterAutospacing="0"/>
              <w:jc w:val="both"/>
              <w:rPr>
                <w:rFonts w:ascii="Arial" w:hAnsi="Arial" w:cs="Arial"/>
                <w:b/>
              </w:rPr>
            </w:pPr>
          </w:p>
          <w:p w14:paraId="6AC06D7F" w14:textId="77777777" w:rsidR="002A36FE" w:rsidRDefault="00095382">
            <w:pPr>
              <w:pStyle w:val="NormalWeb"/>
              <w:spacing w:before="60" w:beforeAutospacing="0" w:afterLines="100" w:after="240" w:afterAutospacing="0"/>
              <w:jc w:val="both"/>
              <w:rPr>
                <w:rFonts w:ascii="Arial" w:hAnsi="Arial" w:cs="Arial"/>
                <w:b/>
              </w:rPr>
            </w:pPr>
            <w:r>
              <w:rPr>
                <w:rFonts w:ascii="Arial" w:hAnsi="Arial" w:cs="Arial"/>
                <w:b/>
              </w:rPr>
              <w:t xml:space="preserve">CLÁUSULA SÉTIMA - MEDIÇÃO </w:t>
            </w:r>
          </w:p>
          <w:p w14:paraId="73359114"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7.1 - A PETROBRAS procederá à medição dos serviços executados, reunindo os resultados encontrados em Relatório de Medição (RM). O RM será enviado à CONTRATADA no 1º (primeiro) dia útil do mês seguinte ao da medição, para fins de apresentação dos documentos de cobrança. </w:t>
            </w:r>
          </w:p>
          <w:p w14:paraId="690B9457"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7.1.1 - O período de execução dos serviços a ser considerado é do dia 26 (vinte e seis) do mês anterior até o dia 25 (vinte e cinco) do mês de competência. </w:t>
            </w:r>
          </w:p>
          <w:p w14:paraId="7C46B2FB"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lastRenderedPageBreak/>
              <w:t xml:space="preserve">7.1.2 - Os serviços registrados no Relatório de Medição (RM) são considerados aceitos, provisoriamente, e reconhecidos em condições de ser faturados pela CONTRATADA (podendo a PETROBRAS rejeitá-los posteriormente e obrigar a CONTRATADA a refazê-los.) </w:t>
            </w:r>
          </w:p>
          <w:p w14:paraId="3F4D3E2C" w14:textId="70648592"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7.1.3 - Nos Relatórios de Medição (RM) serão destacadas, pela PETROBRAS, as parcelas relativas aos valores básicos e aos complementos, se previstos no presente </w:t>
            </w:r>
            <w:r w:rsidR="002B6E04">
              <w:rPr>
                <w:rFonts w:ascii="Arial" w:hAnsi="Arial" w:cs="Arial"/>
              </w:rPr>
              <w:t>CONTRATO</w:t>
            </w:r>
            <w:r w:rsidRPr="00D92263">
              <w:rPr>
                <w:rFonts w:ascii="Arial" w:hAnsi="Arial" w:cs="Arial"/>
              </w:rPr>
              <w:t xml:space="preserve">. </w:t>
            </w:r>
          </w:p>
          <w:p w14:paraId="1156E28C"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7.1.4 - O RM referente à última medição ficará retido até que a CONTRATADA envie à PETROBRAS os comprovantes de pagamento das verbas rescisórias dos empregados dispensados e uma declaração formal da continuidade dos contratos de trabalhos remanescentes. </w:t>
            </w:r>
          </w:p>
          <w:p w14:paraId="4D3DD00D"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7.2 - Ao receber o RM, independente do prazo para faturamento previsto no item 8.1, a CONTRATADA poderá oferecer, no prazo de 10 (dez) dias úteis, as impugnações ou considerações que julgar necessárias, as quais serão submetidas à apreciação e julgamento da PETROBRAS. </w:t>
            </w:r>
          </w:p>
          <w:p w14:paraId="57636F98" w14:textId="77777777" w:rsidR="002A36FE" w:rsidRPr="000A52E9"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7.3 - A falta de impugnação, pela CONTRATADA, no prazo definido no item 7.2, implicará o </w:t>
            </w:r>
            <w:r w:rsidRPr="000A52E9">
              <w:rPr>
                <w:rFonts w:ascii="Arial" w:hAnsi="Arial" w:cs="Arial"/>
              </w:rPr>
              <w:t xml:space="preserve">reconhecimento da exatidão do Relatório de Medição (RM) e/ou do Boletim de Complemento (BC). </w:t>
            </w:r>
          </w:p>
          <w:p w14:paraId="496864B6" w14:textId="77777777" w:rsidR="007E7308" w:rsidRPr="000A52E9" w:rsidRDefault="00095382" w:rsidP="00936A80">
            <w:pPr>
              <w:pStyle w:val="NormalWeb"/>
              <w:spacing w:before="240" w:after="240"/>
              <w:jc w:val="both"/>
              <w:rPr>
                <w:rFonts w:ascii="Arial" w:hAnsi="Arial" w:cs="Arial"/>
              </w:rPr>
            </w:pPr>
            <w:r w:rsidRPr="000A52E9">
              <w:rPr>
                <w:rFonts w:ascii="Arial" w:hAnsi="Arial" w:cs="Arial"/>
              </w:rPr>
              <w:t xml:space="preserve">7.4 - A medição para determinação do número de Taxas do ANEXO A.1 – Aplicabilidade das Taxas e Planilha de Preços Unitários devidas a cada mês, deverá considerar apenas três casas decimais, sem arredondamento. </w:t>
            </w:r>
          </w:p>
          <w:p w14:paraId="0C8EF9E9" w14:textId="196EC42B" w:rsidR="00936A80" w:rsidRPr="000A52E9" w:rsidRDefault="00936A80" w:rsidP="00936A80">
            <w:pPr>
              <w:pStyle w:val="NormalWeb"/>
              <w:spacing w:before="240" w:after="240"/>
              <w:jc w:val="both"/>
              <w:rPr>
                <w:rFonts w:ascii="Arial" w:hAnsi="Arial" w:cs="Arial"/>
              </w:rPr>
            </w:pPr>
            <w:r w:rsidRPr="00DF38D7">
              <w:rPr>
                <w:rFonts w:ascii="Arial" w:hAnsi="Arial" w:cs="Arial"/>
              </w:rPr>
              <w:t xml:space="preserve">7.5 </w:t>
            </w:r>
            <w:r w:rsidR="006A4E42" w:rsidRPr="00DF38D7">
              <w:rPr>
                <w:rFonts w:ascii="Arial" w:hAnsi="Arial" w:cs="Arial"/>
              </w:rPr>
              <w:t>-</w:t>
            </w:r>
            <w:r w:rsidRPr="00DF38D7">
              <w:rPr>
                <w:rFonts w:ascii="Arial" w:hAnsi="Arial" w:cs="Arial"/>
              </w:rPr>
              <w:t xml:space="preserve"> Para os itens de Partes e Peças de Reposição</w:t>
            </w:r>
            <w:r w:rsidR="00D537B9" w:rsidRPr="00DF38D7">
              <w:rPr>
                <w:rFonts w:ascii="Arial" w:hAnsi="Arial" w:cs="Arial"/>
              </w:rPr>
              <w:t>, a medição</w:t>
            </w:r>
            <w:r w:rsidRPr="00DF38D7">
              <w:rPr>
                <w:rFonts w:ascii="Arial" w:hAnsi="Arial" w:cs="Arial"/>
              </w:rPr>
              <w:t xml:space="preserve"> de bens </w:t>
            </w:r>
            <w:r w:rsidR="00482487" w:rsidRPr="00DF38D7">
              <w:rPr>
                <w:rFonts w:ascii="Arial" w:hAnsi="Arial" w:cs="Arial"/>
              </w:rPr>
              <w:t xml:space="preserve">deverá </w:t>
            </w:r>
            <w:r w:rsidR="0083084B" w:rsidRPr="00DF38D7">
              <w:rPr>
                <w:rFonts w:ascii="Arial" w:hAnsi="Arial" w:cs="Arial"/>
              </w:rPr>
              <w:t xml:space="preserve">ser </w:t>
            </w:r>
            <w:r w:rsidR="00907AA7" w:rsidRPr="00DF38D7">
              <w:rPr>
                <w:rFonts w:ascii="Arial" w:hAnsi="Arial" w:cs="Arial"/>
              </w:rPr>
              <w:t xml:space="preserve">realizada através de um </w:t>
            </w:r>
            <w:r w:rsidR="000A00E2" w:rsidRPr="00DF38D7">
              <w:rPr>
                <w:rFonts w:ascii="Arial" w:hAnsi="Arial" w:cs="Arial"/>
              </w:rPr>
              <w:t>B</w:t>
            </w:r>
            <w:r w:rsidR="00907AA7" w:rsidRPr="00DF38D7">
              <w:rPr>
                <w:rFonts w:ascii="Arial" w:hAnsi="Arial" w:cs="Arial"/>
              </w:rPr>
              <w:t xml:space="preserve">oletim de </w:t>
            </w:r>
            <w:r w:rsidR="000A00E2" w:rsidRPr="00DF38D7">
              <w:rPr>
                <w:rFonts w:ascii="Arial" w:hAnsi="Arial" w:cs="Arial"/>
              </w:rPr>
              <w:t>M</w:t>
            </w:r>
            <w:r w:rsidR="00907AA7" w:rsidRPr="00DF38D7">
              <w:rPr>
                <w:rFonts w:ascii="Arial" w:hAnsi="Arial" w:cs="Arial"/>
              </w:rPr>
              <w:t>edição</w:t>
            </w:r>
            <w:r w:rsidR="000A00E2" w:rsidRPr="00DF38D7">
              <w:rPr>
                <w:rFonts w:ascii="Arial" w:hAnsi="Arial" w:cs="Arial"/>
              </w:rPr>
              <w:t xml:space="preserve"> (BM) com detalhamento da PPU solicitada, de acordo com anexo A.3</w:t>
            </w:r>
            <w:r w:rsidR="004C2023" w:rsidRPr="00DF38D7">
              <w:rPr>
                <w:rFonts w:ascii="Arial" w:hAnsi="Arial" w:cs="Arial"/>
              </w:rPr>
              <w:t>. O</w:t>
            </w:r>
            <w:r w:rsidR="00482487" w:rsidRPr="00DF38D7">
              <w:rPr>
                <w:rFonts w:ascii="Arial" w:hAnsi="Arial" w:cs="Arial"/>
              </w:rPr>
              <w:t xml:space="preserve"> critério </w:t>
            </w:r>
            <w:r w:rsidR="00A76894" w:rsidRPr="00DF38D7">
              <w:rPr>
                <w:rFonts w:ascii="Arial" w:hAnsi="Arial" w:cs="Arial"/>
              </w:rPr>
              <w:t xml:space="preserve">de aceitação </w:t>
            </w:r>
            <w:r w:rsidRPr="00DF38D7">
              <w:rPr>
                <w:rFonts w:ascii="Arial" w:hAnsi="Arial" w:cs="Arial"/>
              </w:rPr>
              <w:t xml:space="preserve">será </w:t>
            </w:r>
            <w:r w:rsidR="0079339E" w:rsidRPr="00DF38D7">
              <w:rPr>
                <w:rFonts w:ascii="Arial" w:hAnsi="Arial" w:cs="Arial"/>
              </w:rPr>
              <w:t xml:space="preserve">através de recebimento </w:t>
            </w:r>
            <w:r w:rsidR="00314052" w:rsidRPr="00DF38D7">
              <w:rPr>
                <w:rFonts w:ascii="Arial" w:hAnsi="Arial" w:cs="Arial"/>
              </w:rPr>
              <w:t xml:space="preserve">de </w:t>
            </w:r>
            <w:r w:rsidRPr="00DF38D7">
              <w:rPr>
                <w:rFonts w:ascii="Arial" w:hAnsi="Arial" w:cs="Arial"/>
              </w:rPr>
              <w:t>Nota Fiscal</w:t>
            </w:r>
            <w:r w:rsidR="00675148" w:rsidRPr="00DF38D7">
              <w:rPr>
                <w:rFonts w:ascii="Arial" w:hAnsi="Arial" w:cs="Arial"/>
              </w:rPr>
              <w:t>,</w:t>
            </w:r>
            <w:r w:rsidR="00314052" w:rsidRPr="00DF38D7">
              <w:rPr>
                <w:rFonts w:ascii="Arial" w:hAnsi="Arial" w:cs="Arial"/>
              </w:rPr>
              <w:t xml:space="preserve"> relatório de </w:t>
            </w:r>
            <w:r w:rsidR="00F408BB" w:rsidRPr="00DF38D7">
              <w:rPr>
                <w:rFonts w:ascii="Arial" w:hAnsi="Arial" w:cs="Arial"/>
              </w:rPr>
              <w:t>recebimento apro</w:t>
            </w:r>
            <w:r w:rsidR="00482487" w:rsidRPr="00DF38D7">
              <w:rPr>
                <w:rFonts w:ascii="Arial" w:hAnsi="Arial" w:cs="Arial"/>
              </w:rPr>
              <w:t>vado pela PETROBRAS</w:t>
            </w:r>
            <w:r w:rsidR="00675148" w:rsidRPr="00DF38D7">
              <w:rPr>
                <w:rFonts w:ascii="Arial" w:hAnsi="Arial" w:cs="Arial"/>
              </w:rPr>
              <w:t xml:space="preserve"> e outros documentos </w:t>
            </w:r>
            <w:r w:rsidR="00CC126D" w:rsidRPr="00DF38D7">
              <w:rPr>
                <w:rFonts w:ascii="Arial" w:hAnsi="Arial" w:cs="Arial"/>
              </w:rPr>
              <w:t>pertinentes solicitados pela PETROBRAS</w:t>
            </w:r>
            <w:r w:rsidRPr="00DF38D7">
              <w:rPr>
                <w:rFonts w:ascii="Arial" w:hAnsi="Arial" w:cs="Arial"/>
              </w:rPr>
              <w:t>.</w:t>
            </w:r>
          </w:p>
          <w:p w14:paraId="2EED7714" w14:textId="453D44A7" w:rsidR="00C35159" w:rsidRDefault="006A4E42" w:rsidP="00C35159">
            <w:pPr>
              <w:pStyle w:val="NormalWeb"/>
              <w:spacing w:before="240" w:after="240"/>
              <w:jc w:val="both"/>
              <w:rPr>
                <w:rFonts w:ascii="Arial" w:hAnsi="Arial" w:cs="Arial"/>
              </w:rPr>
            </w:pPr>
            <w:r w:rsidRPr="00DF38D7">
              <w:rPr>
                <w:rFonts w:ascii="Arial" w:hAnsi="Arial" w:cs="Arial"/>
              </w:rPr>
              <w:t xml:space="preserve">7.6 - </w:t>
            </w:r>
            <w:r w:rsidR="00C35159" w:rsidRPr="00DF38D7">
              <w:rPr>
                <w:rFonts w:ascii="Arial" w:hAnsi="Arial" w:cs="Arial"/>
              </w:rPr>
              <w:t>Para a cobrança referente aos itens de fornecimento de bens, a CONTRATADA deverá emitir NF de Venda, com destaque do ICMS, tendo como destinatária a PETROBRAS. Quando da emissão de Nota Fiscal Eletrônica (NF-e), deverá, obrigatoriamente, ser encaminhado o arquivo eletrônico, tipo “.</w:t>
            </w:r>
            <w:proofErr w:type="spellStart"/>
            <w:r w:rsidR="00C35159" w:rsidRPr="00DF38D7">
              <w:rPr>
                <w:rFonts w:ascii="Arial" w:hAnsi="Arial" w:cs="Arial"/>
              </w:rPr>
              <w:t>xml</w:t>
            </w:r>
            <w:proofErr w:type="spellEnd"/>
            <w:r w:rsidR="00C35159" w:rsidRPr="00DF38D7">
              <w:rPr>
                <w:rFonts w:ascii="Arial" w:hAnsi="Arial" w:cs="Arial"/>
              </w:rPr>
              <w:t>”, juntamente com o seu respectivo Protocolo de Autorização de Uso, sob pena de adiamento do pagamento por período idêntico ao do atraso na entrega desses documentos, não ensejando a incidência de correção monetária e/ou juros. A CONTRATADA deverá acessar o Portal de Compras da PETROBRAS na internet (www.petronect.com.br) para obter informações sobre como proceder ao envio</w:t>
            </w:r>
            <w:r w:rsidR="005555A8" w:rsidRPr="00DF38D7">
              <w:rPr>
                <w:rFonts w:ascii="Arial" w:hAnsi="Arial" w:cs="Arial"/>
              </w:rPr>
              <w:t xml:space="preserve"> </w:t>
            </w:r>
            <w:r w:rsidR="00C35159" w:rsidRPr="00DF38D7">
              <w:rPr>
                <w:rFonts w:ascii="Arial" w:hAnsi="Arial" w:cs="Arial"/>
              </w:rPr>
              <w:t>desses arquivos.</w:t>
            </w:r>
          </w:p>
          <w:p w14:paraId="15930315" w14:textId="77777777" w:rsidR="009E1D8C" w:rsidRPr="00F8748F" w:rsidRDefault="009E1D8C" w:rsidP="00C35159">
            <w:pPr>
              <w:pStyle w:val="NormalWeb"/>
              <w:spacing w:before="240" w:after="240"/>
              <w:jc w:val="both"/>
              <w:rPr>
                <w:rFonts w:ascii="Arial" w:hAnsi="Arial" w:cs="Arial"/>
              </w:rPr>
            </w:pPr>
          </w:p>
          <w:p w14:paraId="177B9A2B" w14:textId="390B71F2" w:rsidR="002E24D2" w:rsidRDefault="00EA7CD5" w:rsidP="00EA7CD5">
            <w:pPr>
              <w:pStyle w:val="NormalWeb"/>
              <w:spacing w:before="240" w:beforeAutospacing="0" w:after="240" w:afterAutospacing="0"/>
              <w:jc w:val="both"/>
              <w:rPr>
                <w:rFonts w:ascii="Arial" w:hAnsi="Arial" w:cs="Arial"/>
              </w:rPr>
            </w:pPr>
            <w:r>
              <w:rPr>
                <w:rFonts w:ascii="Arial" w:hAnsi="Arial" w:cs="Arial"/>
              </w:rPr>
              <w:t>(fim da cláusula)</w:t>
            </w:r>
          </w:p>
          <w:p w14:paraId="7BD61DE9" w14:textId="77777777" w:rsidR="00EA7CD5" w:rsidRPr="002E24D2" w:rsidRDefault="00EA7CD5" w:rsidP="00EA7CD5">
            <w:pPr>
              <w:pStyle w:val="NormalWeb"/>
              <w:spacing w:before="240" w:beforeAutospacing="0" w:after="240" w:afterAutospacing="0"/>
              <w:jc w:val="both"/>
              <w:rPr>
                <w:rFonts w:ascii="Arial" w:hAnsi="Arial" w:cs="Arial"/>
              </w:rPr>
            </w:pPr>
          </w:p>
          <w:p w14:paraId="60467FFC" w14:textId="77777777" w:rsidR="00FA0A74" w:rsidRPr="00462705" w:rsidRDefault="00095382" w:rsidP="00462705">
            <w:pPr>
              <w:pStyle w:val="NormalWeb"/>
              <w:spacing w:before="60" w:beforeAutospacing="0" w:afterLines="100" w:after="240" w:afterAutospacing="0"/>
              <w:jc w:val="both"/>
              <w:rPr>
                <w:rFonts w:ascii="Arial" w:hAnsi="Arial" w:cs="Arial"/>
                <w:b/>
              </w:rPr>
            </w:pPr>
            <w:r>
              <w:rPr>
                <w:rFonts w:ascii="Arial" w:hAnsi="Arial" w:cs="Arial"/>
                <w:b/>
              </w:rPr>
              <w:lastRenderedPageBreak/>
              <w:t xml:space="preserve">CLÁUSULA OITAVA - FORMA DE PAGAMENTO </w:t>
            </w:r>
          </w:p>
          <w:p w14:paraId="0BA8C8A2" w14:textId="2994C210" w:rsidR="00FA0A74" w:rsidRDefault="00FA0A74" w:rsidP="00EA7CD5">
            <w:pPr>
              <w:pStyle w:val="NormalWeb"/>
              <w:spacing w:before="240" w:beforeAutospacing="0" w:after="240" w:afterAutospacing="0"/>
              <w:jc w:val="both"/>
              <w:rPr>
                <w:rFonts w:ascii="Arial" w:hAnsi="Arial" w:cs="Arial"/>
              </w:rPr>
            </w:pPr>
            <w:r>
              <w:rPr>
                <w:rFonts w:ascii="Arial" w:hAnsi="Arial" w:cs="Arial"/>
              </w:rPr>
              <w:t xml:space="preserve">8.1 - Os pagamentos devidos serão efetuados pela PETROBRAS, em Reais, por meio de crédito em conta corrente, mediante qualquer meio de transferência bancária, a critério da PETROBRAS. O vencimento se dará na quinta-feira posterior ao </w:t>
            </w:r>
            <w:r w:rsidR="001B42BE">
              <w:rPr>
                <w:rFonts w:ascii="Arial" w:hAnsi="Arial" w:cs="Arial"/>
              </w:rPr>
              <w:t>3</w:t>
            </w:r>
            <w:r>
              <w:rPr>
                <w:rFonts w:ascii="Arial" w:hAnsi="Arial" w:cs="Arial"/>
              </w:rPr>
              <w:t>0º (</w:t>
            </w:r>
            <w:r w:rsidR="001B42BE">
              <w:rPr>
                <w:rFonts w:ascii="Arial" w:hAnsi="Arial" w:cs="Arial"/>
              </w:rPr>
              <w:t>trigésimo</w:t>
            </w:r>
            <w:r>
              <w:rPr>
                <w:rFonts w:ascii="Arial" w:hAnsi="Arial" w:cs="Arial"/>
              </w:rPr>
              <w:t>) dia corrido, contado da data final do período de medição, desde que a CONTRATADA efetue o protocolo completo dos documentos de cobrança (recibo, nota fiscal ou fatura que contenha indicação expressa do estabelecimento da PETROBRAS</w:t>
            </w:r>
            <w:r w:rsidR="00DF38D7">
              <w:rPr>
                <w:rFonts w:ascii="Arial" w:hAnsi="Arial" w:cs="Arial"/>
              </w:rPr>
              <w:t>,</w:t>
            </w:r>
            <w:r>
              <w:rPr>
                <w:rFonts w:ascii="Arial" w:hAnsi="Arial" w:cs="Arial"/>
              </w:rPr>
              <w:t xml:space="preserve"> tomador dos serviços indispensáveis à regularidade do pagamento no local e na forma indicados pela PETROBRAS. </w:t>
            </w:r>
          </w:p>
          <w:p w14:paraId="65259969" w14:textId="77777777" w:rsidR="00FA0A74" w:rsidRDefault="00FA0A74" w:rsidP="00EA7CD5">
            <w:pPr>
              <w:pStyle w:val="NormalWeb"/>
              <w:spacing w:before="240" w:beforeAutospacing="0" w:after="240" w:afterAutospacing="0"/>
              <w:jc w:val="both"/>
              <w:rPr>
                <w:rFonts w:ascii="Arial" w:hAnsi="Arial" w:cs="Arial"/>
              </w:rPr>
            </w:pPr>
            <w:r>
              <w:rPr>
                <w:rFonts w:ascii="Arial" w:hAnsi="Arial" w:cs="Arial"/>
              </w:rPr>
              <w:t xml:space="preserve">8.1.1 - A apresentação dos documentos de cobrança para a PETROBRAS (protocolo) deve ser realizada até o 4º (quarto) dia do mês seguinte ao período de medição. </w:t>
            </w:r>
          </w:p>
          <w:p w14:paraId="6E7B3193" w14:textId="77777777" w:rsidR="00FA0A74" w:rsidRDefault="00FA0A74" w:rsidP="00EA7CD5">
            <w:pPr>
              <w:pStyle w:val="NormalWeb"/>
              <w:spacing w:before="240" w:beforeAutospacing="0" w:after="240" w:afterAutospacing="0"/>
              <w:jc w:val="both"/>
              <w:rPr>
                <w:rFonts w:ascii="Arial" w:hAnsi="Arial" w:cs="Arial"/>
              </w:rPr>
            </w:pPr>
            <w:r>
              <w:rPr>
                <w:rFonts w:ascii="Arial" w:hAnsi="Arial" w:cs="Arial"/>
              </w:rPr>
              <w:t xml:space="preserve">8.1.2 - Quando a data de vencimento coincidir com feriado bancário na cidade do Rio de Janeiro-RJ o pagamento se dará no primeiro dia útil posterior. </w:t>
            </w:r>
          </w:p>
          <w:p w14:paraId="0729CBD8" w14:textId="77777777" w:rsidR="00FA0A74" w:rsidRDefault="00FA0A74" w:rsidP="00EA7CD5">
            <w:pPr>
              <w:pStyle w:val="NormalWeb"/>
              <w:spacing w:before="240" w:beforeAutospacing="0" w:after="240" w:afterAutospacing="0"/>
              <w:jc w:val="both"/>
              <w:rPr>
                <w:rFonts w:ascii="Arial" w:hAnsi="Arial" w:cs="Arial"/>
              </w:rPr>
            </w:pPr>
            <w:r>
              <w:rPr>
                <w:rFonts w:ascii="Arial" w:hAnsi="Arial" w:cs="Arial"/>
              </w:rPr>
              <w:t xml:space="preserve">8.1.3 - Caso a CONTRATADA necessite alterar sua conta corrente única cadastrada na PETROBRAS, deverá solicitar tal alteração através de canal eletrônico disponibilizado pela PETROBRAS ou, em caso de indisponibilidade do canal eletrônico, emitir comunicação formal à PETROBRAS com prazo de 30 dias de antecedência em relação ao primeiro pagamento a ser efetuado nessa nova conta única. </w:t>
            </w:r>
          </w:p>
          <w:p w14:paraId="697DBF42" w14:textId="77777777" w:rsidR="00FA0A74" w:rsidRDefault="00FA0A74" w:rsidP="00EA7CD5">
            <w:pPr>
              <w:pStyle w:val="NormalWeb"/>
              <w:spacing w:before="240" w:beforeAutospacing="0" w:after="240" w:afterAutospacing="0"/>
              <w:jc w:val="both"/>
              <w:rPr>
                <w:rFonts w:ascii="Arial" w:hAnsi="Arial" w:cs="Arial"/>
              </w:rPr>
            </w:pPr>
            <w:r>
              <w:rPr>
                <w:rFonts w:ascii="Arial" w:hAnsi="Arial" w:cs="Arial"/>
              </w:rPr>
              <w:t xml:space="preserve">8.1.4 - Os documentos de cobrança deverão ser emitidos sem rasuras, contendo, obrigatoriamente, as seguintes informações: </w:t>
            </w:r>
          </w:p>
          <w:p w14:paraId="181F441C" w14:textId="77777777" w:rsidR="00FA0A74" w:rsidRDefault="00FA0A74" w:rsidP="009D44BD">
            <w:pPr>
              <w:pStyle w:val="NormalWeb"/>
              <w:spacing w:before="120" w:beforeAutospacing="0" w:after="120" w:afterAutospacing="0"/>
              <w:jc w:val="both"/>
              <w:rPr>
                <w:rFonts w:ascii="Arial" w:hAnsi="Arial" w:cs="Arial"/>
              </w:rPr>
            </w:pPr>
            <w:r>
              <w:rPr>
                <w:rFonts w:ascii="Arial" w:hAnsi="Arial" w:cs="Arial"/>
              </w:rPr>
              <w:t xml:space="preserve">• CNPJ da Contratada conforme estabelecimento(s) indicado(s) no contrato; </w:t>
            </w:r>
          </w:p>
          <w:p w14:paraId="0284A6B0" w14:textId="77777777" w:rsidR="00FA0A74" w:rsidRDefault="00FA0A74" w:rsidP="009D44BD">
            <w:pPr>
              <w:pStyle w:val="NormalWeb"/>
              <w:spacing w:before="120" w:beforeAutospacing="0" w:after="120" w:afterAutospacing="0"/>
              <w:jc w:val="both"/>
              <w:rPr>
                <w:rFonts w:ascii="Arial" w:hAnsi="Arial" w:cs="Arial"/>
              </w:rPr>
            </w:pPr>
            <w:r>
              <w:rPr>
                <w:rFonts w:ascii="Arial" w:hAnsi="Arial" w:cs="Arial"/>
              </w:rPr>
              <w:t xml:space="preserve">• Local e data de sua emissão e número do documento de cobrança; </w:t>
            </w:r>
          </w:p>
          <w:p w14:paraId="35FB707A" w14:textId="77777777" w:rsidR="00FA0A74" w:rsidRDefault="00FA0A74" w:rsidP="009D44BD">
            <w:pPr>
              <w:pStyle w:val="NormalWeb"/>
              <w:spacing w:before="120" w:beforeAutospacing="0" w:after="120" w:afterAutospacing="0"/>
              <w:jc w:val="both"/>
              <w:rPr>
                <w:rFonts w:ascii="Arial" w:hAnsi="Arial" w:cs="Arial"/>
              </w:rPr>
            </w:pPr>
            <w:r>
              <w:rPr>
                <w:rFonts w:ascii="Arial" w:hAnsi="Arial" w:cs="Arial"/>
              </w:rPr>
              <w:t xml:space="preserve">• O número do contrato (ICJ); </w:t>
            </w:r>
          </w:p>
          <w:p w14:paraId="0A16B731" w14:textId="77777777" w:rsidR="00FA0A74" w:rsidRDefault="00FA0A74" w:rsidP="009D44BD">
            <w:pPr>
              <w:pStyle w:val="NormalWeb"/>
              <w:spacing w:before="120" w:beforeAutospacing="0" w:after="120" w:afterAutospacing="0"/>
              <w:jc w:val="both"/>
              <w:rPr>
                <w:rFonts w:ascii="Arial" w:hAnsi="Arial" w:cs="Arial"/>
              </w:rPr>
            </w:pPr>
            <w:r>
              <w:rPr>
                <w:rFonts w:ascii="Arial" w:hAnsi="Arial" w:cs="Arial"/>
              </w:rPr>
              <w:t xml:space="preserve">• O número do Relatório de Medição e período de medição; </w:t>
            </w:r>
          </w:p>
          <w:p w14:paraId="247E8621" w14:textId="77777777" w:rsidR="00FA0A74" w:rsidRDefault="00FA0A74" w:rsidP="009D44BD">
            <w:pPr>
              <w:pStyle w:val="NormalWeb"/>
              <w:spacing w:before="120" w:beforeAutospacing="0" w:after="120" w:afterAutospacing="0"/>
              <w:jc w:val="both"/>
              <w:rPr>
                <w:rFonts w:ascii="Arial" w:hAnsi="Arial" w:cs="Arial"/>
              </w:rPr>
            </w:pPr>
            <w:r>
              <w:rPr>
                <w:rFonts w:ascii="Arial" w:hAnsi="Arial" w:cs="Arial"/>
              </w:rPr>
              <w:t xml:space="preserve">• Valor bruto do documento de cobrança, numericamente e por extenso; </w:t>
            </w:r>
          </w:p>
          <w:p w14:paraId="24EC63BA" w14:textId="77777777" w:rsidR="00FA0A74" w:rsidRDefault="00FA0A74" w:rsidP="009D44BD">
            <w:pPr>
              <w:pStyle w:val="NormalWeb"/>
              <w:spacing w:before="120" w:beforeAutospacing="0" w:after="120" w:afterAutospacing="0"/>
              <w:jc w:val="both"/>
              <w:rPr>
                <w:rFonts w:ascii="Arial" w:hAnsi="Arial" w:cs="Arial"/>
              </w:rPr>
            </w:pPr>
            <w:r>
              <w:rPr>
                <w:rFonts w:ascii="Arial" w:hAnsi="Arial" w:cs="Arial"/>
              </w:rPr>
              <w:t xml:space="preserve">• O(s) item(itens) da legislação tributária do município competente correspondente ao item da lista anexa à Lei Complementar nº 116/2003 indicado(s) na Planilha de Preços – Anexo nº 2; </w:t>
            </w:r>
          </w:p>
          <w:p w14:paraId="1BBA91D7" w14:textId="77777777" w:rsidR="00FA0A74" w:rsidRDefault="00FA0A74" w:rsidP="009D44BD">
            <w:pPr>
              <w:pStyle w:val="NormalWeb"/>
              <w:spacing w:before="120" w:beforeAutospacing="0" w:after="120" w:afterAutospacing="0"/>
              <w:jc w:val="both"/>
              <w:rPr>
                <w:rFonts w:ascii="Arial" w:hAnsi="Arial" w:cs="Arial"/>
              </w:rPr>
            </w:pPr>
            <w:r>
              <w:rPr>
                <w:rFonts w:ascii="Arial" w:hAnsi="Arial" w:cs="Arial"/>
              </w:rPr>
              <w:t xml:space="preserve">• Outras informações conforme exigência imposta pela legislação municipal competente. </w:t>
            </w:r>
          </w:p>
          <w:p w14:paraId="5AC4D0EC" w14:textId="46D68F01" w:rsidR="00FA0A74" w:rsidRDefault="00FA0A74" w:rsidP="00EA7CD5">
            <w:pPr>
              <w:pStyle w:val="NormalWeb"/>
              <w:spacing w:before="240" w:beforeAutospacing="0" w:after="240" w:afterAutospacing="0"/>
              <w:jc w:val="both"/>
              <w:rPr>
                <w:rFonts w:ascii="Arial" w:hAnsi="Arial" w:cs="Arial"/>
              </w:rPr>
            </w:pPr>
            <w:r>
              <w:rPr>
                <w:rFonts w:ascii="Arial" w:hAnsi="Arial" w:cs="Arial"/>
              </w:rPr>
              <w:t xml:space="preserve">8.1.5 </w:t>
            </w:r>
            <w:r w:rsidR="001C7DDC">
              <w:rPr>
                <w:rFonts w:ascii="Arial" w:hAnsi="Arial" w:cs="Arial"/>
              </w:rPr>
              <w:t>–</w:t>
            </w:r>
            <w:r>
              <w:rPr>
                <w:rFonts w:ascii="Arial" w:hAnsi="Arial" w:cs="Arial"/>
              </w:rPr>
              <w:t xml:space="preserve"> </w:t>
            </w:r>
            <w:r w:rsidR="001C7DDC">
              <w:rPr>
                <w:rFonts w:ascii="Arial" w:hAnsi="Arial" w:cs="Arial"/>
              </w:rPr>
              <w:t>NÃO APLICÁVEL.</w:t>
            </w:r>
          </w:p>
          <w:p w14:paraId="4B8FE2EC" w14:textId="77777777" w:rsidR="00FA0A74" w:rsidRDefault="00FA0A74" w:rsidP="00EA7CD5">
            <w:pPr>
              <w:pStyle w:val="NormalWeb"/>
              <w:spacing w:before="240" w:beforeAutospacing="0" w:after="240" w:afterAutospacing="0"/>
              <w:jc w:val="both"/>
              <w:rPr>
                <w:rFonts w:ascii="Arial" w:hAnsi="Arial" w:cs="Arial"/>
              </w:rPr>
            </w:pPr>
            <w:r>
              <w:rPr>
                <w:rFonts w:ascii="Arial" w:hAnsi="Arial" w:cs="Arial"/>
              </w:rPr>
              <w:t xml:space="preserve">8.1.6 - A apresentação do documento de cobrança fora do prazo previsto no item 8.1.1 ou em desconformidade com as demais disposições desta cláusula poderá implicar em sua rejeição e no direito de a PETROBRAS se ressarcir, preferencialmente, mediante desconto do valor a ser pago a </w:t>
            </w:r>
            <w:r>
              <w:rPr>
                <w:rFonts w:ascii="Arial" w:hAnsi="Arial" w:cs="Arial"/>
              </w:rPr>
              <w:lastRenderedPageBreak/>
              <w:t xml:space="preserve">CONTRATADA, por qualquer penalidade tributária incidente pelo atraso ou pela realização incompleta do protocolo dos documentos de cobrança. </w:t>
            </w:r>
          </w:p>
          <w:p w14:paraId="6A0154DE" w14:textId="4239B2E0" w:rsidR="00FA0A74" w:rsidRDefault="00FA0A74" w:rsidP="00EA7CD5">
            <w:pPr>
              <w:pStyle w:val="NormalWeb"/>
              <w:spacing w:before="240" w:beforeAutospacing="0" w:after="240" w:afterAutospacing="0"/>
              <w:jc w:val="both"/>
              <w:rPr>
                <w:rFonts w:ascii="Arial" w:hAnsi="Arial" w:cs="Arial"/>
              </w:rPr>
            </w:pPr>
            <w:r>
              <w:rPr>
                <w:rFonts w:ascii="Arial" w:hAnsi="Arial" w:cs="Arial"/>
              </w:rPr>
              <w:t xml:space="preserve">8.1.6.1 - Se a Contratada emitir, para fins de cobrança, documento fiscal em desacordo com a legislação tributária municipal, bem como em desacordo com o disposto nesse </w:t>
            </w:r>
            <w:r w:rsidR="002B6E04">
              <w:rPr>
                <w:rFonts w:ascii="Arial" w:hAnsi="Arial" w:cs="Arial"/>
              </w:rPr>
              <w:t>CONTRATO</w:t>
            </w:r>
            <w:r>
              <w:rPr>
                <w:rFonts w:ascii="Arial" w:hAnsi="Arial" w:cs="Arial"/>
              </w:rPr>
              <w:t>, incidirá o item 8.1.6 e a Contratada deverá proceder com as ações administrativas junto ao Fisco Municipal para o cancelamento do documento desconforme, nos termos da legislação incidente, sob pena de aplicação das penalidades cabíveis. Nesta hipótese, a Contratada se submeterá à multa prevista no item 9.</w:t>
            </w:r>
            <w:r w:rsidR="00EE52B8">
              <w:rPr>
                <w:rFonts w:ascii="Arial" w:hAnsi="Arial" w:cs="Arial"/>
              </w:rPr>
              <w:t>2</w:t>
            </w:r>
            <w:r>
              <w:rPr>
                <w:rFonts w:ascii="Arial" w:hAnsi="Arial" w:cs="Arial"/>
              </w:rPr>
              <w:t>.</w:t>
            </w:r>
            <w:r w:rsidR="00EE52B8">
              <w:rPr>
                <w:rFonts w:ascii="Arial" w:hAnsi="Arial" w:cs="Arial"/>
              </w:rPr>
              <w:t>5</w:t>
            </w:r>
            <w:r>
              <w:rPr>
                <w:rFonts w:ascii="Arial" w:hAnsi="Arial" w:cs="Arial"/>
              </w:rPr>
              <w:t xml:space="preserve"> da CLÁUSULA NONA - MULTAS CONTRATUAIS e deverá ressarcir a PETROBRAS por outros valores pagos e/ou custos incorridos em razão de eventual autuação fiscal que venha a sofrer em decorrência da irregularidade. </w:t>
            </w:r>
          </w:p>
          <w:p w14:paraId="5021C062" w14:textId="77777777" w:rsidR="00FA0A74" w:rsidRDefault="00FA0A74" w:rsidP="00EA7CD5">
            <w:pPr>
              <w:pStyle w:val="NormalWeb"/>
              <w:spacing w:before="240" w:beforeAutospacing="0" w:after="240" w:afterAutospacing="0"/>
              <w:jc w:val="both"/>
              <w:rPr>
                <w:rFonts w:ascii="Arial" w:hAnsi="Arial" w:cs="Arial"/>
              </w:rPr>
            </w:pPr>
            <w:r>
              <w:rPr>
                <w:rFonts w:ascii="Arial" w:hAnsi="Arial" w:cs="Arial"/>
              </w:rPr>
              <w:t xml:space="preserve">8.1.7 - Nenhum faturamento da CONTRATADA será processado sem que tenha sido previamente emitido o respectivo Relatório de Medição. </w:t>
            </w:r>
          </w:p>
          <w:p w14:paraId="39DE537B" w14:textId="77777777" w:rsidR="00FA0A74" w:rsidRDefault="00FA0A74" w:rsidP="00EA7CD5">
            <w:pPr>
              <w:pStyle w:val="NormalWeb"/>
              <w:spacing w:before="240" w:beforeAutospacing="0" w:after="240" w:afterAutospacing="0"/>
              <w:jc w:val="both"/>
              <w:rPr>
                <w:rFonts w:ascii="Arial" w:hAnsi="Arial" w:cs="Arial"/>
              </w:rPr>
            </w:pPr>
            <w:r>
              <w:rPr>
                <w:rFonts w:ascii="Arial" w:hAnsi="Arial" w:cs="Arial"/>
              </w:rPr>
              <w:t xml:space="preserve">8.1.8 - Caso a PETROBRAS, por sua culpa exclusiva realize os pagamentos devidos à CONTRATADA após o dia do vencimento, conforme estipulado no item 8.1, a diferença entre os valores pagos em atraso dos valores devidos no dia do vencimento, atualizados exclusivamente com base na Taxa SELIC, considerando o período compreendido entre o dia do vencimento e o dia do pagamento realizado em atraso, deverá ser ressarcida no prazo de 30 (trinta) dias, contados da conclusão do procedimento interno da PETROBRAS que reconhecer a realização do pagamento em atraso. </w:t>
            </w:r>
          </w:p>
          <w:p w14:paraId="21357465" w14:textId="77777777" w:rsidR="00FA0A74" w:rsidRDefault="00FA0A74" w:rsidP="00EA7CD5">
            <w:pPr>
              <w:pStyle w:val="NormalWeb"/>
              <w:spacing w:before="240" w:beforeAutospacing="0" w:after="240" w:afterAutospacing="0"/>
              <w:jc w:val="both"/>
              <w:rPr>
                <w:rFonts w:ascii="Arial" w:hAnsi="Arial" w:cs="Arial"/>
              </w:rPr>
            </w:pPr>
            <w:r>
              <w:rPr>
                <w:rFonts w:ascii="Arial" w:hAnsi="Arial" w:cs="Arial"/>
              </w:rPr>
              <w:t xml:space="preserve">8.1.9 - A PETROBRAS fará a retenção da contribuição previdenciária, recolhendo-a em favor da Receita Federal do Brasil (RFB), nos termos da legislação vigente. </w:t>
            </w:r>
          </w:p>
          <w:p w14:paraId="1ABF10F3" w14:textId="4ACB0928" w:rsidR="00FA0A74" w:rsidRDefault="00FA0A74" w:rsidP="00EA7CD5">
            <w:pPr>
              <w:pStyle w:val="NormalWeb"/>
              <w:spacing w:before="240" w:beforeAutospacing="0" w:after="240" w:afterAutospacing="0"/>
              <w:jc w:val="both"/>
              <w:rPr>
                <w:rFonts w:ascii="Arial" w:hAnsi="Arial" w:cs="Arial"/>
              </w:rPr>
            </w:pPr>
            <w:r>
              <w:rPr>
                <w:rFonts w:ascii="Arial" w:hAnsi="Arial" w:cs="Arial"/>
              </w:rPr>
              <w:t xml:space="preserve">8.1.9.1 - Da base de cálculo da retenção da contribuição previdenciária poderá haver a dedução das parcelas referentes a materiais e equipamentos utilizados na prestação dos serviços pela CONTRATADA, desde que a possibilidade de tal dedução conste expressamente da legislação aplicável e seus valores estejam discriminados no </w:t>
            </w:r>
            <w:r w:rsidR="002B6E04">
              <w:rPr>
                <w:rFonts w:ascii="Arial" w:hAnsi="Arial" w:cs="Arial"/>
              </w:rPr>
              <w:t>CONTRATO</w:t>
            </w:r>
            <w:r>
              <w:rPr>
                <w:rFonts w:ascii="Arial" w:hAnsi="Arial" w:cs="Arial"/>
              </w:rPr>
              <w:t xml:space="preserve"> e respectivas notas fiscais, faturas ou recibos. </w:t>
            </w:r>
          </w:p>
          <w:p w14:paraId="39C64A55" w14:textId="7A6F0C65" w:rsidR="006817A9" w:rsidRDefault="006817A9" w:rsidP="009F21CE">
            <w:pPr>
              <w:pStyle w:val="NormalWeb"/>
              <w:spacing w:before="240" w:after="240"/>
              <w:jc w:val="both"/>
              <w:rPr>
                <w:rFonts w:ascii="Arial" w:hAnsi="Arial" w:cs="Arial"/>
              </w:rPr>
            </w:pPr>
            <w:r>
              <w:rPr>
                <w:rFonts w:ascii="Arial" w:hAnsi="Arial" w:cs="Arial"/>
              </w:rPr>
              <w:t xml:space="preserve">8.1.10 - </w:t>
            </w:r>
            <w:r w:rsidR="00A00672" w:rsidRPr="00A00672">
              <w:rPr>
                <w:rFonts w:ascii="Arial" w:hAnsi="Arial" w:cs="Arial"/>
              </w:rPr>
              <w:t xml:space="preserve">No fornecimento de </w:t>
            </w:r>
            <w:r w:rsidR="00A00672">
              <w:rPr>
                <w:rFonts w:ascii="Arial" w:hAnsi="Arial" w:cs="Arial"/>
              </w:rPr>
              <w:t>P</w:t>
            </w:r>
            <w:r w:rsidR="00A00672" w:rsidRPr="00A00672">
              <w:rPr>
                <w:rFonts w:ascii="Arial" w:hAnsi="Arial" w:cs="Arial"/>
              </w:rPr>
              <w:t xml:space="preserve">artes e </w:t>
            </w:r>
            <w:r w:rsidR="00A00672">
              <w:rPr>
                <w:rFonts w:ascii="Arial" w:hAnsi="Arial" w:cs="Arial"/>
              </w:rPr>
              <w:t>P</w:t>
            </w:r>
            <w:r w:rsidR="00A00672" w:rsidRPr="00A00672">
              <w:rPr>
                <w:rFonts w:ascii="Arial" w:hAnsi="Arial" w:cs="Arial"/>
              </w:rPr>
              <w:t xml:space="preserve">eças </w:t>
            </w:r>
            <w:r w:rsidR="00A00672">
              <w:rPr>
                <w:rFonts w:ascii="Arial" w:hAnsi="Arial" w:cs="Arial"/>
              </w:rPr>
              <w:t xml:space="preserve">de Reposição </w:t>
            </w:r>
            <w:r w:rsidR="00A00672" w:rsidRPr="00A00672">
              <w:rPr>
                <w:rFonts w:ascii="Arial" w:hAnsi="Arial" w:cs="Arial"/>
              </w:rPr>
              <w:t>o 30º (trigésimo</w:t>
            </w:r>
            <w:r w:rsidR="00A00672">
              <w:rPr>
                <w:rFonts w:ascii="Arial" w:hAnsi="Arial" w:cs="Arial"/>
              </w:rPr>
              <w:t>)</w:t>
            </w:r>
            <w:r w:rsidR="00A00672" w:rsidRPr="00A00672">
              <w:rPr>
                <w:rFonts w:ascii="Arial" w:hAnsi="Arial" w:cs="Arial"/>
              </w:rPr>
              <w:t xml:space="preserve"> dia acima referido no </w:t>
            </w:r>
            <w:r w:rsidR="009967B8" w:rsidRPr="00A00672">
              <w:rPr>
                <w:rFonts w:ascii="Arial" w:hAnsi="Arial" w:cs="Arial"/>
              </w:rPr>
              <w:t>item 8.1</w:t>
            </w:r>
            <w:r w:rsidR="00A00672">
              <w:rPr>
                <w:rFonts w:ascii="Arial" w:hAnsi="Arial" w:cs="Arial"/>
              </w:rPr>
              <w:t xml:space="preserve"> </w:t>
            </w:r>
            <w:r w:rsidR="00A00672" w:rsidRPr="00A00672">
              <w:rPr>
                <w:rFonts w:ascii="Arial" w:hAnsi="Arial" w:cs="Arial"/>
              </w:rPr>
              <w:t>será contado da data final do protocolo de toda a documentação de cobrança referente à entrega, desde que o protocolo dos documentos de cobrança indispensáveis à regularidade do pagamento seja feito no local indicado pela PETROBRAS até o 7º (sétimo) dia útil da aceitação do material.</w:t>
            </w:r>
          </w:p>
          <w:p w14:paraId="531A8C76" w14:textId="1776789F" w:rsidR="00C06019" w:rsidRDefault="00C06019" w:rsidP="009F21CE">
            <w:pPr>
              <w:pStyle w:val="NormalWeb"/>
              <w:spacing w:before="240" w:after="240"/>
              <w:jc w:val="both"/>
              <w:rPr>
                <w:rFonts w:ascii="Arial" w:hAnsi="Arial" w:cs="Arial"/>
              </w:rPr>
            </w:pPr>
            <w:r>
              <w:rPr>
                <w:rFonts w:ascii="Arial" w:hAnsi="Arial" w:cs="Arial"/>
              </w:rPr>
              <w:t xml:space="preserve">8.1.10.1 - </w:t>
            </w:r>
            <w:r w:rsidR="00BD3D77" w:rsidRPr="00BD3D77">
              <w:rPr>
                <w:rFonts w:ascii="Arial" w:hAnsi="Arial" w:cs="Arial"/>
              </w:rPr>
              <w:t xml:space="preserve">Para a cobrança referente aos itens de fornecimento de </w:t>
            </w:r>
            <w:r w:rsidR="00BD3D77">
              <w:rPr>
                <w:rFonts w:ascii="Arial" w:hAnsi="Arial" w:cs="Arial"/>
              </w:rPr>
              <w:t>P</w:t>
            </w:r>
            <w:r w:rsidR="00BD3D77" w:rsidRPr="00A00672">
              <w:rPr>
                <w:rFonts w:ascii="Arial" w:hAnsi="Arial" w:cs="Arial"/>
              </w:rPr>
              <w:t xml:space="preserve">artes e </w:t>
            </w:r>
            <w:r w:rsidR="00BD3D77">
              <w:rPr>
                <w:rFonts w:ascii="Arial" w:hAnsi="Arial" w:cs="Arial"/>
              </w:rPr>
              <w:t>P</w:t>
            </w:r>
            <w:r w:rsidR="00BD3D77" w:rsidRPr="00A00672">
              <w:rPr>
                <w:rFonts w:ascii="Arial" w:hAnsi="Arial" w:cs="Arial"/>
              </w:rPr>
              <w:t xml:space="preserve">eças </w:t>
            </w:r>
            <w:r w:rsidR="00BD3D77">
              <w:rPr>
                <w:rFonts w:ascii="Arial" w:hAnsi="Arial" w:cs="Arial"/>
              </w:rPr>
              <w:t>de Reposição,</w:t>
            </w:r>
            <w:r w:rsidR="00BD3D77" w:rsidRPr="00BD3D77">
              <w:rPr>
                <w:rFonts w:ascii="Arial" w:hAnsi="Arial" w:cs="Arial"/>
              </w:rPr>
              <w:t xml:space="preserve"> a CONTRATADA deverá emitir Nota Fiscal Eletrônica (NF-e) e o respectivo arquivo digital (“</w:t>
            </w:r>
            <w:proofErr w:type="spellStart"/>
            <w:r w:rsidR="00BD3D77" w:rsidRPr="00BD3D77">
              <w:rPr>
                <w:rFonts w:ascii="Arial" w:hAnsi="Arial" w:cs="Arial"/>
              </w:rPr>
              <w:t>xml</w:t>
            </w:r>
            <w:proofErr w:type="spellEnd"/>
            <w:r w:rsidR="00BD3D77" w:rsidRPr="00BD3D77">
              <w:rPr>
                <w:rFonts w:ascii="Arial" w:hAnsi="Arial" w:cs="Arial"/>
              </w:rPr>
              <w:t xml:space="preserve">”), nos termos da legislação vigente, notas técnicas aplicáveis a NF-e, dos comunicados emitidos pela PETROBRAS a CONTRATADA, correspondendo a um único e exclusivo Pedido de Compras e estar em plena conformidade com o </w:t>
            </w:r>
            <w:r w:rsidR="004F55D7">
              <w:rPr>
                <w:rFonts w:ascii="Arial" w:hAnsi="Arial" w:cs="Arial"/>
              </w:rPr>
              <w:t>CONTRATO</w:t>
            </w:r>
            <w:r w:rsidR="00BD3D77" w:rsidRPr="00BD3D77">
              <w:rPr>
                <w:rFonts w:ascii="Arial" w:hAnsi="Arial" w:cs="Arial"/>
              </w:rPr>
              <w:t>. A CONTRATADA deverá sempre providenciar, antes da circulação da mercadoria, a regularização de qualquer informação com a emissão de uma nova NF-e. A Nota Fiscal Eletrônica (NF-e) deverá obrigatoriamente ser encaminhada, no formato de arquivo tipo .</w:t>
            </w:r>
            <w:proofErr w:type="spellStart"/>
            <w:r w:rsidR="00BD3D77" w:rsidRPr="00BD3D77">
              <w:rPr>
                <w:rFonts w:ascii="Arial" w:hAnsi="Arial" w:cs="Arial"/>
              </w:rPr>
              <w:t>xml</w:t>
            </w:r>
            <w:proofErr w:type="spellEnd"/>
            <w:r w:rsidR="00BD3D77" w:rsidRPr="00BD3D77">
              <w:rPr>
                <w:rFonts w:ascii="Arial" w:hAnsi="Arial" w:cs="Arial"/>
              </w:rPr>
              <w:t xml:space="preserve">, </w:t>
            </w:r>
            <w:r w:rsidR="00BD3D77" w:rsidRPr="00BD3D77">
              <w:rPr>
                <w:rFonts w:ascii="Arial" w:hAnsi="Arial" w:cs="Arial"/>
              </w:rPr>
              <w:lastRenderedPageBreak/>
              <w:t>para a PETROBRAS, sob pena de adiamento do pagamento por período idêntico ao do atraso na entrega dos arquivos referentes a esses documentos. A CONTRATADA deverá consultar a PETROBRAS ou acessar o Portal de Compras da PETROBRAS na internet (www.petronect.com.br) para obter informações sobre como proceder ao envio desses arquivos.</w:t>
            </w:r>
          </w:p>
          <w:p w14:paraId="4E1F650C" w14:textId="0AF69915" w:rsidR="0035328C" w:rsidRPr="000A52E9" w:rsidRDefault="00E060B3" w:rsidP="009F21CE">
            <w:pPr>
              <w:pStyle w:val="NormalWeb"/>
              <w:spacing w:before="240" w:after="240"/>
              <w:jc w:val="both"/>
              <w:rPr>
                <w:rFonts w:ascii="Arial" w:hAnsi="Arial" w:cs="Arial"/>
              </w:rPr>
            </w:pPr>
            <w:r>
              <w:rPr>
                <w:rFonts w:ascii="Arial" w:hAnsi="Arial" w:cs="Arial"/>
              </w:rPr>
              <w:t xml:space="preserve">8.1.10.1.1 - </w:t>
            </w:r>
            <w:r w:rsidRPr="00E060B3">
              <w:rPr>
                <w:rFonts w:ascii="Arial" w:hAnsi="Arial" w:cs="Arial"/>
              </w:rPr>
              <w:t xml:space="preserve">As notas </w:t>
            </w:r>
            <w:r w:rsidRPr="000A52E9">
              <w:rPr>
                <w:rFonts w:ascii="Arial" w:hAnsi="Arial" w:cs="Arial"/>
              </w:rPr>
              <w:t>fiscais deverão conter o código fiscal do material (NCM).</w:t>
            </w:r>
          </w:p>
          <w:p w14:paraId="24310C48" w14:textId="40F38C04" w:rsidR="009F21CE" w:rsidRPr="000A52E9" w:rsidRDefault="009F21CE" w:rsidP="009F21CE">
            <w:pPr>
              <w:pStyle w:val="NormalWeb"/>
              <w:spacing w:before="240" w:after="240"/>
              <w:jc w:val="both"/>
              <w:rPr>
                <w:rFonts w:ascii="Arial" w:hAnsi="Arial" w:cs="Arial"/>
              </w:rPr>
            </w:pPr>
            <w:r w:rsidRPr="000A52E9">
              <w:rPr>
                <w:rFonts w:ascii="Arial" w:hAnsi="Arial" w:cs="Arial"/>
              </w:rPr>
              <w:t>8.1.1</w:t>
            </w:r>
            <w:r w:rsidR="00EA0B00" w:rsidRPr="000A52E9">
              <w:rPr>
                <w:rFonts w:ascii="Arial" w:hAnsi="Arial" w:cs="Arial"/>
              </w:rPr>
              <w:t>1</w:t>
            </w:r>
            <w:r w:rsidRPr="000A52E9">
              <w:rPr>
                <w:rFonts w:ascii="Arial" w:hAnsi="Arial" w:cs="Arial"/>
              </w:rPr>
              <w:t xml:space="preserve"> - Sendo fornecid</w:t>
            </w:r>
            <w:r w:rsidR="00912B45" w:rsidRPr="000A52E9">
              <w:rPr>
                <w:rFonts w:ascii="Arial" w:hAnsi="Arial" w:cs="Arial"/>
              </w:rPr>
              <w:t>a</w:t>
            </w:r>
            <w:r w:rsidRPr="000A52E9">
              <w:rPr>
                <w:rFonts w:ascii="Arial" w:hAnsi="Arial" w:cs="Arial"/>
              </w:rPr>
              <w:t xml:space="preserve">s </w:t>
            </w:r>
            <w:r w:rsidR="00912B45" w:rsidRPr="000A52E9">
              <w:rPr>
                <w:rFonts w:ascii="Arial" w:hAnsi="Arial" w:cs="Arial"/>
              </w:rPr>
              <w:t>Partes e Peças de Reposição</w:t>
            </w:r>
            <w:r w:rsidRPr="000A52E9">
              <w:rPr>
                <w:rFonts w:ascii="Arial" w:hAnsi="Arial" w:cs="Arial"/>
              </w:rPr>
              <w:t xml:space="preserve"> credenciados junto ao BNDES, a CONTRATADA fará constar, no campo “Descrição do produto” ou no campo “Informações Complementares” da nota fiscal correspondente, o respectivo código FINAME e a identificação do fabricante d</w:t>
            </w:r>
            <w:r w:rsidR="001F1311" w:rsidRPr="000A52E9">
              <w:rPr>
                <w:rFonts w:ascii="Arial" w:hAnsi="Arial" w:cs="Arial"/>
              </w:rPr>
              <w:t>a Parte ou Peça de Reposição</w:t>
            </w:r>
            <w:r w:rsidRPr="000A52E9">
              <w:rPr>
                <w:rFonts w:ascii="Arial" w:hAnsi="Arial" w:cs="Arial"/>
              </w:rPr>
              <w:t xml:space="preserve">, ou, alternativamente, apresentará declaração do fabricante identificando </w:t>
            </w:r>
            <w:r w:rsidR="00D95747" w:rsidRPr="000A52E9">
              <w:rPr>
                <w:rFonts w:ascii="Arial" w:hAnsi="Arial" w:cs="Arial"/>
              </w:rPr>
              <w:t>a Parte ou Peça de Reposição</w:t>
            </w:r>
            <w:r w:rsidRPr="000A52E9">
              <w:rPr>
                <w:rFonts w:ascii="Arial" w:hAnsi="Arial" w:cs="Arial"/>
              </w:rPr>
              <w:t>, o código FINAME e o TAG correspondente.</w:t>
            </w:r>
          </w:p>
          <w:p w14:paraId="6D7A6EF1" w14:textId="716A069D" w:rsidR="006817A9" w:rsidRDefault="00D26460" w:rsidP="006817A9">
            <w:pPr>
              <w:pStyle w:val="NormalWeb"/>
              <w:spacing w:before="240" w:after="240"/>
              <w:jc w:val="both"/>
              <w:rPr>
                <w:rFonts w:ascii="Arial" w:hAnsi="Arial" w:cs="Arial"/>
              </w:rPr>
            </w:pPr>
            <w:r w:rsidRPr="000A52E9">
              <w:rPr>
                <w:rFonts w:ascii="Arial" w:hAnsi="Arial" w:cs="Arial"/>
              </w:rPr>
              <w:t>8.1</w:t>
            </w:r>
            <w:r w:rsidR="009F21CE" w:rsidRPr="000A52E9">
              <w:rPr>
                <w:rFonts w:ascii="Arial" w:hAnsi="Arial" w:cs="Arial"/>
              </w:rPr>
              <w:t>.</w:t>
            </w:r>
            <w:r w:rsidRPr="000A52E9">
              <w:rPr>
                <w:rFonts w:ascii="Arial" w:hAnsi="Arial" w:cs="Arial"/>
              </w:rPr>
              <w:t>1</w:t>
            </w:r>
            <w:r w:rsidR="00EA0B00" w:rsidRPr="000A52E9">
              <w:rPr>
                <w:rFonts w:ascii="Arial" w:hAnsi="Arial" w:cs="Arial"/>
              </w:rPr>
              <w:t>1</w:t>
            </w:r>
            <w:r w:rsidR="009F21CE" w:rsidRPr="000A52E9">
              <w:rPr>
                <w:rFonts w:ascii="Arial" w:hAnsi="Arial" w:cs="Arial"/>
              </w:rPr>
              <w:t>.</w:t>
            </w:r>
            <w:r w:rsidRPr="000A52E9">
              <w:rPr>
                <w:rFonts w:ascii="Arial" w:hAnsi="Arial" w:cs="Arial"/>
              </w:rPr>
              <w:t>1 -</w:t>
            </w:r>
            <w:r w:rsidR="009F21CE" w:rsidRPr="000A52E9">
              <w:rPr>
                <w:rFonts w:ascii="Arial" w:hAnsi="Arial" w:cs="Arial"/>
              </w:rPr>
              <w:t xml:space="preserve"> Caso a nota fiscal da CONTRATADA contenha </w:t>
            </w:r>
            <w:r w:rsidR="00D95747" w:rsidRPr="000A52E9">
              <w:rPr>
                <w:rFonts w:ascii="Arial" w:hAnsi="Arial" w:cs="Arial"/>
              </w:rPr>
              <w:t xml:space="preserve">Partes ou Peças de Reposição </w:t>
            </w:r>
            <w:r w:rsidR="009F21CE" w:rsidRPr="000A52E9">
              <w:rPr>
                <w:rFonts w:ascii="Arial" w:hAnsi="Arial" w:cs="Arial"/>
              </w:rPr>
              <w:t>com código FINAME de situação cadastral “Financiado Caso a Caso” (FCC), a CONTRATADA deverá exigir que o fabricante encaminhe diretamente ao BNDES, por solicitação da PETROBRAS, documentos comprobatórios do índice de nacionalização, conforme estabelece tal situação cadastral do fabricante no BNDES.</w:t>
            </w:r>
          </w:p>
          <w:p w14:paraId="1C86A874" w14:textId="63FC142C" w:rsidR="006817A9" w:rsidRPr="00B03CD1" w:rsidRDefault="006817A9" w:rsidP="006817A9">
            <w:pPr>
              <w:pStyle w:val="NormalWeb"/>
              <w:spacing w:before="240" w:after="240"/>
              <w:jc w:val="both"/>
              <w:rPr>
                <w:rFonts w:ascii="Arial" w:hAnsi="Arial" w:cs="Arial"/>
              </w:rPr>
            </w:pPr>
            <w:r>
              <w:rPr>
                <w:rFonts w:ascii="Arial" w:hAnsi="Arial" w:cs="Arial"/>
              </w:rPr>
              <w:t>8.1.1</w:t>
            </w:r>
            <w:r w:rsidR="00EA0B00">
              <w:rPr>
                <w:rFonts w:ascii="Arial" w:hAnsi="Arial" w:cs="Arial"/>
              </w:rPr>
              <w:t>2</w:t>
            </w:r>
            <w:r>
              <w:rPr>
                <w:rFonts w:ascii="Arial" w:hAnsi="Arial" w:cs="Arial"/>
              </w:rPr>
              <w:t xml:space="preserve"> - </w:t>
            </w:r>
            <w:r w:rsidRPr="00A236DB">
              <w:rPr>
                <w:rFonts w:ascii="Arial" w:hAnsi="Arial" w:cs="Arial"/>
              </w:rPr>
              <w:t>Os pagamentos devidos serão efetuados em moeda corrente nacional, sendo a parcela em moeda estrangeira convertida conforme regras abaixo</w:t>
            </w:r>
            <w:r>
              <w:rPr>
                <w:rFonts w:ascii="Arial" w:hAnsi="Arial" w:cs="Arial"/>
              </w:rPr>
              <w:t>:</w:t>
            </w:r>
          </w:p>
          <w:p w14:paraId="74F93A3C" w14:textId="77777777" w:rsidR="006817A9" w:rsidRPr="00B03CD1" w:rsidRDefault="006817A9" w:rsidP="006817A9">
            <w:pPr>
              <w:pStyle w:val="NormalWeb"/>
              <w:spacing w:before="240" w:after="240"/>
              <w:ind w:left="720"/>
              <w:jc w:val="both"/>
              <w:rPr>
                <w:rFonts w:ascii="Arial" w:hAnsi="Arial" w:cs="Arial"/>
              </w:rPr>
            </w:pPr>
            <w:r w:rsidRPr="00B03CD1">
              <w:rPr>
                <w:rFonts w:ascii="Arial" w:hAnsi="Arial" w:cs="Arial"/>
              </w:rPr>
              <w:t xml:space="preserve">a) A parcela de que trata o item </w:t>
            </w:r>
            <w:r>
              <w:rPr>
                <w:rFonts w:ascii="Arial" w:hAnsi="Arial" w:cs="Arial"/>
              </w:rPr>
              <w:t>5.1.2</w:t>
            </w:r>
            <w:r w:rsidRPr="00B03CD1">
              <w:rPr>
                <w:rFonts w:ascii="Arial" w:hAnsi="Arial" w:cs="Arial"/>
              </w:rPr>
              <w:t xml:space="preserve"> será convertida pela taxa de câmbio de venda </w:t>
            </w:r>
            <w:r>
              <w:rPr>
                <w:rFonts w:ascii="Arial" w:hAnsi="Arial" w:cs="Arial"/>
              </w:rPr>
              <w:t>do Dólar</w:t>
            </w:r>
            <w:r w:rsidRPr="00B03CD1">
              <w:rPr>
                <w:rFonts w:ascii="Arial" w:hAnsi="Arial" w:cs="Arial"/>
              </w:rPr>
              <w:t xml:space="preserve"> divulgada pelo Banco Central do Brasil, em seu sítio eletrônico, vigente no fechamento do último dia útil do período de medição.</w:t>
            </w:r>
          </w:p>
          <w:p w14:paraId="183C16AC" w14:textId="77777777" w:rsidR="006817A9" w:rsidRDefault="006817A9" w:rsidP="006817A9">
            <w:pPr>
              <w:pStyle w:val="NormalWeb"/>
              <w:spacing w:before="240" w:beforeAutospacing="0" w:after="240" w:afterAutospacing="0"/>
              <w:ind w:left="720"/>
              <w:jc w:val="both"/>
              <w:rPr>
                <w:rFonts w:ascii="Arial" w:hAnsi="Arial" w:cs="Arial"/>
              </w:rPr>
            </w:pPr>
            <w:r w:rsidRPr="00B03CD1">
              <w:rPr>
                <w:rFonts w:ascii="Arial" w:hAnsi="Arial" w:cs="Arial"/>
              </w:rPr>
              <w:t>b) No caso de dia não útil no fechamento do último dia do período de medição, a taxa de câmbio de venda d</w:t>
            </w:r>
            <w:r>
              <w:rPr>
                <w:rFonts w:ascii="Arial" w:hAnsi="Arial" w:cs="Arial"/>
              </w:rPr>
              <w:t>o Dólar</w:t>
            </w:r>
            <w:r w:rsidRPr="00B03CD1">
              <w:rPr>
                <w:rFonts w:ascii="Arial" w:hAnsi="Arial" w:cs="Arial"/>
              </w:rPr>
              <w:t xml:space="preserve"> será a do dia útil imediatamente anterior.</w:t>
            </w:r>
          </w:p>
          <w:p w14:paraId="7ECE97E5" w14:textId="775CA146" w:rsidR="008B2001" w:rsidRDefault="006817A9" w:rsidP="009F21CE">
            <w:pPr>
              <w:pStyle w:val="NormalWeb"/>
              <w:spacing w:before="240" w:beforeAutospacing="0" w:after="240" w:afterAutospacing="0"/>
              <w:jc w:val="both"/>
              <w:rPr>
                <w:rFonts w:ascii="Arial" w:hAnsi="Arial" w:cs="Arial"/>
              </w:rPr>
            </w:pPr>
            <w:r>
              <w:rPr>
                <w:rFonts w:ascii="Arial" w:hAnsi="Arial" w:cs="Arial"/>
              </w:rPr>
              <w:t>8.1.1</w:t>
            </w:r>
            <w:r w:rsidR="009967B8">
              <w:rPr>
                <w:rFonts w:ascii="Arial" w:hAnsi="Arial" w:cs="Arial"/>
              </w:rPr>
              <w:t>2</w:t>
            </w:r>
            <w:r>
              <w:rPr>
                <w:rFonts w:ascii="Arial" w:hAnsi="Arial" w:cs="Arial"/>
              </w:rPr>
              <w:t>.1</w:t>
            </w:r>
            <w:r w:rsidRPr="00B31538">
              <w:rPr>
                <w:rFonts w:ascii="Arial" w:hAnsi="Arial" w:cs="Arial"/>
              </w:rPr>
              <w:t xml:space="preserve"> - As Partes renunciam expressamente ao direito de pleitear eventuais diferenças de preços ocasionadas em função do interregno entre a cotação das moedas utilizadas na data de medição até o efetivo pagamento pela PETROBRAS, devendo cada uma arcar com os riscos dessa variação de câmbio.</w:t>
            </w:r>
          </w:p>
          <w:p w14:paraId="06C0FA85" w14:textId="37709F32" w:rsidR="00AC2F16" w:rsidRPr="00F4252F" w:rsidRDefault="00AC2F16" w:rsidP="00AC2F16">
            <w:pPr>
              <w:jc w:val="both"/>
              <w:rPr>
                <w:rFonts w:ascii="Arial" w:hAnsi="Arial" w:cs="Arial"/>
              </w:rPr>
            </w:pPr>
            <w:r>
              <w:rPr>
                <w:rFonts w:ascii="Arial" w:hAnsi="Arial" w:cs="Arial"/>
              </w:rPr>
              <w:t xml:space="preserve">8.1.12.2 - </w:t>
            </w:r>
            <w:r w:rsidRPr="00F4252F">
              <w:rPr>
                <w:rFonts w:ascii="Arial" w:hAnsi="Arial" w:cs="Arial"/>
              </w:rPr>
              <w:t>O disposto no item 8.1.12 somente se aplicará à parcela em moeda estrangeira comprovada na forma do item 3.</w:t>
            </w:r>
            <w:r w:rsidR="00BC3165">
              <w:rPr>
                <w:rFonts w:ascii="Arial" w:hAnsi="Arial" w:cs="Arial"/>
              </w:rPr>
              <w:t>59</w:t>
            </w:r>
            <w:r w:rsidRPr="00F4252F">
              <w:rPr>
                <w:rFonts w:ascii="Arial" w:hAnsi="Arial" w:cs="Arial"/>
              </w:rPr>
              <w:t>.</w:t>
            </w:r>
          </w:p>
          <w:p w14:paraId="34576AE1" w14:textId="77777777" w:rsidR="00AC2F16" w:rsidRPr="00F4252F" w:rsidRDefault="00AC2F16" w:rsidP="00AC2F16">
            <w:pPr>
              <w:jc w:val="both"/>
              <w:rPr>
                <w:rFonts w:ascii="Arial" w:hAnsi="Arial" w:cs="Arial"/>
              </w:rPr>
            </w:pPr>
            <w:r w:rsidRPr="00F4252F">
              <w:rPr>
                <w:rFonts w:ascii="Arial" w:hAnsi="Arial" w:cs="Arial"/>
              </w:rPr>
              <w:t xml:space="preserve"> </w:t>
            </w:r>
          </w:p>
          <w:p w14:paraId="18AC0ACE" w14:textId="77777777" w:rsidR="00AC2F16" w:rsidRDefault="00AC2F16" w:rsidP="00AC2F16">
            <w:pPr>
              <w:jc w:val="both"/>
              <w:rPr>
                <w:rFonts w:ascii="Arial" w:hAnsi="Arial" w:cs="Arial"/>
              </w:rPr>
            </w:pPr>
            <w:r w:rsidRPr="00F4252F">
              <w:rPr>
                <w:rFonts w:ascii="Arial" w:hAnsi="Arial" w:cs="Arial"/>
              </w:rPr>
              <w:t>8.1.12.2.1 - O percentual que não for comprovado será convertido pela taxa de câmbio de venda da Moeda Estrangeira divulgada pelo Banco Central do Brasil, em seu sítio eletrônico na internet, vigente no fechamento da Data-Base.</w:t>
            </w:r>
          </w:p>
          <w:p w14:paraId="79C4A594" w14:textId="77777777" w:rsidR="00AC2F16" w:rsidRDefault="00AC2F16" w:rsidP="009F21CE">
            <w:pPr>
              <w:pStyle w:val="NormalWeb"/>
              <w:spacing w:before="240" w:beforeAutospacing="0" w:after="240" w:afterAutospacing="0"/>
              <w:jc w:val="both"/>
              <w:rPr>
                <w:rFonts w:ascii="Arial" w:hAnsi="Arial" w:cs="Arial"/>
              </w:rPr>
            </w:pPr>
          </w:p>
          <w:p w14:paraId="2EF9EDFB" w14:textId="3F4452B4" w:rsidR="00FA0A74" w:rsidRDefault="00FA0A74" w:rsidP="00EA7CD5">
            <w:pPr>
              <w:pStyle w:val="NormalWeb"/>
              <w:spacing w:before="240" w:beforeAutospacing="0" w:after="240" w:afterAutospacing="0"/>
              <w:jc w:val="both"/>
              <w:rPr>
                <w:rFonts w:ascii="Arial" w:hAnsi="Arial" w:cs="Arial"/>
              </w:rPr>
            </w:pPr>
            <w:r>
              <w:rPr>
                <w:rFonts w:ascii="Arial" w:hAnsi="Arial" w:cs="Arial"/>
              </w:rPr>
              <w:t xml:space="preserve">8.2 - Fica assegurado à PETROBRAS o direito de deduzir do pagamento devido à CONTRATADA, por força deste </w:t>
            </w:r>
            <w:r w:rsidR="002B6E04">
              <w:rPr>
                <w:rFonts w:ascii="Arial" w:hAnsi="Arial" w:cs="Arial"/>
              </w:rPr>
              <w:t>CONTRATO</w:t>
            </w:r>
            <w:r>
              <w:rPr>
                <w:rFonts w:ascii="Arial" w:hAnsi="Arial" w:cs="Arial"/>
              </w:rPr>
              <w:t xml:space="preserve"> ou de outro contrato mantido com a PETROBRAS, comunicando-lhe, em qualquer hipótese, a decisão, por escrito, importâncias correspondentes a: </w:t>
            </w:r>
          </w:p>
          <w:p w14:paraId="452B7666" w14:textId="77777777" w:rsidR="00FA0A74" w:rsidRDefault="00FA0A74" w:rsidP="00EA7CD5">
            <w:pPr>
              <w:pStyle w:val="NormalWeb"/>
              <w:spacing w:before="240" w:beforeAutospacing="0" w:after="240" w:afterAutospacing="0"/>
              <w:jc w:val="both"/>
              <w:rPr>
                <w:rFonts w:ascii="Arial" w:hAnsi="Arial" w:cs="Arial"/>
              </w:rPr>
            </w:pPr>
            <w:r>
              <w:rPr>
                <w:rFonts w:ascii="Arial" w:hAnsi="Arial" w:cs="Arial"/>
              </w:rPr>
              <w:t xml:space="preserve">8.2.1 - Todos os débitos a que tiver dado causa, notadamente multas de qualquer espécie e os decorrentes de obrigações tributárias, previdenciárias e trabalhistas, acrescidos de consectários; </w:t>
            </w:r>
          </w:p>
          <w:p w14:paraId="2F69F415" w14:textId="77777777" w:rsidR="00FA0A74" w:rsidRDefault="00FA0A74" w:rsidP="00EA7CD5">
            <w:pPr>
              <w:pStyle w:val="NormalWeb"/>
              <w:spacing w:before="240" w:beforeAutospacing="0" w:after="240" w:afterAutospacing="0"/>
              <w:jc w:val="both"/>
              <w:rPr>
                <w:rFonts w:ascii="Arial" w:hAnsi="Arial" w:cs="Arial"/>
              </w:rPr>
            </w:pPr>
            <w:r>
              <w:rPr>
                <w:rFonts w:ascii="Arial" w:hAnsi="Arial" w:cs="Arial"/>
              </w:rPr>
              <w:t xml:space="preserve">8.2.2 - Despesas relativas à correção de falhas; </w:t>
            </w:r>
          </w:p>
          <w:p w14:paraId="0EC598FB" w14:textId="77777777" w:rsidR="00FA0A74" w:rsidRDefault="00FA0A74" w:rsidP="00EA7CD5">
            <w:pPr>
              <w:pStyle w:val="NormalWeb"/>
              <w:spacing w:before="240" w:beforeAutospacing="0" w:after="240" w:afterAutospacing="0"/>
              <w:jc w:val="both"/>
              <w:rPr>
                <w:rFonts w:ascii="Arial" w:hAnsi="Arial" w:cs="Arial"/>
              </w:rPr>
            </w:pPr>
            <w:r>
              <w:rPr>
                <w:rFonts w:ascii="Arial" w:hAnsi="Arial" w:cs="Arial"/>
              </w:rPr>
              <w:t xml:space="preserve">8.2.3 - Insumos de sua responsabilidade não fornecidos; </w:t>
            </w:r>
          </w:p>
          <w:p w14:paraId="4D8A965F" w14:textId="77777777" w:rsidR="00FA0A74" w:rsidRDefault="00FA0A74" w:rsidP="00EA7CD5">
            <w:pPr>
              <w:pStyle w:val="NormalWeb"/>
              <w:spacing w:before="240" w:beforeAutospacing="0" w:after="240" w:afterAutospacing="0"/>
              <w:jc w:val="both"/>
              <w:rPr>
                <w:rFonts w:ascii="Arial" w:hAnsi="Arial" w:cs="Arial"/>
              </w:rPr>
            </w:pPr>
            <w:r>
              <w:rPr>
                <w:rFonts w:ascii="Arial" w:hAnsi="Arial" w:cs="Arial"/>
              </w:rPr>
              <w:t xml:space="preserve">8.2.4 - Utilização de materiais ou equipamentos da PETROBRAS cujo fornecimento seja obrigação da CONTRATADA. </w:t>
            </w:r>
          </w:p>
          <w:p w14:paraId="58B79566" w14:textId="77777777" w:rsidR="00FA0A74" w:rsidRDefault="00FA0A74" w:rsidP="00EA7CD5">
            <w:pPr>
              <w:pStyle w:val="NormalWeb"/>
              <w:spacing w:before="240" w:beforeAutospacing="0" w:after="240" w:afterAutospacing="0"/>
              <w:jc w:val="both"/>
              <w:rPr>
                <w:rFonts w:ascii="Arial" w:hAnsi="Arial" w:cs="Arial"/>
              </w:rPr>
            </w:pPr>
            <w:r>
              <w:rPr>
                <w:rFonts w:ascii="Arial" w:hAnsi="Arial" w:cs="Arial"/>
              </w:rPr>
              <w:t xml:space="preserve">8.2.5 - Valor dos créditos cedidos pela Petronect, em razão do não pagamento no prazo da Taxa de Transação. </w:t>
            </w:r>
          </w:p>
          <w:p w14:paraId="15EB508F" w14:textId="77777777" w:rsidR="00FA0A74" w:rsidRDefault="00FA0A74" w:rsidP="00EA7CD5">
            <w:pPr>
              <w:pStyle w:val="NormalWeb"/>
              <w:spacing w:before="240" w:beforeAutospacing="0" w:after="240" w:afterAutospacing="0"/>
              <w:jc w:val="both"/>
              <w:rPr>
                <w:rFonts w:ascii="Arial" w:hAnsi="Arial" w:cs="Arial"/>
              </w:rPr>
            </w:pPr>
            <w:r>
              <w:rPr>
                <w:rFonts w:ascii="Arial" w:hAnsi="Arial" w:cs="Arial"/>
              </w:rPr>
              <w:t xml:space="preserve">8.2.6 - Valores relativos ao cumprimento, pela PETROBRAS, de qualquer ordem de bloqueio judicial ou administrativo referente a obrigações e/ou débitos da CONTRATADA, reajustados com base na taxa SELIC, considerando o período compreendido entre a data do desembolso efetuado pela PETROBRAS e a data em que ocorrer a compensação resultante da dedução. </w:t>
            </w:r>
          </w:p>
          <w:p w14:paraId="7F7E4401" w14:textId="77777777" w:rsidR="00FA0A74" w:rsidRDefault="00FA0A74" w:rsidP="00EA7CD5">
            <w:pPr>
              <w:pStyle w:val="NormalWeb"/>
              <w:spacing w:before="240" w:beforeAutospacing="0" w:after="240" w:afterAutospacing="0"/>
              <w:jc w:val="both"/>
              <w:rPr>
                <w:rFonts w:ascii="Arial" w:hAnsi="Arial" w:cs="Arial"/>
              </w:rPr>
            </w:pPr>
            <w:r>
              <w:rPr>
                <w:rFonts w:ascii="Arial" w:hAnsi="Arial" w:cs="Arial"/>
              </w:rPr>
              <w:t xml:space="preserve">8.2.7 - Pagamentos efetuados a maior ou em duplicidade. </w:t>
            </w:r>
          </w:p>
          <w:p w14:paraId="2A03D433" w14:textId="2E1DFF56" w:rsidR="00FA0A74" w:rsidRDefault="00FA0A74" w:rsidP="00EA7CD5">
            <w:pPr>
              <w:pStyle w:val="NormalWeb"/>
              <w:spacing w:before="240" w:beforeAutospacing="0" w:after="240" w:afterAutospacing="0"/>
              <w:jc w:val="both"/>
              <w:rPr>
                <w:rFonts w:ascii="Arial" w:hAnsi="Arial" w:cs="Arial"/>
              </w:rPr>
            </w:pPr>
            <w:r>
              <w:rPr>
                <w:rFonts w:ascii="Arial" w:hAnsi="Arial" w:cs="Arial"/>
              </w:rPr>
              <w:t xml:space="preserve">8.3 - Caso a PETROBRAS realize deduções nos pagamentos à CONTRATADA que, posteriormente, verifiquem-se incorretas ou em desacordo com o determinado neste </w:t>
            </w:r>
            <w:r w:rsidR="002B6E04">
              <w:rPr>
                <w:rFonts w:ascii="Arial" w:hAnsi="Arial" w:cs="Arial"/>
              </w:rPr>
              <w:t>CONTRATO</w:t>
            </w:r>
            <w:r>
              <w:rPr>
                <w:rFonts w:ascii="Arial" w:hAnsi="Arial" w:cs="Arial"/>
              </w:rPr>
              <w:t xml:space="preserve">, os valores incorretamente deduzidos deverão ser devolvidos 30 dias a partir da notificação enviada pela CONTRATADA e aceita pela PETROBRAS ou após identificada a incorreção pela PETROBRAS, atualizados </w:t>
            </w:r>
            <w:r w:rsidR="00BF4CEE" w:rsidRPr="00BF4CEE">
              <w:rPr>
                <w:rFonts w:ascii="Arial" w:hAnsi="Arial" w:cs="Arial"/>
              </w:rPr>
              <w:t>(i) quanto à parcela em moeda nacional, exclusivamente com base na Taxa SELIC; e (</w:t>
            </w:r>
            <w:proofErr w:type="spellStart"/>
            <w:r w:rsidR="00BF4CEE" w:rsidRPr="00BF4CEE">
              <w:rPr>
                <w:rFonts w:ascii="Arial" w:hAnsi="Arial" w:cs="Arial"/>
              </w:rPr>
              <w:t>ii</w:t>
            </w:r>
            <w:proofErr w:type="spellEnd"/>
            <w:r w:rsidR="00BF4CEE" w:rsidRPr="00BF4CEE">
              <w:rPr>
                <w:rFonts w:ascii="Arial" w:hAnsi="Arial" w:cs="Arial"/>
              </w:rPr>
              <w:t>) quanto à parcela em moeda estrangeira convertida, exclusivamente com base na Taxa SOFR, ou outro índice que venha a ser adotado em sua substituição caso ocorra sua descontinuidade</w:t>
            </w:r>
            <w:r>
              <w:rPr>
                <w:rFonts w:ascii="Arial" w:hAnsi="Arial" w:cs="Arial"/>
              </w:rPr>
              <w:t xml:space="preserve">, considerando o período compreendido entre o dia da dedução realizada e o dia anterior ao do aceite pela CONTRATADA dos valores a serem devolvidos. </w:t>
            </w:r>
          </w:p>
          <w:p w14:paraId="6FF0697D" w14:textId="77777777" w:rsidR="002A36FE" w:rsidRPr="00447BC8" w:rsidRDefault="00FA0A74" w:rsidP="00EA7CD5">
            <w:pPr>
              <w:pStyle w:val="NormalWeb"/>
              <w:spacing w:before="240" w:beforeAutospacing="0" w:after="240" w:afterAutospacing="0"/>
              <w:jc w:val="both"/>
              <w:rPr>
                <w:rFonts w:ascii="Arial" w:hAnsi="Arial" w:cs="Arial"/>
              </w:rPr>
            </w:pPr>
            <w:r>
              <w:rPr>
                <w:rFonts w:ascii="Arial" w:hAnsi="Arial" w:cs="Arial"/>
              </w:rPr>
              <w:t>8.4 - Eventuais pagamentos efetuados a maior ou a menor pela PETROBRAS serão, respectivamente, devolvidos pela CONTRATADA em 30 dias após notificação emitida pela PETROBRAS ou pagos pela PETROBRAS em 30 dias após notificação emitida o aceite pela CONTRATADA e aceita pela PETROBRAS ou após identificada a incorreção pela PETROBRAS.</w:t>
            </w:r>
            <w:r w:rsidR="00095382" w:rsidRPr="00447BC8">
              <w:rPr>
                <w:rFonts w:ascii="Arial" w:hAnsi="Arial" w:cs="Arial"/>
              </w:rPr>
              <w:t xml:space="preserve"> </w:t>
            </w:r>
          </w:p>
          <w:p w14:paraId="750BCCC1" w14:textId="155CA788" w:rsidR="00DF17F1" w:rsidRDefault="00DF17F1" w:rsidP="00EA7CD5">
            <w:pPr>
              <w:tabs>
                <w:tab w:val="left" w:pos="1134"/>
              </w:tabs>
              <w:autoSpaceDE w:val="0"/>
              <w:autoSpaceDN w:val="0"/>
              <w:adjustRightInd w:val="0"/>
              <w:spacing w:before="240" w:after="240"/>
              <w:jc w:val="both"/>
              <w:rPr>
                <w:rFonts w:ascii="Arial" w:hAnsi="Arial" w:cs="Arial"/>
              </w:rPr>
            </w:pPr>
            <w:r w:rsidRPr="00447BC8">
              <w:rPr>
                <w:rFonts w:ascii="Arial" w:hAnsi="Arial" w:cs="Arial"/>
              </w:rPr>
              <w:lastRenderedPageBreak/>
              <w:t>8.</w:t>
            </w:r>
            <w:r w:rsidR="00FA0A74">
              <w:rPr>
                <w:rFonts w:ascii="Arial" w:hAnsi="Arial" w:cs="Arial"/>
              </w:rPr>
              <w:t xml:space="preserve">5 - </w:t>
            </w:r>
            <w:r w:rsidRPr="00447BC8">
              <w:rPr>
                <w:rFonts w:ascii="Arial" w:hAnsi="Arial" w:cs="Arial"/>
              </w:rPr>
              <w:t xml:space="preserve">Pela transferência da operação da unidade para a Petrobras </w:t>
            </w:r>
            <w:r w:rsidRPr="005C4347">
              <w:rPr>
                <w:rFonts w:ascii="Arial" w:hAnsi="Arial" w:cs="Arial"/>
              </w:rPr>
              <w:t xml:space="preserve">no </w:t>
            </w:r>
            <w:r w:rsidR="00A63898">
              <w:rPr>
                <w:rFonts w:ascii="Arial" w:hAnsi="Arial" w:cs="Arial"/>
              </w:rPr>
              <w:t>72</w:t>
            </w:r>
            <w:r w:rsidR="00A63898" w:rsidRPr="002A5568">
              <w:rPr>
                <w:rFonts w:ascii="Arial" w:hAnsi="Arial" w:cs="Arial"/>
              </w:rPr>
              <w:t>º (</w:t>
            </w:r>
            <w:r w:rsidR="00A63898">
              <w:rPr>
                <w:rFonts w:ascii="Arial" w:hAnsi="Arial" w:cs="Arial"/>
              </w:rPr>
              <w:t>Septuagésimo segundo</w:t>
            </w:r>
            <w:r w:rsidR="00A63898" w:rsidRPr="002A5568">
              <w:rPr>
                <w:rFonts w:ascii="Arial" w:hAnsi="Arial" w:cs="Arial"/>
              </w:rPr>
              <w:t>)</w:t>
            </w:r>
            <w:r w:rsidRPr="005C4347">
              <w:rPr>
                <w:rFonts w:ascii="Arial" w:hAnsi="Arial" w:cs="Arial"/>
              </w:rPr>
              <w:t xml:space="preserve"> mês </w:t>
            </w:r>
            <w:r w:rsidR="000D5615">
              <w:rPr>
                <w:rFonts w:ascii="Arial" w:hAnsi="Arial" w:cs="Arial"/>
              </w:rPr>
              <w:t xml:space="preserve">dos serviços de operação </w:t>
            </w:r>
            <w:r w:rsidRPr="00447BC8">
              <w:rPr>
                <w:rFonts w:ascii="Arial" w:hAnsi="Arial" w:cs="Arial"/>
              </w:rPr>
              <w:t>com qualquer pendência</w:t>
            </w:r>
            <w:r w:rsidR="00475E0E" w:rsidRPr="00BB131B">
              <w:rPr>
                <w:rFonts w:ascii="Arial" w:hAnsi="Arial" w:cs="Arial"/>
              </w:rPr>
              <w:t xml:space="preserve">(s) </w:t>
            </w:r>
            <w:r w:rsidR="00030998">
              <w:rPr>
                <w:rFonts w:ascii="Arial" w:hAnsi="Arial" w:cs="Arial"/>
              </w:rPr>
              <w:t>crítica</w:t>
            </w:r>
            <w:r w:rsidR="00D82E71">
              <w:rPr>
                <w:rFonts w:ascii="Arial" w:hAnsi="Arial" w:cs="Arial"/>
              </w:rPr>
              <w:t>(</w:t>
            </w:r>
            <w:r w:rsidR="00030998">
              <w:rPr>
                <w:rFonts w:ascii="Arial" w:hAnsi="Arial" w:cs="Arial"/>
              </w:rPr>
              <w:t>s</w:t>
            </w:r>
            <w:r w:rsidR="00D82E71">
              <w:rPr>
                <w:rFonts w:ascii="Arial" w:hAnsi="Arial" w:cs="Arial"/>
              </w:rPr>
              <w:t>)</w:t>
            </w:r>
            <w:r w:rsidR="00030998">
              <w:rPr>
                <w:rFonts w:ascii="Arial" w:hAnsi="Arial" w:cs="Arial"/>
              </w:rPr>
              <w:t xml:space="preserve"> </w:t>
            </w:r>
            <w:r w:rsidR="00475E0E" w:rsidRPr="00BB131B">
              <w:rPr>
                <w:rFonts w:ascii="Arial" w:hAnsi="Arial" w:cs="Arial"/>
              </w:rPr>
              <w:t>ou grave(s)</w:t>
            </w:r>
            <w:r w:rsidR="00475E0E">
              <w:rPr>
                <w:rFonts w:ascii="Arial" w:hAnsi="Arial" w:cs="Arial"/>
              </w:rPr>
              <w:t xml:space="preserve">, </w:t>
            </w:r>
            <w:r w:rsidR="00475E0E" w:rsidRPr="00BB131B">
              <w:rPr>
                <w:rFonts w:ascii="Arial" w:hAnsi="Arial" w:cs="Arial"/>
              </w:rPr>
              <w:t xml:space="preserve">estabelecidas conforme </w:t>
            </w:r>
            <w:r w:rsidR="000E678F">
              <w:rPr>
                <w:rFonts w:ascii="Arial" w:hAnsi="Arial" w:cs="Arial"/>
              </w:rPr>
              <w:t>itens</w:t>
            </w:r>
            <w:r w:rsidR="00475E0E" w:rsidRPr="00BB131B">
              <w:rPr>
                <w:rFonts w:ascii="Arial" w:hAnsi="Arial" w:cs="Arial"/>
              </w:rPr>
              <w:t xml:space="preserve"> </w:t>
            </w:r>
            <w:r w:rsidR="000E678F">
              <w:rPr>
                <w:rFonts w:ascii="Arial" w:hAnsi="Arial" w:cs="Arial"/>
              </w:rPr>
              <w:t xml:space="preserve">3.53.5 e </w:t>
            </w:r>
            <w:r w:rsidR="00475E0E" w:rsidRPr="00BB131B">
              <w:rPr>
                <w:rFonts w:ascii="Arial" w:hAnsi="Arial" w:cs="Arial"/>
              </w:rPr>
              <w:t>3.53.6</w:t>
            </w:r>
            <w:r w:rsidR="00475E0E">
              <w:rPr>
                <w:rFonts w:ascii="Arial" w:hAnsi="Arial" w:cs="Arial"/>
              </w:rPr>
              <w:t>,</w:t>
            </w:r>
            <w:r w:rsidRPr="00447BC8">
              <w:rPr>
                <w:rFonts w:ascii="Arial" w:hAnsi="Arial" w:cs="Arial"/>
              </w:rPr>
              <w:t xml:space="preserve"> consolidada em lista de pendência aprovada pela PETROBRAS no momento desta transferência, implicará na retenção diária de </w:t>
            </w:r>
            <w:r w:rsidR="00A13AD3">
              <w:rPr>
                <w:rFonts w:ascii="Arial" w:hAnsi="Arial" w:cs="Arial"/>
              </w:rPr>
              <w:t>45</w:t>
            </w:r>
            <w:r w:rsidRPr="00447BC8">
              <w:rPr>
                <w:rFonts w:ascii="Arial" w:hAnsi="Arial" w:cs="Arial"/>
              </w:rPr>
              <w:t>% (</w:t>
            </w:r>
            <w:r w:rsidR="007B3748">
              <w:rPr>
                <w:rFonts w:ascii="Arial" w:hAnsi="Arial" w:cs="Arial"/>
              </w:rPr>
              <w:t>Quarenta e Cinco</w:t>
            </w:r>
            <w:r w:rsidR="002A4605" w:rsidRPr="00447BC8">
              <w:rPr>
                <w:rFonts w:ascii="Arial" w:hAnsi="Arial" w:cs="Arial"/>
              </w:rPr>
              <w:t xml:space="preserve"> Por Cento</w:t>
            </w:r>
            <w:r w:rsidRPr="00447BC8">
              <w:rPr>
                <w:rFonts w:ascii="Arial" w:hAnsi="Arial" w:cs="Arial"/>
              </w:rPr>
              <w:t xml:space="preserve">) da Taxa de Operação (REF. 101) do ANEXO A.2. </w:t>
            </w:r>
          </w:p>
          <w:p w14:paraId="60BAFB20" w14:textId="12F62981" w:rsidR="00DF17F1" w:rsidRPr="00447BC8" w:rsidRDefault="00DF17F1" w:rsidP="00EA7CD5">
            <w:pPr>
              <w:tabs>
                <w:tab w:val="left" w:pos="1134"/>
              </w:tabs>
              <w:autoSpaceDE w:val="0"/>
              <w:autoSpaceDN w:val="0"/>
              <w:adjustRightInd w:val="0"/>
              <w:spacing w:before="240" w:after="240"/>
              <w:jc w:val="both"/>
              <w:rPr>
                <w:rFonts w:ascii="Arial" w:hAnsi="Arial" w:cs="Arial"/>
              </w:rPr>
            </w:pPr>
            <w:r w:rsidRPr="00447BC8">
              <w:rPr>
                <w:rFonts w:ascii="Arial" w:hAnsi="Arial" w:cs="Arial"/>
              </w:rPr>
              <w:t>8.</w:t>
            </w:r>
            <w:r w:rsidR="00FA0A74">
              <w:rPr>
                <w:rFonts w:ascii="Arial" w:hAnsi="Arial" w:cs="Arial"/>
              </w:rPr>
              <w:t>5</w:t>
            </w:r>
            <w:r w:rsidR="00462705">
              <w:rPr>
                <w:rFonts w:ascii="Arial" w:hAnsi="Arial" w:cs="Arial"/>
              </w:rPr>
              <w:t xml:space="preserve">.1 </w:t>
            </w:r>
            <w:proofErr w:type="gramStart"/>
            <w:r w:rsidR="00462705">
              <w:rPr>
                <w:rFonts w:ascii="Arial" w:hAnsi="Arial" w:cs="Arial"/>
              </w:rPr>
              <w:t xml:space="preserve">- </w:t>
            </w:r>
            <w:r w:rsidR="00EA4F55">
              <w:rPr>
                <w:rFonts w:ascii="Arial" w:hAnsi="Arial" w:cs="Arial"/>
              </w:rPr>
              <w:t xml:space="preserve"> </w:t>
            </w:r>
            <w:r w:rsidR="00EA4F55" w:rsidRPr="00EA4F55">
              <w:rPr>
                <w:rFonts w:ascii="Arial" w:hAnsi="Arial" w:cs="Arial"/>
              </w:rPr>
              <w:t>Ao</w:t>
            </w:r>
            <w:proofErr w:type="gramEnd"/>
            <w:r w:rsidR="00EA4F55" w:rsidRPr="00EA4F55">
              <w:rPr>
                <w:rFonts w:ascii="Arial" w:hAnsi="Arial" w:cs="Arial"/>
              </w:rPr>
              <w:t xml:space="preserve"> final do 72° mês, as pendências graves e críticas serão valoradas pela PETROBRAS e o valor da retenção será fracionado proporcionalmente ao valor de cada pendência. O valor proporcional retido, relacionado a cada pendência quitada, será devolvido na medição corrente e as medições seguintes terão seus valores ajustados considerando as pendências que foram quitadas. Caso a CONTRATADA comprove com evidências que está tomando todas as providências necessárias para saneamento de determinada pendência e que seu saneamento não é exequível dentro do prazo limite, as PARTES poderão, de boa-fé, aditar o prazo do Contrato para que a CONTRATADA saneie a(s) pendência(s) às suas expensas e a retenção proporcional será devolvida conforme cada pendência for quitada.</w:t>
            </w:r>
          </w:p>
          <w:p w14:paraId="0040F3F0" w14:textId="4D5FF0FB" w:rsidR="002A36FE" w:rsidRDefault="00DF17F1" w:rsidP="00EA7CD5">
            <w:pPr>
              <w:tabs>
                <w:tab w:val="left" w:pos="1134"/>
              </w:tabs>
              <w:autoSpaceDE w:val="0"/>
              <w:autoSpaceDN w:val="0"/>
              <w:adjustRightInd w:val="0"/>
              <w:spacing w:before="240" w:after="240"/>
              <w:jc w:val="both"/>
              <w:rPr>
                <w:rFonts w:ascii="Arial" w:hAnsi="Arial" w:cs="Arial"/>
              </w:rPr>
            </w:pPr>
            <w:r w:rsidRPr="00447BC8">
              <w:rPr>
                <w:rFonts w:ascii="Arial" w:hAnsi="Arial" w:cs="Arial"/>
              </w:rPr>
              <w:t>8.</w:t>
            </w:r>
            <w:r w:rsidR="00FA0A74">
              <w:rPr>
                <w:rFonts w:ascii="Arial" w:hAnsi="Arial" w:cs="Arial"/>
              </w:rPr>
              <w:t>5</w:t>
            </w:r>
            <w:r w:rsidR="00462705">
              <w:rPr>
                <w:rFonts w:ascii="Arial" w:hAnsi="Arial" w:cs="Arial"/>
              </w:rPr>
              <w:t xml:space="preserve">.2 - </w:t>
            </w:r>
            <w:r w:rsidRPr="00447BC8">
              <w:rPr>
                <w:rFonts w:ascii="Arial" w:hAnsi="Arial" w:cs="Arial"/>
              </w:rPr>
              <w:t xml:space="preserve">Caso a Contratada não quite todas as pendências da lista de pendência até o final do </w:t>
            </w:r>
            <w:r w:rsidR="002B6E04">
              <w:rPr>
                <w:rFonts w:ascii="Arial" w:hAnsi="Arial" w:cs="Arial"/>
              </w:rPr>
              <w:t>CONTRATO</w:t>
            </w:r>
            <w:r w:rsidRPr="00447BC8">
              <w:rPr>
                <w:rFonts w:ascii="Arial" w:hAnsi="Arial" w:cs="Arial"/>
              </w:rPr>
              <w:t>, a retenção mencionada no item 8.</w:t>
            </w:r>
            <w:r w:rsidR="00B23EC1">
              <w:rPr>
                <w:rFonts w:ascii="Arial" w:hAnsi="Arial" w:cs="Arial"/>
              </w:rPr>
              <w:t>5</w:t>
            </w:r>
            <w:r w:rsidRPr="00447BC8">
              <w:rPr>
                <w:rFonts w:ascii="Arial" w:hAnsi="Arial" w:cs="Arial"/>
              </w:rPr>
              <w:t xml:space="preserve"> será efetivada.</w:t>
            </w:r>
          </w:p>
          <w:p w14:paraId="27C9C092" w14:textId="3DF252D7" w:rsidR="00F23248" w:rsidRPr="00F23248" w:rsidRDefault="00F23248" w:rsidP="00F23248">
            <w:pPr>
              <w:tabs>
                <w:tab w:val="left" w:pos="1134"/>
              </w:tabs>
              <w:autoSpaceDE w:val="0"/>
              <w:autoSpaceDN w:val="0"/>
              <w:adjustRightInd w:val="0"/>
              <w:spacing w:before="240" w:after="240"/>
              <w:jc w:val="both"/>
              <w:rPr>
                <w:rFonts w:ascii="Arial" w:hAnsi="Arial" w:cs="Arial"/>
              </w:rPr>
            </w:pPr>
            <w:r w:rsidRPr="00F23248">
              <w:rPr>
                <w:rFonts w:ascii="Arial" w:hAnsi="Arial" w:cs="Arial"/>
              </w:rPr>
              <w:t xml:space="preserve">8.5.3 – Quando da transferência da operação da Unidade, caso a CONTRATADA, ao final 72º mês, possua mais de 800 pendências leves em aberto registradas, conforme itens 3.53.5 e 3.53.6, a </w:t>
            </w:r>
            <w:r>
              <w:rPr>
                <w:rFonts w:ascii="Arial" w:hAnsi="Arial" w:cs="Arial"/>
              </w:rPr>
              <w:t>CONTRATADA</w:t>
            </w:r>
            <w:r w:rsidRPr="00F23248">
              <w:rPr>
                <w:rFonts w:ascii="Arial" w:hAnsi="Arial" w:cs="Arial"/>
              </w:rPr>
              <w:t xml:space="preserve"> será penalizada com uma única multa no seguinte valor: </w:t>
            </w:r>
          </w:p>
          <w:p w14:paraId="672808C1" w14:textId="72683AF7" w:rsidR="00F23248" w:rsidRDefault="00F23248" w:rsidP="00DD5C67">
            <w:pPr>
              <w:tabs>
                <w:tab w:val="left" w:pos="1134"/>
              </w:tabs>
              <w:autoSpaceDE w:val="0"/>
              <w:autoSpaceDN w:val="0"/>
              <w:adjustRightInd w:val="0"/>
              <w:jc w:val="both"/>
              <w:rPr>
                <w:rFonts w:ascii="Arial" w:hAnsi="Arial" w:cs="Arial"/>
              </w:rPr>
            </w:pPr>
            <w:r w:rsidRPr="00F23248">
              <w:rPr>
                <w:rFonts w:ascii="Arial" w:hAnsi="Arial" w:cs="Arial"/>
              </w:rPr>
              <w:t>Multa pendências leves</w:t>
            </w:r>
            <w:r>
              <w:rPr>
                <w:rFonts w:ascii="Arial" w:hAnsi="Arial" w:cs="Arial"/>
              </w:rPr>
              <w:t xml:space="preserve"> </w:t>
            </w:r>
            <w:r w:rsidRPr="00F23248">
              <w:rPr>
                <w:rFonts w:ascii="Arial" w:hAnsi="Arial" w:cs="Arial"/>
              </w:rPr>
              <w:t>= (quantidade de pendências leves – 800) x 0,5% da Taxa de Operação (REF. 101) do ANEXO A.2</w:t>
            </w:r>
          </w:p>
          <w:p w14:paraId="56DAF496" w14:textId="77777777" w:rsidR="00EA7CD5" w:rsidRDefault="00EA7CD5" w:rsidP="00EA7CD5">
            <w:pPr>
              <w:tabs>
                <w:tab w:val="left" w:pos="1134"/>
              </w:tabs>
              <w:autoSpaceDE w:val="0"/>
              <w:autoSpaceDN w:val="0"/>
              <w:adjustRightInd w:val="0"/>
              <w:spacing w:before="240" w:after="240"/>
              <w:jc w:val="both"/>
              <w:rPr>
                <w:rFonts w:ascii="Arial" w:hAnsi="Arial" w:cs="Arial"/>
              </w:rPr>
            </w:pPr>
            <w:r>
              <w:rPr>
                <w:rFonts w:ascii="Arial" w:hAnsi="Arial" w:cs="Arial"/>
              </w:rPr>
              <w:t>(fim da cláusula)</w:t>
            </w:r>
          </w:p>
          <w:p w14:paraId="28E5F364" w14:textId="77777777" w:rsidR="00EA7CD5" w:rsidRPr="00EA7CD5" w:rsidRDefault="00EA7CD5" w:rsidP="00EA7CD5">
            <w:pPr>
              <w:tabs>
                <w:tab w:val="left" w:pos="1134"/>
              </w:tabs>
              <w:autoSpaceDE w:val="0"/>
              <w:autoSpaceDN w:val="0"/>
              <w:adjustRightInd w:val="0"/>
              <w:spacing w:before="240" w:after="240"/>
              <w:jc w:val="both"/>
              <w:rPr>
                <w:rFonts w:ascii="Arial" w:hAnsi="Arial" w:cs="Arial"/>
              </w:rPr>
            </w:pPr>
          </w:p>
          <w:p w14:paraId="18B6FD7A" w14:textId="77777777" w:rsidR="002A36FE" w:rsidRPr="00D92263" w:rsidRDefault="00095382">
            <w:pPr>
              <w:pStyle w:val="NormalWeb"/>
              <w:spacing w:before="60" w:beforeAutospacing="0" w:afterLines="100" w:after="240" w:afterAutospacing="0"/>
              <w:jc w:val="both"/>
              <w:rPr>
                <w:rFonts w:ascii="Arial" w:hAnsi="Arial" w:cs="Arial"/>
                <w:b/>
              </w:rPr>
            </w:pPr>
            <w:r w:rsidRPr="00D92263">
              <w:rPr>
                <w:rFonts w:ascii="Arial" w:hAnsi="Arial" w:cs="Arial"/>
                <w:b/>
              </w:rPr>
              <w:t xml:space="preserve">CLÁUSULA NONA - MULTAS CONTRATUAIS </w:t>
            </w:r>
          </w:p>
          <w:p w14:paraId="3F26E300" w14:textId="08A2F117" w:rsidR="002A36FE" w:rsidRPr="00861459" w:rsidRDefault="00095382" w:rsidP="00EA7CD5">
            <w:pPr>
              <w:pStyle w:val="NormalWeb"/>
              <w:spacing w:before="240" w:beforeAutospacing="0" w:after="240" w:afterAutospacing="0"/>
              <w:jc w:val="both"/>
              <w:rPr>
                <w:rFonts w:ascii="Arial" w:hAnsi="Arial" w:cs="Arial"/>
              </w:rPr>
            </w:pPr>
            <w:r w:rsidRPr="00861459">
              <w:rPr>
                <w:rFonts w:ascii="Arial" w:hAnsi="Arial" w:cs="Arial"/>
              </w:rPr>
              <w:t xml:space="preserve">9.1 - Sempre após notificação escrita, e sem prejuízo da faculdade de rescindir este </w:t>
            </w:r>
            <w:r w:rsidR="002B6E04">
              <w:rPr>
                <w:rFonts w:ascii="Arial" w:hAnsi="Arial" w:cs="Arial"/>
              </w:rPr>
              <w:t>CONTRATO</w:t>
            </w:r>
            <w:r w:rsidRPr="00861459">
              <w:rPr>
                <w:rFonts w:ascii="Arial" w:hAnsi="Arial" w:cs="Arial"/>
              </w:rPr>
              <w:t xml:space="preserve">, a PETROBRAS, observado o disposto no item 9.5, poderá aplicar à CONTRATADA as seguintes multas moratórias, nos termos do Direito Privado: </w:t>
            </w:r>
          </w:p>
          <w:p w14:paraId="51DF3AE2" w14:textId="1E2AAC00" w:rsidR="002A36FE" w:rsidRDefault="00095382" w:rsidP="00EA7CD5">
            <w:pPr>
              <w:pStyle w:val="NormalWeb"/>
              <w:spacing w:before="240" w:beforeAutospacing="0" w:after="240" w:afterAutospacing="0"/>
              <w:jc w:val="both"/>
              <w:rPr>
                <w:rFonts w:ascii="Arial" w:hAnsi="Arial" w:cs="Arial"/>
              </w:rPr>
            </w:pPr>
            <w:r w:rsidRPr="00861459">
              <w:rPr>
                <w:rFonts w:ascii="Arial" w:hAnsi="Arial" w:cs="Arial"/>
              </w:rPr>
              <w:t xml:space="preserve">9.1.1 - Pelo </w:t>
            </w:r>
            <w:r w:rsidR="0099793E">
              <w:rPr>
                <w:rFonts w:ascii="Arial" w:hAnsi="Arial" w:cs="Arial"/>
              </w:rPr>
              <w:t>atraso no c</w:t>
            </w:r>
            <w:r w:rsidR="00F0006D">
              <w:rPr>
                <w:rFonts w:ascii="Arial" w:hAnsi="Arial" w:cs="Arial"/>
              </w:rPr>
              <w:t xml:space="preserve">umprimento de exigência contratual ou pelo </w:t>
            </w:r>
            <w:r w:rsidR="00E27C86">
              <w:rPr>
                <w:rFonts w:ascii="Arial" w:hAnsi="Arial" w:cs="Arial"/>
              </w:rPr>
              <w:t>atraso no cumprimento de</w:t>
            </w:r>
            <w:r w:rsidRPr="00861459">
              <w:rPr>
                <w:rFonts w:ascii="Arial" w:hAnsi="Arial" w:cs="Arial"/>
              </w:rPr>
              <w:t xml:space="preserve"> solicitação da Fiscalização, desde que relacionadas a obrigação da CONTRATADA prevista na documentação contratual, </w:t>
            </w:r>
            <w:r w:rsidR="00884ACD">
              <w:rPr>
                <w:rFonts w:ascii="Arial" w:hAnsi="Arial" w:cs="Arial"/>
              </w:rPr>
              <w:t xml:space="preserve">na fase de Operação, a contar </w:t>
            </w:r>
            <w:r w:rsidR="00F0006D">
              <w:rPr>
                <w:rFonts w:ascii="Arial" w:hAnsi="Arial" w:cs="Arial"/>
              </w:rPr>
              <w:t xml:space="preserve"> </w:t>
            </w:r>
            <w:r w:rsidRPr="00861459">
              <w:rPr>
                <w:rFonts w:ascii="Arial" w:hAnsi="Arial" w:cs="Arial"/>
              </w:rPr>
              <w:t xml:space="preserve">do fim do prazo fixado pela PETROBRAS em notificação por escrito: </w:t>
            </w:r>
            <w:r w:rsidR="00292BB3">
              <w:rPr>
                <w:rFonts w:ascii="Arial" w:hAnsi="Arial" w:cs="Arial"/>
              </w:rPr>
              <w:t>será aplicada</w:t>
            </w:r>
            <w:r w:rsidRPr="00861459">
              <w:rPr>
                <w:rFonts w:ascii="Arial" w:hAnsi="Arial" w:cs="Arial"/>
              </w:rPr>
              <w:t xml:space="preserve"> multa correspondente a </w:t>
            </w:r>
            <w:r w:rsidR="00884ACD">
              <w:rPr>
                <w:rFonts w:ascii="Arial" w:hAnsi="Arial" w:cs="Arial"/>
              </w:rPr>
              <w:t>3</w:t>
            </w:r>
            <w:r w:rsidRPr="00861459">
              <w:rPr>
                <w:rFonts w:ascii="Arial" w:hAnsi="Arial" w:cs="Arial"/>
              </w:rPr>
              <w:t>% (</w:t>
            </w:r>
            <w:r w:rsidR="00884ACD">
              <w:rPr>
                <w:rFonts w:ascii="Arial" w:hAnsi="Arial" w:cs="Arial"/>
              </w:rPr>
              <w:t>três</w:t>
            </w:r>
            <w:r w:rsidRPr="00861459">
              <w:rPr>
                <w:rFonts w:ascii="Arial" w:hAnsi="Arial" w:cs="Arial"/>
              </w:rPr>
              <w:t xml:space="preserve"> por cento)</w:t>
            </w:r>
            <w:r w:rsidR="00FA1EB2" w:rsidRPr="00861459">
              <w:rPr>
                <w:rFonts w:ascii="Arial" w:hAnsi="Arial" w:cs="Arial"/>
              </w:rPr>
              <w:t xml:space="preserve"> </w:t>
            </w:r>
            <w:r w:rsidR="00FA1EB2">
              <w:rPr>
                <w:rFonts w:ascii="Arial" w:hAnsi="Arial" w:cs="Arial"/>
              </w:rPr>
              <w:t>sobre a taxa prevista na REF 101, conforme ANEXO A.2</w:t>
            </w:r>
            <w:r w:rsidRPr="00861459">
              <w:rPr>
                <w:rFonts w:ascii="Arial" w:hAnsi="Arial" w:cs="Arial"/>
              </w:rPr>
              <w:t>, por dia</w:t>
            </w:r>
            <w:r w:rsidR="009A4B0F">
              <w:rPr>
                <w:rFonts w:ascii="Arial" w:hAnsi="Arial" w:cs="Arial"/>
              </w:rPr>
              <w:t xml:space="preserve">, </w:t>
            </w:r>
            <w:r w:rsidR="00784A81">
              <w:rPr>
                <w:rFonts w:ascii="Arial" w:hAnsi="Arial" w:cs="Arial"/>
              </w:rPr>
              <w:t xml:space="preserve">em relação ao primeiro evento de </w:t>
            </w:r>
            <w:r w:rsidR="00C449F3">
              <w:rPr>
                <w:rFonts w:ascii="Arial" w:hAnsi="Arial" w:cs="Arial"/>
              </w:rPr>
              <w:t xml:space="preserve">atraso </w:t>
            </w:r>
            <w:r w:rsidR="00784A81">
              <w:rPr>
                <w:rFonts w:ascii="Arial" w:hAnsi="Arial" w:cs="Arial"/>
              </w:rPr>
              <w:t>de</w:t>
            </w:r>
            <w:r w:rsidR="00C449F3">
              <w:rPr>
                <w:rFonts w:ascii="Arial" w:hAnsi="Arial" w:cs="Arial"/>
              </w:rPr>
              <w:t xml:space="preserve"> </w:t>
            </w:r>
            <w:r w:rsidR="00784A81">
              <w:rPr>
                <w:rFonts w:ascii="Arial" w:hAnsi="Arial" w:cs="Arial"/>
              </w:rPr>
              <w:t xml:space="preserve">cumprimento </w:t>
            </w:r>
            <w:r w:rsidR="005269E8">
              <w:rPr>
                <w:rFonts w:ascii="Arial" w:hAnsi="Arial" w:cs="Arial"/>
              </w:rPr>
              <w:t xml:space="preserve">de exigência </w:t>
            </w:r>
            <w:r w:rsidR="00784A81">
              <w:rPr>
                <w:rFonts w:ascii="Arial" w:hAnsi="Arial" w:cs="Arial"/>
              </w:rPr>
              <w:t xml:space="preserve">contratual ou atraso </w:t>
            </w:r>
            <w:r w:rsidR="00EE7D6B">
              <w:rPr>
                <w:rFonts w:ascii="Arial" w:hAnsi="Arial" w:cs="Arial"/>
              </w:rPr>
              <w:t>no</w:t>
            </w:r>
            <w:r w:rsidR="00784A81">
              <w:rPr>
                <w:rFonts w:ascii="Arial" w:hAnsi="Arial" w:cs="Arial"/>
              </w:rPr>
              <w:t xml:space="preserve"> cumprimento de solicitação da Fiscalização.  Caso ocorra novo evento, </w:t>
            </w:r>
            <w:r w:rsidR="00784A81">
              <w:rPr>
                <w:rFonts w:ascii="Arial" w:hAnsi="Arial" w:cs="Arial"/>
              </w:rPr>
              <w:lastRenderedPageBreak/>
              <w:t>concomitante ao primeiro, será aplicado, provisoriamente, a cada novo evento, multa correspondente a 1% sobre a taxa prevista na REF 101, conforme ANEXO A.2, por dia. Encerrada a concomitância de eventos, passará a ser aplicada a multa correspondente a 3% sobre a taxa prevista na REF 101</w:t>
            </w:r>
            <w:r w:rsidR="00784A81" w:rsidRPr="00861459">
              <w:rPr>
                <w:rFonts w:ascii="Arial" w:hAnsi="Arial" w:cs="Arial"/>
              </w:rPr>
              <w:t>,</w:t>
            </w:r>
            <w:r w:rsidR="00784A81">
              <w:rPr>
                <w:rFonts w:ascii="Arial" w:hAnsi="Arial" w:cs="Arial"/>
              </w:rPr>
              <w:t xml:space="preserve"> conforme ANEXO A.2,</w:t>
            </w:r>
            <w:r w:rsidR="00784A81" w:rsidRPr="00861459">
              <w:rPr>
                <w:rFonts w:ascii="Arial" w:hAnsi="Arial" w:cs="Arial"/>
              </w:rPr>
              <w:t xml:space="preserve"> por dia</w:t>
            </w:r>
            <w:r w:rsidR="00784A81">
              <w:rPr>
                <w:rFonts w:ascii="Arial" w:hAnsi="Arial" w:cs="Arial"/>
              </w:rPr>
              <w:t>, em relação aos eventos subsequentes ao primeiro.</w:t>
            </w:r>
          </w:p>
          <w:p w14:paraId="612A37BA" w14:textId="2AC882B6" w:rsidR="00F20EAD" w:rsidRPr="00DD5C67" w:rsidRDefault="00F20EAD" w:rsidP="00DD5C67">
            <w:pPr>
              <w:jc w:val="both"/>
              <w:rPr>
                <w:rFonts w:ascii="Arial" w:hAnsi="Arial" w:cs="Arial"/>
              </w:rPr>
            </w:pPr>
            <w:r w:rsidRPr="00DD5C67">
              <w:rPr>
                <w:rFonts w:ascii="Arial" w:hAnsi="Arial" w:cs="Arial"/>
              </w:rPr>
              <w:t xml:space="preserve">9.1.1.1- Pelo atraso no cumprimento de exigência contratual ou pelo atraso no cumprimento de solicitação da Fiscalização, desde que relacionadas a obrigação da CONTRATADA prevista na documentação contratual, na fase de Pré-Operação, a contar do fim do prazo fixado pela PETROBRAS em notificação por escrito: a multa correspondente a R$ 12.000 (doze mil reais) por dia e por item contratual descumprido, incidentes sobre o marco de pagamento vincendo, previsto na REF 102 </w:t>
            </w:r>
            <w:proofErr w:type="gramStart"/>
            <w:r w:rsidRPr="00DD5C67">
              <w:rPr>
                <w:rFonts w:ascii="Arial" w:hAnsi="Arial" w:cs="Arial"/>
              </w:rPr>
              <w:t>do  ANEXO</w:t>
            </w:r>
            <w:proofErr w:type="gramEnd"/>
            <w:r w:rsidRPr="00DD5C67">
              <w:rPr>
                <w:rFonts w:ascii="Arial" w:hAnsi="Arial" w:cs="Arial"/>
              </w:rPr>
              <w:t xml:space="preserve"> A.2.</w:t>
            </w:r>
          </w:p>
          <w:p w14:paraId="7BE2DFAB" w14:textId="62653F82" w:rsidR="0073199F" w:rsidRDefault="00095382" w:rsidP="00EA7CD5">
            <w:pPr>
              <w:pStyle w:val="NormalWeb"/>
              <w:spacing w:before="240" w:beforeAutospacing="0" w:after="240" w:afterAutospacing="0"/>
              <w:jc w:val="both"/>
              <w:rPr>
                <w:rFonts w:ascii="Arial" w:hAnsi="Arial" w:cs="Arial"/>
              </w:rPr>
            </w:pPr>
            <w:r w:rsidRPr="00861459">
              <w:rPr>
                <w:rFonts w:ascii="Arial" w:hAnsi="Arial" w:cs="Arial"/>
              </w:rPr>
              <w:t xml:space="preserve">9.1.2 </w:t>
            </w:r>
            <w:r w:rsidR="006F2760">
              <w:rPr>
                <w:rFonts w:ascii="Arial" w:hAnsi="Arial" w:cs="Arial"/>
              </w:rPr>
              <w:t>–</w:t>
            </w:r>
            <w:r w:rsidRPr="00861459">
              <w:rPr>
                <w:rFonts w:ascii="Arial" w:hAnsi="Arial" w:cs="Arial"/>
              </w:rPr>
              <w:t xml:space="preserve"> </w:t>
            </w:r>
            <w:r w:rsidR="00654254" w:rsidRPr="00861459">
              <w:rPr>
                <w:rFonts w:ascii="Arial" w:hAnsi="Arial" w:cs="Arial"/>
              </w:rPr>
              <w:t>Pelo</w:t>
            </w:r>
            <w:r w:rsidR="006F2760">
              <w:rPr>
                <w:rFonts w:ascii="Arial" w:hAnsi="Arial" w:cs="Arial"/>
              </w:rPr>
              <w:t xml:space="preserve"> atraso no </w:t>
            </w:r>
            <w:r w:rsidR="00654254" w:rsidRPr="00861459">
              <w:rPr>
                <w:rFonts w:ascii="Arial" w:hAnsi="Arial" w:cs="Arial"/>
              </w:rPr>
              <w:t>cumprimento das exigências contratuais</w:t>
            </w:r>
            <w:r w:rsidR="00F0006D">
              <w:rPr>
                <w:rFonts w:ascii="Arial" w:hAnsi="Arial" w:cs="Arial"/>
              </w:rPr>
              <w:t xml:space="preserve"> </w:t>
            </w:r>
            <w:r w:rsidR="00F0006D" w:rsidRPr="00F0006D">
              <w:rPr>
                <w:rFonts w:ascii="Arial" w:hAnsi="Arial" w:cs="Arial"/>
              </w:rPr>
              <w:t>ou atraso no atendimento de solicitação da Fiscalização dentro do prazo por esta fixado</w:t>
            </w:r>
            <w:r w:rsidR="00654254" w:rsidRPr="00861459">
              <w:rPr>
                <w:rFonts w:ascii="Arial" w:hAnsi="Arial" w:cs="Arial"/>
              </w:rPr>
              <w:t>, desde que relaciona</w:t>
            </w:r>
            <w:r w:rsidR="00430ABC" w:rsidRPr="00861459">
              <w:rPr>
                <w:rFonts w:ascii="Arial" w:hAnsi="Arial" w:cs="Arial"/>
              </w:rPr>
              <w:t>das a obrigação da CONTRATADA</w:t>
            </w:r>
            <w:r w:rsidR="00654254" w:rsidRPr="00861459">
              <w:rPr>
                <w:rFonts w:ascii="Arial" w:hAnsi="Arial" w:cs="Arial"/>
              </w:rPr>
              <w:t>, referentes ao processamento de óleo, ao tratamento e compressão do gás para as aplicações e modos de operação definidos nos requisitos da “</w:t>
            </w:r>
            <w:r w:rsidR="00654254" w:rsidRPr="00E27C86">
              <w:rPr>
                <w:rFonts w:ascii="Arial" w:hAnsi="Arial" w:cs="Arial"/>
                <w:i/>
              </w:rPr>
              <w:t xml:space="preserve">General </w:t>
            </w:r>
            <w:proofErr w:type="spellStart"/>
            <w:r w:rsidR="00654254" w:rsidRPr="00E27C86">
              <w:rPr>
                <w:rFonts w:ascii="Arial" w:hAnsi="Arial" w:cs="Arial"/>
                <w:i/>
              </w:rPr>
              <w:t>Technical</w:t>
            </w:r>
            <w:proofErr w:type="spellEnd"/>
            <w:r w:rsidR="00654254" w:rsidRPr="00E27C86">
              <w:rPr>
                <w:rFonts w:ascii="Arial" w:hAnsi="Arial" w:cs="Arial"/>
                <w:i/>
              </w:rPr>
              <w:t xml:space="preserve"> </w:t>
            </w:r>
            <w:proofErr w:type="spellStart"/>
            <w:r w:rsidR="00654254" w:rsidRPr="00E27C86">
              <w:rPr>
                <w:rFonts w:ascii="Arial" w:hAnsi="Arial" w:cs="Arial"/>
                <w:i/>
              </w:rPr>
              <w:t>Description</w:t>
            </w:r>
            <w:proofErr w:type="spellEnd"/>
            <w:r w:rsidR="00654254" w:rsidRPr="00861459">
              <w:rPr>
                <w:rFonts w:ascii="Arial" w:hAnsi="Arial" w:cs="Arial"/>
              </w:rPr>
              <w:t>”</w:t>
            </w:r>
            <w:r w:rsidR="004714B4">
              <w:rPr>
                <w:rFonts w:ascii="Arial" w:hAnsi="Arial" w:cs="Arial"/>
              </w:rPr>
              <w:t xml:space="preserve"> (ANEXO C)</w:t>
            </w:r>
            <w:r w:rsidR="00654254" w:rsidRPr="00861459">
              <w:rPr>
                <w:rFonts w:ascii="Arial" w:hAnsi="Arial" w:cs="Arial"/>
              </w:rPr>
              <w:t xml:space="preserve">, </w:t>
            </w:r>
            <w:r w:rsidR="007F44EA" w:rsidRPr="00861459">
              <w:rPr>
                <w:rFonts w:ascii="Arial" w:hAnsi="Arial" w:cs="Arial"/>
              </w:rPr>
              <w:t>re</w:t>
            </w:r>
            <w:r w:rsidR="00654254" w:rsidRPr="00861459">
              <w:rPr>
                <w:rFonts w:ascii="Arial" w:hAnsi="Arial" w:cs="Arial"/>
              </w:rPr>
              <w:t xml:space="preserve">injeção de </w:t>
            </w:r>
            <w:r w:rsidR="00F0006D">
              <w:rPr>
                <w:rFonts w:ascii="Arial" w:hAnsi="Arial" w:cs="Arial"/>
              </w:rPr>
              <w:t xml:space="preserve">gás e </w:t>
            </w:r>
            <w:r w:rsidR="00654254" w:rsidRPr="00861459">
              <w:rPr>
                <w:rFonts w:ascii="Arial" w:hAnsi="Arial" w:cs="Arial"/>
              </w:rPr>
              <w:t xml:space="preserve">condensado e tratamento da água produzida para </w:t>
            </w:r>
            <w:r w:rsidR="007F44EA" w:rsidRPr="00861459">
              <w:rPr>
                <w:rFonts w:ascii="Arial" w:hAnsi="Arial" w:cs="Arial"/>
              </w:rPr>
              <w:t>re</w:t>
            </w:r>
            <w:r w:rsidR="00654254" w:rsidRPr="00861459">
              <w:rPr>
                <w:rFonts w:ascii="Arial" w:hAnsi="Arial" w:cs="Arial"/>
              </w:rPr>
              <w:t xml:space="preserve">injeção ou descarte, a PETROBRAS poderá aplicar à CONTRATADA uma multa moratória equivalente a </w:t>
            </w:r>
            <w:r w:rsidR="009D2B65">
              <w:rPr>
                <w:rFonts w:ascii="Arial" w:hAnsi="Arial" w:cs="Arial"/>
              </w:rPr>
              <w:t>1</w:t>
            </w:r>
            <w:r w:rsidR="00654254" w:rsidRPr="00861459">
              <w:rPr>
                <w:rFonts w:ascii="Arial" w:hAnsi="Arial" w:cs="Arial"/>
              </w:rPr>
              <w:t>0% (</w:t>
            </w:r>
            <w:r w:rsidR="00364529">
              <w:rPr>
                <w:rFonts w:ascii="Arial" w:hAnsi="Arial" w:cs="Arial"/>
              </w:rPr>
              <w:t>dez</w:t>
            </w:r>
            <w:r w:rsidR="00654254" w:rsidRPr="00861459">
              <w:rPr>
                <w:rFonts w:ascii="Arial" w:hAnsi="Arial" w:cs="Arial"/>
              </w:rPr>
              <w:t xml:space="preserve"> por cento) da taxa prevista na REF 101</w:t>
            </w:r>
            <w:r w:rsidR="006A55A9">
              <w:rPr>
                <w:rFonts w:ascii="Arial" w:hAnsi="Arial" w:cs="Arial"/>
              </w:rPr>
              <w:t xml:space="preserve"> conforme</w:t>
            </w:r>
            <w:r w:rsidR="00654254" w:rsidRPr="00861459">
              <w:rPr>
                <w:rFonts w:ascii="Arial" w:hAnsi="Arial" w:cs="Arial"/>
              </w:rPr>
              <w:t xml:space="preserve"> ANEXO A.2, por dia</w:t>
            </w:r>
            <w:r w:rsidR="00F0006D">
              <w:rPr>
                <w:rFonts w:ascii="Arial" w:hAnsi="Arial" w:cs="Arial"/>
              </w:rPr>
              <w:t xml:space="preserve">, </w:t>
            </w:r>
            <w:r w:rsidR="00F0006D" w:rsidRPr="00F0006D">
              <w:rPr>
                <w:rFonts w:ascii="Arial" w:hAnsi="Arial" w:cs="Arial"/>
              </w:rPr>
              <w:t>a contar da data de descumprimento da exigência contratual ou do fim do prazo fixado pela Fiscalização.</w:t>
            </w:r>
            <w:r w:rsidR="005D67C5">
              <w:rPr>
                <w:rFonts w:ascii="Arial" w:hAnsi="Arial" w:cs="Arial"/>
              </w:rPr>
              <w:t xml:space="preserve"> Caso ocorra novo evento</w:t>
            </w:r>
            <w:r w:rsidR="00C70CFD">
              <w:rPr>
                <w:rFonts w:ascii="Arial" w:hAnsi="Arial" w:cs="Arial"/>
              </w:rPr>
              <w:t xml:space="preserve"> de atra</w:t>
            </w:r>
            <w:r w:rsidR="007E4345">
              <w:rPr>
                <w:rFonts w:ascii="Arial" w:hAnsi="Arial" w:cs="Arial"/>
              </w:rPr>
              <w:t>so de cumprimento das exigências contratuais ou atraso no atendimento de solicitação</w:t>
            </w:r>
            <w:r w:rsidR="008266A0">
              <w:rPr>
                <w:rFonts w:ascii="Arial" w:hAnsi="Arial" w:cs="Arial"/>
              </w:rPr>
              <w:t xml:space="preserve"> da Fiscalização</w:t>
            </w:r>
            <w:r w:rsidR="00015A94">
              <w:rPr>
                <w:rFonts w:ascii="Arial" w:hAnsi="Arial" w:cs="Arial"/>
              </w:rPr>
              <w:t xml:space="preserve"> associad</w:t>
            </w:r>
            <w:r w:rsidR="00E11F7A">
              <w:rPr>
                <w:rFonts w:ascii="Arial" w:hAnsi="Arial" w:cs="Arial"/>
              </w:rPr>
              <w:t xml:space="preserve">o </w:t>
            </w:r>
            <w:r w:rsidR="00A55987">
              <w:rPr>
                <w:rFonts w:ascii="Arial" w:hAnsi="Arial" w:cs="Arial"/>
              </w:rPr>
              <w:t>à cláusula 9.1.2</w:t>
            </w:r>
            <w:r w:rsidR="005D67C5">
              <w:rPr>
                <w:rFonts w:ascii="Arial" w:hAnsi="Arial" w:cs="Arial"/>
              </w:rPr>
              <w:t>, concomitante ao primeiro</w:t>
            </w:r>
            <w:r w:rsidR="00015A94">
              <w:rPr>
                <w:rFonts w:ascii="Arial" w:hAnsi="Arial" w:cs="Arial"/>
              </w:rPr>
              <w:t xml:space="preserve"> evento</w:t>
            </w:r>
            <w:r w:rsidR="005D67C5">
              <w:rPr>
                <w:rFonts w:ascii="Arial" w:hAnsi="Arial" w:cs="Arial"/>
              </w:rPr>
              <w:t>, poderá ser aplicado, provisoriamente, a cada novo evento, multa correspondente a 2% sobre a taxa prevista na REF 101, conforme ANEXO A.2, por dia. Encerrada a concomitância de eventos, passará a ser aplicada a multa correspondente a 10% sobre a taxa prevista na REF 101</w:t>
            </w:r>
            <w:r w:rsidR="005D67C5" w:rsidRPr="00861459">
              <w:rPr>
                <w:rFonts w:ascii="Arial" w:hAnsi="Arial" w:cs="Arial"/>
              </w:rPr>
              <w:t>,</w:t>
            </w:r>
            <w:r w:rsidR="005D67C5">
              <w:rPr>
                <w:rFonts w:ascii="Arial" w:hAnsi="Arial" w:cs="Arial"/>
              </w:rPr>
              <w:t xml:space="preserve"> conforme ANEXO A.2,</w:t>
            </w:r>
            <w:r w:rsidR="005D67C5" w:rsidRPr="00861459">
              <w:rPr>
                <w:rFonts w:ascii="Arial" w:hAnsi="Arial" w:cs="Arial"/>
              </w:rPr>
              <w:t xml:space="preserve"> por dia</w:t>
            </w:r>
            <w:r w:rsidR="005D67C5">
              <w:rPr>
                <w:rFonts w:ascii="Arial" w:hAnsi="Arial" w:cs="Arial"/>
              </w:rPr>
              <w:t xml:space="preserve">, em relação aos eventos subsequentes ao primeiro.  </w:t>
            </w:r>
            <w:r w:rsidR="00654254" w:rsidRPr="00861459">
              <w:rPr>
                <w:rFonts w:ascii="Arial" w:hAnsi="Arial" w:cs="Arial"/>
              </w:rPr>
              <w:t xml:space="preserve"> </w:t>
            </w:r>
          </w:p>
          <w:p w14:paraId="49AB8EB8" w14:textId="6802A953" w:rsidR="001627A3" w:rsidRPr="00861459" w:rsidRDefault="001627A3" w:rsidP="00EA7CD5">
            <w:pPr>
              <w:pStyle w:val="NormalWeb"/>
              <w:spacing w:before="240" w:beforeAutospacing="0" w:after="240" w:afterAutospacing="0"/>
              <w:jc w:val="both"/>
              <w:rPr>
                <w:rFonts w:ascii="Arial" w:hAnsi="Arial" w:cs="Arial"/>
              </w:rPr>
            </w:pPr>
            <w:r w:rsidRPr="00861459">
              <w:rPr>
                <w:rFonts w:ascii="Arial" w:hAnsi="Arial" w:cs="Arial"/>
              </w:rPr>
              <w:t>9.1.3 - Em caso de atraso na mobilização das equipes e equipamentos necessários à realização das operações de “</w:t>
            </w:r>
            <w:proofErr w:type="spellStart"/>
            <w:r w:rsidRPr="00861459">
              <w:rPr>
                <w:rFonts w:ascii="Arial" w:hAnsi="Arial" w:cs="Arial"/>
              </w:rPr>
              <w:t>pull</w:t>
            </w:r>
            <w:proofErr w:type="spellEnd"/>
            <w:r w:rsidRPr="00861459">
              <w:rPr>
                <w:rFonts w:ascii="Arial" w:hAnsi="Arial" w:cs="Arial"/>
              </w:rPr>
              <w:t>-in/</w:t>
            </w:r>
            <w:proofErr w:type="spellStart"/>
            <w:r w:rsidRPr="00861459">
              <w:rPr>
                <w:rFonts w:ascii="Arial" w:hAnsi="Arial" w:cs="Arial"/>
              </w:rPr>
              <w:t>pull</w:t>
            </w:r>
            <w:proofErr w:type="spellEnd"/>
            <w:r w:rsidRPr="00861459">
              <w:rPr>
                <w:rFonts w:ascii="Arial" w:hAnsi="Arial" w:cs="Arial"/>
              </w:rPr>
              <w:t xml:space="preserve">-out” de </w:t>
            </w:r>
            <w:proofErr w:type="spellStart"/>
            <w:r w:rsidRPr="00861459">
              <w:rPr>
                <w:rFonts w:ascii="Arial" w:hAnsi="Arial" w:cs="Arial"/>
              </w:rPr>
              <w:t>risers</w:t>
            </w:r>
            <w:proofErr w:type="spellEnd"/>
            <w:r w:rsidRPr="00861459">
              <w:rPr>
                <w:rFonts w:ascii="Arial" w:hAnsi="Arial" w:cs="Arial"/>
              </w:rPr>
              <w:t xml:space="preserve"> e inspeções periódicas de dutos </w:t>
            </w:r>
            <w:r w:rsidR="00E27C86" w:rsidRPr="00861459">
              <w:rPr>
                <w:rFonts w:ascii="Arial" w:hAnsi="Arial" w:cs="Arial"/>
              </w:rPr>
              <w:t>a</w:t>
            </w:r>
            <w:r w:rsidRPr="00861459">
              <w:rPr>
                <w:rFonts w:ascii="Arial" w:hAnsi="Arial" w:cs="Arial"/>
              </w:rPr>
              <w:t xml:space="preserve"> bordo do FPSO, atribuível à CONTRATADA, a PETROBRAS poderá, em notificação por escrito, aplicar à CONTRATADA uma multa equivalente a 30% (trinta por cento) da taxa prevista na REF 101 do ANEXO A.2, por dia de atraso.</w:t>
            </w:r>
          </w:p>
          <w:p w14:paraId="558EFC63" w14:textId="3D92466C" w:rsidR="002A36FE" w:rsidRPr="00861459" w:rsidRDefault="00095382" w:rsidP="00EA7CD5">
            <w:pPr>
              <w:pStyle w:val="NormalWeb"/>
              <w:spacing w:before="240" w:beforeAutospacing="0" w:after="240" w:afterAutospacing="0"/>
              <w:jc w:val="both"/>
              <w:rPr>
                <w:rFonts w:ascii="Arial" w:hAnsi="Arial" w:cs="Arial"/>
              </w:rPr>
            </w:pPr>
            <w:r w:rsidRPr="00861459">
              <w:rPr>
                <w:rFonts w:ascii="Arial" w:hAnsi="Arial" w:cs="Arial"/>
              </w:rPr>
              <w:t xml:space="preserve">9.1.4 - Pelo atraso no cumprimento do efetivo de pessoal disposto no </w:t>
            </w:r>
            <w:r w:rsidR="00C56313" w:rsidRPr="00861459">
              <w:rPr>
                <w:rFonts w:ascii="Arial" w:hAnsi="Arial" w:cs="Arial"/>
              </w:rPr>
              <w:t>ANEXO</w:t>
            </w:r>
            <w:r w:rsidRPr="00861459">
              <w:rPr>
                <w:rFonts w:ascii="Arial" w:hAnsi="Arial" w:cs="Arial"/>
              </w:rPr>
              <w:t xml:space="preserve"> E deste CONTRATO, implicará a aplicação de multa diária de 1% (um por cento) da Taxa de Operação (REF. 101 do </w:t>
            </w:r>
            <w:r w:rsidR="00C56313" w:rsidRPr="00861459">
              <w:rPr>
                <w:rFonts w:ascii="Arial" w:hAnsi="Arial" w:cs="Arial"/>
              </w:rPr>
              <w:t>ANEXO</w:t>
            </w:r>
            <w:r w:rsidRPr="00861459">
              <w:rPr>
                <w:rFonts w:ascii="Arial" w:hAnsi="Arial" w:cs="Arial"/>
              </w:rPr>
              <w:t xml:space="preserve"> A</w:t>
            </w:r>
            <w:r w:rsidR="002F2C67" w:rsidRPr="00861459">
              <w:rPr>
                <w:rFonts w:ascii="Arial" w:hAnsi="Arial" w:cs="Arial"/>
              </w:rPr>
              <w:t>.</w:t>
            </w:r>
            <w:r w:rsidRPr="00861459">
              <w:rPr>
                <w:rFonts w:ascii="Arial" w:hAnsi="Arial" w:cs="Arial"/>
              </w:rPr>
              <w:t xml:space="preserve">2), por pessoa. </w:t>
            </w:r>
          </w:p>
          <w:p w14:paraId="6975501B" w14:textId="34F124E8" w:rsidR="002A36FE" w:rsidRPr="00861459" w:rsidRDefault="00095382" w:rsidP="00EA7CD5">
            <w:pPr>
              <w:pStyle w:val="NormalWeb"/>
              <w:spacing w:before="240" w:beforeAutospacing="0" w:after="240" w:afterAutospacing="0"/>
              <w:jc w:val="both"/>
              <w:rPr>
                <w:rFonts w:ascii="Arial" w:hAnsi="Arial" w:cs="Arial"/>
              </w:rPr>
            </w:pPr>
            <w:r w:rsidRPr="00861459">
              <w:rPr>
                <w:rFonts w:ascii="Arial" w:hAnsi="Arial" w:cs="Arial"/>
              </w:rPr>
              <w:t xml:space="preserve">9.1.5 - </w:t>
            </w:r>
            <w:r w:rsidR="00AF04C5">
              <w:rPr>
                <w:rFonts w:ascii="Arial" w:hAnsi="Arial" w:cs="Arial"/>
              </w:rPr>
              <w:t>Não aplicável</w:t>
            </w:r>
            <w:r w:rsidRPr="00861459">
              <w:rPr>
                <w:rFonts w:ascii="Arial" w:hAnsi="Arial" w:cs="Arial"/>
              </w:rPr>
              <w:t xml:space="preserve">. </w:t>
            </w:r>
          </w:p>
          <w:p w14:paraId="548F1C76" w14:textId="22219E57" w:rsidR="008363B9" w:rsidRPr="00861459" w:rsidRDefault="00095382" w:rsidP="00EA7CD5">
            <w:pPr>
              <w:pStyle w:val="NormalWeb"/>
              <w:spacing w:before="240" w:beforeAutospacing="0" w:after="240" w:afterAutospacing="0"/>
              <w:jc w:val="both"/>
              <w:rPr>
                <w:rFonts w:ascii="Arial" w:hAnsi="Arial" w:cs="Arial"/>
              </w:rPr>
            </w:pPr>
            <w:r w:rsidRPr="00861459">
              <w:rPr>
                <w:rFonts w:ascii="Arial" w:hAnsi="Arial" w:cs="Arial"/>
              </w:rPr>
              <w:t xml:space="preserve">9.1.6 - </w:t>
            </w:r>
            <w:r w:rsidR="008D7C3E">
              <w:rPr>
                <w:rFonts w:ascii="Arial" w:hAnsi="Arial" w:cs="Arial"/>
              </w:rPr>
              <w:t>No caso de</w:t>
            </w:r>
            <w:r w:rsidRPr="00861459">
              <w:rPr>
                <w:rFonts w:ascii="Arial" w:hAnsi="Arial" w:cs="Arial"/>
              </w:rPr>
              <w:t xml:space="preserve"> não apresentação da documentação comprobatória do adimplemento de suas obrigações trabalhistas, contribuições previdenciárias e depósitos do FGTS de que tratam os itens 3.5.9 e 3.5.11 do CONTRATO ou sua apresentação desconforme, a multa de 1% (um por cento) da Taxa de Operação (REF 101 do ANEXO A.2), por dia. </w:t>
            </w:r>
          </w:p>
          <w:p w14:paraId="1143AFFD" w14:textId="7EC44312" w:rsidR="002A36FE" w:rsidRPr="00861459" w:rsidRDefault="00095382" w:rsidP="00EA7CD5">
            <w:pPr>
              <w:pStyle w:val="NormalWeb"/>
              <w:spacing w:before="240" w:beforeAutospacing="0" w:after="240" w:afterAutospacing="0"/>
              <w:jc w:val="both"/>
              <w:rPr>
                <w:rFonts w:ascii="Arial" w:hAnsi="Arial" w:cs="Arial"/>
              </w:rPr>
            </w:pPr>
            <w:r w:rsidRPr="00861459">
              <w:rPr>
                <w:rFonts w:ascii="Arial" w:hAnsi="Arial" w:cs="Arial"/>
              </w:rPr>
              <w:lastRenderedPageBreak/>
              <w:t xml:space="preserve">9.1.7 - Pelo descumprimento </w:t>
            </w:r>
            <w:r w:rsidR="00F0006D">
              <w:rPr>
                <w:rFonts w:ascii="Arial" w:hAnsi="Arial" w:cs="Arial"/>
              </w:rPr>
              <w:t>d</w:t>
            </w:r>
            <w:r w:rsidRPr="00861459">
              <w:rPr>
                <w:rFonts w:ascii="Arial" w:hAnsi="Arial" w:cs="Arial"/>
              </w:rPr>
              <w:t xml:space="preserve">o item 3.16 deste </w:t>
            </w:r>
            <w:r w:rsidR="002B6E04">
              <w:rPr>
                <w:rFonts w:ascii="Arial" w:hAnsi="Arial" w:cs="Arial"/>
              </w:rPr>
              <w:t>CONTRATO</w:t>
            </w:r>
            <w:r w:rsidRPr="00861459">
              <w:rPr>
                <w:rFonts w:ascii="Arial" w:hAnsi="Arial" w:cs="Arial"/>
              </w:rPr>
              <w:t xml:space="preserve">: </w:t>
            </w:r>
            <w:r w:rsidR="00BD060F" w:rsidRPr="00861459">
              <w:rPr>
                <w:rFonts w:ascii="Arial" w:hAnsi="Arial" w:cs="Arial"/>
              </w:rPr>
              <w:t>1% (um por cento)</w:t>
            </w:r>
            <w:r w:rsidR="009C087D">
              <w:rPr>
                <w:rFonts w:ascii="Arial" w:hAnsi="Arial" w:cs="Arial"/>
              </w:rPr>
              <w:t xml:space="preserve"> da Taxa de Operação (REF101</w:t>
            </w:r>
            <w:proofErr w:type="gramStart"/>
            <w:r w:rsidR="009C087D">
              <w:rPr>
                <w:rFonts w:ascii="Arial" w:hAnsi="Arial" w:cs="Arial"/>
              </w:rPr>
              <w:t xml:space="preserve">)  </w:t>
            </w:r>
            <w:r w:rsidRPr="00861459">
              <w:rPr>
                <w:rFonts w:ascii="Arial" w:hAnsi="Arial" w:cs="Arial"/>
              </w:rPr>
              <w:t>por</w:t>
            </w:r>
            <w:proofErr w:type="gramEnd"/>
            <w:r w:rsidRPr="00861459">
              <w:rPr>
                <w:rFonts w:ascii="Arial" w:hAnsi="Arial" w:cs="Arial"/>
              </w:rPr>
              <w:t xml:space="preserve"> dia</w:t>
            </w:r>
            <w:r w:rsidR="003A2DDC">
              <w:rPr>
                <w:rFonts w:ascii="Arial" w:hAnsi="Arial" w:cs="Arial"/>
              </w:rPr>
              <w:t>, aplicável a todo período</w:t>
            </w:r>
            <w:r w:rsidR="00167EFC">
              <w:rPr>
                <w:rFonts w:ascii="Arial" w:hAnsi="Arial" w:cs="Arial"/>
              </w:rPr>
              <w:t xml:space="preserve"> de inadim</w:t>
            </w:r>
            <w:r w:rsidR="003D716F">
              <w:rPr>
                <w:rFonts w:ascii="Arial" w:hAnsi="Arial" w:cs="Arial"/>
              </w:rPr>
              <w:t>plemento</w:t>
            </w:r>
            <w:r w:rsidR="003A2DDC">
              <w:rPr>
                <w:rFonts w:ascii="Arial" w:hAnsi="Arial" w:cs="Arial"/>
              </w:rPr>
              <w:t xml:space="preserve"> do </w:t>
            </w:r>
            <w:r w:rsidR="000363D0">
              <w:rPr>
                <w:rFonts w:ascii="Arial" w:hAnsi="Arial" w:cs="Arial"/>
              </w:rPr>
              <w:t>CONTRATO</w:t>
            </w:r>
            <w:r w:rsidRPr="00861459">
              <w:rPr>
                <w:rFonts w:ascii="Arial" w:hAnsi="Arial" w:cs="Arial"/>
              </w:rPr>
              <w:t xml:space="preserve">. </w:t>
            </w:r>
          </w:p>
          <w:p w14:paraId="6CC33D92" w14:textId="0756D101" w:rsidR="002A36FE" w:rsidRPr="00861459" w:rsidRDefault="00095382" w:rsidP="00EA7CD5">
            <w:pPr>
              <w:pStyle w:val="NormalWeb"/>
              <w:spacing w:before="240" w:beforeAutospacing="0" w:after="240" w:afterAutospacing="0"/>
              <w:jc w:val="both"/>
              <w:rPr>
                <w:rFonts w:ascii="Arial" w:hAnsi="Arial" w:cs="Arial"/>
              </w:rPr>
            </w:pPr>
            <w:r w:rsidRPr="00861459">
              <w:rPr>
                <w:rFonts w:ascii="Arial" w:hAnsi="Arial" w:cs="Arial"/>
              </w:rPr>
              <w:t xml:space="preserve">9.1.8 - Pela não comprovação das exigências contidas nos itens 3.5.10.1, 3.5.10.2 e 3.5.10.3 deste CONTRATO: R$ </w:t>
            </w:r>
            <w:r w:rsidR="002A5568" w:rsidRPr="00861459">
              <w:rPr>
                <w:rFonts w:ascii="Arial" w:hAnsi="Arial" w:cs="Arial"/>
              </w:rPr>
              <w:t>30.000,00 (TRINTA MIL REAIS)</w:t>
            </w:r>
            <w:r w:rsidRPr="00861459">
              <w:rPr>
                <w:rFonts w:ascii="Arial" w:hAnsi="Arial" w:cs="Arial"/>
              </w:rPr>
              <w:t xml:space="preserve"> por trabalhador estrangeiro em situação irregular submetido a este </w:t>
            </w:r>
            <w:r w:rsidR="002B6E04">
              <w:rPr>
                <w:rFonts w:ascii="Arial" w:hAnsi="Arial" w:cs="Arial"/>
              </w:rPr>
              <w:t>CONTRATO</w:t>
            </w:r>
            <w:r w:rsidRPr="00861459">
              <w:rPr>
                <w:rFonts w:ascii="Arial" w:hAnsi="Arial" w:cs="Arial"/>
              </w:rPr>
              <w:t xml:space="preserve">. </w:t>
            </w:r>
          </w:p>
          <w:p w14:paraId="191E00E1" w14:textId="33327B43" w:rsidR="002A36FE" w:rsidRPr="00861459" w:rsidRDefault="00095382" w:rsidP="00EA7CD5">
            <w:pPr>
              <w:pStyle w:val="NormalWeb"/>
              <w:spacing w:before="240" w:beforeAutospacing="0" w:after="240" w:afterAutospacing="0"/>
              <w:jc w:val="both"/>
              <w:rPr>
                <w:rFonts w:ascii="Arial" w:hAnsi="Arial" w:cs="Arial"/>
              </w:rPr>
            </w:pPr>
            <w:r w:rsidRPr="00861459">
              <w:rPr>
                <w:rFonts w:ascii="Arial" w:hAnsi="Arial" w:cs="Arial"/>
              </w:rPr>
              <w:t xml:space="preserve">9.1.9 - Pela não informação à PETROBRAS da ocorrência de acidente de trabalho com seus empregados ou terceiros a seu serviço, vinculados à execução deste </w:t>
            </w:r>
            <w:r w:rsidR="002B6E04">
              <w:rPr>
                <w:rFonts w:ascii="Arial" w:hAnsi="Arial" w:cs="Arial"/>
              </w:rPr>
              <w:t>CONTRATO</w:t>
            </w:r>
            <w:r w:rsidRPr="00861459">
              <w:rPr>
                <w:rFonts w:ascii="Arial" w:hAnsi="Arial" w:cs="Arial"/>
              </w:rPr>
              <w:t xml:space="preserve">: R$ 1.200,00 (mil e duzentos reais), por cada ocorrência. </w:t>
            </w:r>
          </w:p>
          <w:p w14:paraId="2F146E83" w14:textId="3159EE74" w:rsidR="002A36FE" w:rsidRPr="00861459" w:rsidRDefault="00095382" w:rsidP="00EA7CD5">
            <w:pPr>
              <w:pStyle w:val="NormalWeb"/>
              <w:spacing w:before="240" w:beforeAutospacing="0" w:after="240" w:afterAutospacing="0"/>
              <w:jc w:val="both"/>
              <w:rPr>
                <w:rFonts w:ascii="Arial" w:hAnsi="Arial" w:cs="Arial"/>
              </w:rPr>
            </w:pPr>
            <w:r w:rsidRPr="00861459">
              <w:rPr>
                <w:rFonts w:ascii="Arial" w:hAnsi="Arial" w:cs="Arial"/>
              </w:rPr>
              <w:t xml:space="preserve">9.1.10 - Pela não emissão da Comunicação de Acidente de Trabalho – CAT, nas condições e nos prazos legais, em caso de acidente de trabalho com empregados vinculados à execução deste </w:t>
            </w:r>
            <w:r w:rsidR="002B6E04">
              <w:rPr>
                <w:rFonts w:ascii="Arial" w:hAnsi="Arial" w:cs="Arial"/>
              </w:rPr>
              <w:t>CONTRATO</w:t>
            </w:r>
            <w:r w:rsidRPr="00861459">
              <w:rPr>
                <w:rFonts w:ascii="Arial" w:hAnsi="Arial" w:cs="Arial"/>
              </w:rPr>
              <w:t xml:space="preserve">: R$ </w:t>
            </w:r>
            <w:r w:rsidR="002A5568" w:rsidRPr="00861459">
              <w:rPr>
                <w:rFonts w:ascii="Arial" w:hAnsi="Arial" w:cs="Arial"/>
              </w:rPr>
              <w:t>1.200,00 (MIL E DUZENTOS REAIS)</w:t>
            </w:r>
            <w:r w:rsidRPr="00861459">
              <w:rPr>
                <w:rFonts w:ascii="Arial" w:hAnsi="Arial" w:cs="Arial"/>
              </w:rPr>
              <w:t xml:space="preserve">, por cada ocorrência. </w:t>
            </w:r>
          </w:p>
          <w:p w14:paraId="3DFDE057" w14:textId="587AAAEB" w:rsidR="00AF1D48" w:rsidRPr="00005A9E" w:rsidRDefault="00AF1D48" w:rsidP="00AF1D48">
            <w:pPr>
              <w:pStyle w:val="NormalWeb"/>
              <w:spacing w:before="60"/>
              <w:jc w:val="both"/>
              <w:rPr>
                <w:rFonts w:ascii="Arial" w:hAnsi="Arial" w:cs="Arial"/>
              </w:rPr>
            </w:pPr>
            <w:r w:rsidRPr="00434B7B">
              <w:rPr>
                <w:rFonts w:ascii="Arial" w:hAnsi="Arial" w:cs="Arial"/>
              </w:rPr>
              <w:t>9.1.1</w:t>
            </w:r>
            <w:r w:rsidR="00C231CE">
              <w:rPr>
                <w:rFonts w:ascii="Arial" w:hAnsi="Arial" w:cs="Arial"/>
              </w:rPr>
              <w:t>1</w:t>
            </w:r>
            <w:r w:rsidRPr="00434B7B">
              <w:rPr>
                <w:rFonts w:ascii="Arial" w:hAnsi="Arial" w:cs="Arial"/>
              </w:rPr>
              <w:t xml:space="preserve"> - Pelo descumprimento do </w:t>
            </w:r>
            <w:r w:rsidRPr="00005A9E">
              <w:rPr>
                <w:rFonts w:ascii="Arial" w:hAnsi="Arial" w:cs="Arial"/>
              </w:rPr>
              <w:t xml:space="preserve">item 3.1 e 34.1.3 “c”: </w:t>
            </w:r>
            <w:r w:rsidRPr="00B43734">
              <w:rPr>
                <w:rFonts w:ascii="Arial" w:eastAsia="Times New Roman" w:hAnsi="Arial" w:cs="Arial"/>
                <w:lang w:eastAsia="en-US"/>
              </w:rPr>
              <w:t>R$ 2.000,00 (Dois mil reais)</w:t>
            </w:r>
            <w:r w:rsidRPr="00005A9E">
              <w:rPr>
                <w:rFonts w:ascii="Arial" w:eastAsia="Times New Roman" w:hAnsi="Arial" w:cs="Arial"/>
                <w:lang w:eastAsia="en-US"/>
              </w:rPr>
              <w:t xml:space="preserve">, </w:t>
            </w:r>
            <w:r w:rsidRPr="00005A9E">
              <w:rPr>
                <w:rFonts w:ascii="Arial" w:hAnsi="Arial" w:cs="Arial"/>
              </w:rPr>
              <w:t xml:space="preserve">por trabalhador em situação irregular durante a execução deste </w:t>
            </w:r>
            <w:r w:rsidR="00434B7B" w:rsidRPr="00005A9E">
              <w:rPr>
                <w:rFonts w:ascii="Arial" w:hAnsi="Arial" w:cs="Arial"/>
              </w:rPr>
              <w:t>CONTRATO</w:t>
            </w:r>
            <w:r w:rsidRPr="00005A9E">
              <w:rPr>
                <w:rFonts w:ascii="Arial" w:hAnsi="Arial" w:cs="Arial"/>
              </w:rPr>
              <w:t xml:space="preserve"> e por dia de trabalho irregular, contado da data em que a situação irregular tiver iniciado.</w:t>
            </w:r>
          </w:p>
          <w:p w14:paraId="4F944864" w14:textId="00381E60" w:rsidR="00AF1D48" w:rsidRPr="00005A9E" w:rsidRDefault="00AF1D48" w:rsidP="00AF1D48">
            <w:pPr>
              <w:pStyle w:val="NormalWeb"/>
              <w:spacing w:before="60"/>
              <w:jc w:val="both"/>
              <w:rPr>
                <w:rFonts w:ascii="Arial" w:hAnsi="Arial" w:cs="Arial"/>
              </w:rPr>
            </w:pPr>
            <w:r w:rsidRPr="00005A9E">
              <w:rPr>
                <w:rFonts w:ascii="Arial" w:hAnsi="Arial" w:cs="Arial"/>
              </w:rPr>
              <w:t>9.1.1</w:t>
            </w:r>
            <w:r w:rsidR="00C231CE">
              <w:rPr>
                <w:rFonts w:ascii="Arial" w:hAnsi="Arial" w:cs="Arial"/>
              </w:rPr>
              <w:t>2</w:t>
            </w:r>
            <w:r w:rsidRPr="00005A9E">
              <w:rPr>
                <w:rFonts w:ascii="Arial" w:hAnsi="Arial" w:cs="Arial"/>
              </w:rPr>
              <w:t xml:space="preserve"> - Pela não apresentação da declaração prevista no item 34.1.4 ou pela não elaboração do Plano de Ação mencionado no item 34.1.7 ou sua execução em desconformidade com o aprovado pela PETROBRAS: </w:t>
            </w:r>
            <w:r w:rsidRPr="00B43734">
              <w:rPr>
                <w:rFonts w:ascii="Arial" w:hAnsi="Arial" w:cs="Arial"/>
              </w:rPr>
              <w:t>R$ 2.000,00 (Dois mil reais)</w:t>
            </w:r>
            <w:r w:rsidRPr="00005A9E">
              <w:rPr>
                <w:rFonts w:ascii="Arial" w:hAnsi="Arial" w:cs="Arial"/>
              </w:rPr>
              <w:t>, por descumprimento e por dia de atraso.</w:t>
            </w:r>
          </w:p>
          <w:p w14:paraId="06A9F58E" w14:textId="72AD79EC" w:rsidR="00AF1D48" w:rsidRDefault="00AF1D48" w:rsidP="00AF1D48">
            <w:pPr>
              <w:pStyle w:val="NormalWeb"/>
              <w:spacing w:before="60" w:beforeAutospacing="0" w:after="0" w:afterAutospacing="0"/>
              <w:jc w:val="both"/>
              <w:rPr>
                <w:rFonts w:ascii="Arial" w:hAnsi="Arial" w:cs="Arial"/>
              </w:rPr>
            </w:pPr>
            <w:r w:rsidRPr="00005A9E">
              <w:rPr>
                <w:rFonts w:ascii="Arial" w:hAnsi="Arial" w:cs="Arial"/>
              </w:rPr>
              <w:t>9.1.1</w:t>
            </w:r>
            <w:r w:rsidR="00C231CE">
              <w:rPr>
                <w:rFonts w:ascii="Arial" w:hAnsi="Arial" w:cs="Arial"/>
              </w:rPr>
              <w:t>3</w:t>
            </w:r>
            <w:r w:rsidRPr="00005A9E">
              <w:rPr>
                <w:rFonts w:ascii="Arial" w:hAnsi="Arial" w:cs="Arial"/>
              </w:rPr>
              <w:t xml:space="preserve"> - Pelo não atendimento do item 34.1.5 “c” no prazo estabelecido pela PETROBRAS:  </w:t>
            </w:r>
            <w:r w:rsidRPr="00B43734">
              <w:rPr>
                <w:rFonts w:ascii="Arial" w:hAnsi="Arial" w:cs="Arial"/>
              </w:rPr>
              <w:t>R$ 2.000,00 (Dois mil reais)</w:t>
            </w:r>
            <w:r w:rsidRPr="00005A9E">
              <w:rPr>
                <w:rFonts w:ascii="Arial" w:hAnsi="Arial" w:cs="Arial"/>
              </w:rPr>
              <w:t>, por descumprimento e por dia de atraso</w:t>
            </w:r>
            <w:r w:rsidRPr="00434B7B">
              <w:rPr>
                <w:rFonts w:ascii="Arial" w:hAnsi="Arial" w:cs="Arial"/>
              </w:rPr>
              <w:t>.</w:t>
            </w:r>
          </w:p>
          <w:p w14:paraId="6527893F" w14:textId="6FD4444A" w:rsidR="002A36FE" w:rsidRPr="00861459" w:rsidRDefault="00095382" w:rsidP="00EA7CD5">
            <w:pPr>
              <w:pStyle w:val="NormalWeb"/>
              <w:spacing w:before="240" w:beforeAutospacing="0" w:after="240" w:afterAutospacing="0"/>
              <w:jc w:val="both"/>
              <w:rPr>
                <w:rFonts w:ascii="Arial" w:hAnsi="Arial" w:cs="Arial"/>
              </w:rPr>
            </w:pPr>
            <w:r w:rsidRPr="00861459">
              <w:rPr>
                <w:rFonts w:ascii="Arial" w:hAnsi="Arial" w:cs="Arial"/>
              </w:rPr>
              <w:t xml:space="preserve">9.2 - Sempre após notificação escrita, sem prejuízo da faculdade de rescindir o presente </w:t>
            </w:r>
            <w:r w:rsidR="002B6E04">
              <w:rPr>
                <w:rFonts w:ascii="Arial" w:hAnsi="Arial" w:cs="Arial"/>
              </w:rPr>
              <w:t>CONTRATO</w:t>
            </w:r>
            <w:r w:rsidRPr="00861459">
              <w:rPr>
                <w:rFonts w:ascii="Arial" w:hAnsi="Arial" w:cs="Arial"/>
              </w:rPr>
              <w:t xml:space="preserve">, observado o disposto no item 9.5, a PETROBRAS poderá aplicar à CONTRATADA as seguintes multas compensatórias, respondendo ainda a CONTRATADA por qualquer indenização suplementar no montante equivalente ao prejuízo excedente que causar, na forma do Parágrafo Único, do artigo 416, do Código Civil. </w:t>
            </w:r>
          </w:p>
          <w:p w14:paraId="79B5A313" w14:textId="7205F976" w:rsidR="005F2342" w:rsidRDefault="00095382" w:rsidP="00EA7CD5">
            <w:pPr>
              <w:pStyle w:val="NormalWeb"/>
              <w:spacing w:before="240" w:beforeAutospacing="0" w:after="240" w:afterAutospacing="0"/>
              <w:jc w:val="both"/>
              <w:rPr>
                <w:rFonts w:ascii="Arial" w:hAnsi="Arial" w:cs="Arial"/>
              </w:rPr>
            </w:pPr>
            <w:r w:rsidRPr="00861459">
              <w:rPr>
                <w:rFonts w:ascii="Arial" w:hAnsi="Arial" w:cs="Arial"/>
              </w:rPr>
              <w:t xml:space="preserve">9.2.1 </w:t>
            </w:r>
            <w:r w:rsidR="005F2342">
              <w:rPr>
                <w:rFonts w:ascii="Arial" w:hAnsi="Arial" w:cs="Arial"/>
              </w:rPr>
              <w:t>–</w:t>
            </w:r>
            <w:r w:rsidRPr="00861459">
              <w:rPr>
                <w:rFonts w:ascii="Arial" w:hAnsi="Arial" w:cs="Arial"/>
              </w:rPr>
              <w:t xml:space="preserve"> </w:t>
            </w:r>
            <w:r w:rsidR="005F2342" w:rsidRPr="005F2342">
              <w:rPr>
                <w:rFonts w:ascii="Arial" w:hAnsi="Arial" w:cs="Arial"/>
              </w:rPr>
              <w:t>À indenização suplementar prevista no item 9.2 aplicam-se as disposições da CLÁUSULA DÉCIMA SEXTA - ALOCAÇÃO DE RESPONSABILIDADE DAS PARTES.</w:t>
            </w:r>
          </w:p>
          <w:p w14:paraId="38C91499" w14:textId="5E4B02AF" w:rsidR="002A36FE" w:rsidRPr="00861459" w:rsidRDefault="005F2342" w:rsidP="00EA7CD5">
            <w:pPr>
              <w:pStyle w:val="NormalWeb"/>
              <w:spacing w:before="240" w:beforeAutospacing="0" w:after="240" w:afterAutospacing="0"/>
              <w:jc w:val="both"/>
              <w:rPr>
                <w:rFonts w:ascii="Arial" w:hAnsi="Arial" w:cs="Arial"/>
              </w:rPr>
            </w:pPr>
            <w:r>
              <w:rPr>
                <w:rFonts w:ascii="Arial" w:hAnsi="Arial" w:cs="Arial"/>
              </w:rPr>
              <w:t xml:space="preserve">9.2.2 - </w:t>
            </w:r>
            <w:r w:rsidR="00095382" w:rsidRPr="00861459">
              <w:rPr>
                <w:rFonts w:ascii="Arial" w:hAnsi="Arial" w:cs="Arial"/>
              </w:rPr>
              <w:t xml:space="preserve">Em caso de derramamento de óleo, no mar ocorrido por culpa da CONTRATADA, devidamente comprovada, a PETROBRAS poderá aplicar a multa equivalente a 20% (vinte por cento) da taxa prevista na REF 101 do ANEXO A.2, por evento. </w:t>
            </w:r>
          </w:p>
          <w:p w14:paraId="1527FBD7" w14:textId="35D7C4C6" w:rsidR="002A36FE" w:rsidRPr="00861459" w:rsidRDefault="00095382" w:rsidP="00EA7CD5">
            <w:pPr>
              <w:pStyle w:val="NormalWeb"/>
              <w:spacing w:before="240" w:beforeAutospacing="0" w:after="240" w:afterAutospacing="0"/>
              <w:jc w:val="both"/>
              <w:rPr>
                <w:rFonts w:ascii="Arial" w:hAnsi="Arial" w:cs="Arial"/>
              </w:rPr>
            </w:pPr>
            <w:r w:rsidRPr="00861459">
              <w:rPr>
                <w:rFonts w:ascii="Arial" w:hAnsi="Arial" w:cs="Arial"/>
              </w:rPr>
              <w:t>9.2.</w:t>
            </w:r>
            <w:r w:rsidR="008B5B21">
              <w:rPr>
                <w:rFonts w:ascii="Arial" w:hAnsi="Arial" w:cs="Arial"/>
              </w:rPr>
              <w:t>2</w:t>
            </w:r>
            <w:r w:rsidRPr="00861459">
              <w:rPr>
                <w:rFonts w:ascii="Arial" w:hAnsi="Arial" w:cs="Arial"/>
              </w:rPr>
              <w:t>.1 - A aplicação da penalidade estabelecida em 9.2.</w:t>
            </w:r>
            <w:r w:rsidR="005F2342">
              <w:rPr>
                <w:rFonts w:ascii="Arial" w:hAnsi="Arial" w:cs="Arial"/>
              </w:rPr>
              <w:t>2</w:t>
            </w:r>
            <w:r w:rsidRPr="00861459">
              <w:rPr>
                <w:rFonts w:ascii="Arial" w:hAnsi="Arial" w:cs="Arial"/>
              </w:rPr>
              <w:t xml:space="preserve"> excluirá a possibilidade de aplicação das multas previstas nos itens 9.1.1 e 9.1.2, no mesmo evento que deu causa à primeira penalidade. </w:t>
            </w:r>
          </w:p>
          <w:p w14:paraId="39F51ACF" w14:textId="039FE8AA" w:rsidR="002A36FE" w:rsidRPr="00861459" w:rsidRDefault="00095382" w:rsidP="00EA7CD5">
            <w:pPr>
              <w:pStyle w:val="NormalWeb"/>
              <w:spacing w:before="240" w:beforeAutospacing="0" w:after="240" w:afterAutospacing="0"/>
              <w:jc w:val="both"/>
              <w:rPr>
                <w:rFonts w:ascii="Arial" w:hAnsi="Arial" w:cs="Arial"/>
              </w:rPr>
            </w:pPr>
            <w:r w:rsidRPr="00861459">
              <w:rPr>
                <w:rFonts w:ascii="Arial" w:hAnsi="Arial" w:cs="Arial"/>
              </w:rPr>
              <w:lastRenderedPageBreak/>
              <w:t>9.2.</w:t>
            </w:r>
            <w:r w:rsidR="00FE2EA0">
              <w:rPr>
                <w:rFonts w:ascii="Arial" w:hAnsi="Arial" w:cs="Arial"/>
              </w:rPr>
              <w:t>3</w:t>
            </w:r>
            <w:r w:rsidR="00FE2EA0" w:rsidRPr="00861459">
              <w:rPr>
                <w:rFonts w:ascii="Arial" w:hAnsi="Arial" w:cs="Arial"/>
              </w:rPr>
              <w:t xml:space="preserve"> </w:t>
            </w:r>
            <w:r w:rsidRPr="00861459">
              <w:rPr>
                <w:rFonts w:ascii="Arial" w:hAnsi="Arial" w:cs="Arial"/>
              </w:rPr>
              <w:t>- Na ocorrência de paralisação da execução do CONTRATO, solicitada pela fiscalização devido a anomalia de SMS, conforme item</w:t>
            </w:r>
            <w:r w:rsidR="00A516B7" w:rsidRPr="00861459">
              <w:rPr>
                <w:rFonts w:ascii="Arial" w:hAnsi="Arial" w:cs="Arial"/>
              </w:rPr>
              <w:t xml:space="preserve"> </w:t>
            </w:r>
            <w:r w:rsidR="00790AFA">
              <w:rPr>
                <w:rFonts w:ascii="Arial" w:hAnsi="Arial" w:cs="Arial"/>
              </w:rPr>
              <w:t xml:space="preserve">6.1.3 </w:t>
            </w:r>
            <w:r w:rsidRPr="00861459">
              <w:rPr>
                <w:rFonts w:ascii="Arial" w:hAnsi="Arial" w:cs="Arial"/>
              </w:rPr>
              <w:t xml:space="preserve">do </w:t>
            </w:r>
            <w:r w:rsidR="00C56313" w:rsidRPr="00861459">
              <w:rPr>
                <w:rFonts w:ascii="Arial" w:hAnsi="Arial" w:cs="Arial"/>
              </w:rPr>
              <w:t>ANEXO</w:t>
            </w:r>
            <w:r w:rsidR="00A516B7" w:rsidRPr="00861459">
              <w:rPr>
                <w:rFonts w:ascii="Arial" w:hAnsi="Arial" w:cs="Arial"/>
              </w:rPr>
              <w:t xml:space="preserve"> D</w:t>
            </w:r>
            <w:r w:rsidRPr="00861459">
              <w:rPr>
                <w:rFonts w:ascii="Arial" w:hAnsi="Arial" w:cs="Arial"/>
              </w:rPr>
              <w:t xml:space="preserve">: 1(uma) taxa prevista na REF 101 do </w:t>
            </w:r>
            <w:r w:rsidR="00C56313" w:rsidRPr="00861459">
              <w:rPr>
                <w:rFonts w:ascii="Arial" w:hAnsi="Arial" w:cs="Arial"/>
              </w:rPr>
              <w:t>ANEXO</w:t>
            </w:r>
            <w:r w:rsidRPr="00861459">
              <w:rPr>
                <w:rFonts w:ascii="Arial" w:hAnsi="Arial" w:cs="Arial"/>
              </w:rPr>
              <w:t xml:space="preserve"> A.2, por cada ocorrência. </w:t>
            </w:r>
          </w:p>
          <w:p w14:paraId="0B12376B" w14:textId="23433BC7" w:rsidR="002A36FE" w:rsidRPr="00861459" w:rsidRDefault="00095382" w:rsidP="00EA7CD5">
            <w:pPr>
              <w:pStyle w:val="NormalWeb"/>
              <w:spacing w:before="240" w:beforeAutospacing="0" w:after="240" w:afterAutospacing="0"/>
              <w:jc w:val="both"/>
              <w:rPr>
                <w:rFonts w:ascii="Arial" w:hAnsi="Arial" w:cs="Arial"/>
              </w:rPr>
            </w:pPr>
            <w:r w:rsidRPr="00861459">
              <w:rPr>
                <w:rFonts w:ascii="Arial" w:hAnsi="Arial" w:cs="Arial"/>
              </w:rPr>
              <w:t>9.2.</w:t>
            </w:r>
            <w:r w:rsidR="00FE2EA0">
              <w:rPr>
                <w:rFonts w:ascii="Arial" w:hAnsi="Arial" w:cs="Arial"/>
              </w:rPr>
              <w:t>3</w:t>
            </w:r>
            <w:r w:rsidRPr="00861459">
              <w:rPr>
                <w:rFonts w:ascii="Arial" w:hAnsi="Arial" w:cs="Arial"/>
              </w:rPr>
              <w:t>.1 - A penalidade prevista no item 9.2.</w:t>
            </w:r>
            <w:r w:rsidR="003E0B10">
              <w:rPr>
                <w:rFonts w:ascii="Arial" w:hAnsi="Arial" w:cs="Arial"/>
              </w:rPr>
              <w:t>3</w:t>
            </w:r>
            <w:r w:rsidR="003E0B10" w:rsidRPr="00861459">
              <w:rPr>
                <w:rFonts w:ascii="Arial" w:hAnsi="Arial" w:cs="Arial"/>
              </w:rPr>
              <w:t xml:space="preserve"> </w:t>
            </w:r>
            <w:r w:rsidRPr="00861459">
              <w:rPr>
                <w:rFonts w:ascii="Arial" w:hAnsi="Arial" w:cs="Arial"/>
              </w:rPr>
              <w:t xml:space="preserve">também poderá ser aplicada caso seja identificado posteriormente pela fiscalização que a CONTRATADA manteve a produção de óleo e/ou gás em condições de risco causadas por anomalia de segurança operacional. </w:t>
            </w:r>
          </w:p>
          <w:p w14:paraId="54E4AA88" w14:textId="6559137D" w:rsidR="002A36FE" w:rsidRPr="00861459" w:rsidRDefault="00095382" w:rsidP="00EA7CD5">
            <w:pPr>
              <w:pStyle w:val="NormalWeb"/>
              <w:spacing w:before="240" w:beforeAutospacing="0" w:after="240" w:afterAutospacing="0"/>
              <w:jc w:val="both"/>
              <w:rPr>
                <w:rFonts w:ascii="Arial" w:hAnsi="Arial" w:cs="Arial"/>
              </w:rPr>
            </w:pPr>
            <w:r w:rsidRPr="00861459">
              <w:rPr>
                <w:rFonts w:ascii="Arial" w:hAnsi="Arial" w:cs="Arial"/>
              </w:rPr>
              <w:t>9.2.</w:t>
            </w:r>
            <w:r w:rsidR="00FE2EA0">
              <w:rPr>
                <w:rFonts w:ascii="Arial" w:hAnsi="Arial" w:cs="Arial"/>
              </w:rPr>
              <w:t>4</w:t>
            </w:r>
            <w:r w:rsidR="00FE2EA0" w:rsidRPr="00861459">
              <w:rPr>
                <w:rFonts w:ascii="Arial" w:hAnsi="Arial" w:cs="Arial"/>
              </w:rPr>
              <w:t xml:space="preserve"> </w:t>
            </w:r>
            <w:r w:rsidRPr="00861459">
              <w:rPr>
                <w:rFonts w:ascii="Arial" w:hAnsi="Arial" w:cs="Arial"/>
              </w:rPr>
              <w:t xml:space="preserve">- Pelo descumprimento total do objeto contratual será aplicada, mediante notificação escrita à CONTRATADA, a multa compensatória no valor correspondente ao limite de 10% (DEZ POR CENTO) do valor total reajustado deste CONTRATO, entendendo-se como descumprimento total do objeto contratual a não ocorrência </w:t>
            </w:r>
            <w:r w:rsidR="00C650E4">
              <w:rPr>
                <w:rFonts w:ascii="Arial" w:hAnsi="Arial" w:cs="Arial"/>
              </w:rPr>
              <w:t>d</w:t>
            </w:r>
            <w:r w:rsidRPr="00861459">
              <w:rPr>
                <w:rFonts w:ascii="Arial" w:hAnsi="Arial" w:cs="Arial"/>
              </w:rPr>
              <w:t xml:space="preserve">o início do CONTRATO, conforme descrito na Cláusula 11.1.2. </w:t>
            </w:r>
          </w:p>
          <w:p w14:paraId="38237B73" w14:textId="0D67C427" w:rsidR="0073199F" w:rsidRDefault="00095382" w:rsidP="00EA7CD5">
            <w:pPr>
              <w:pStyle w:val="NormalWeb"/>
              <w:spacing w:before="240" w:beforeAutospacing="0" w:after="240" w:afterAutospacing="0"/>
              <w:jc w:val="both"/>
              <w:rPr>
                <w:rFonts w:ascii="Arial" w:hAnsi="Arial" w:cs="Arial"/>
              </w:rPr>
            </w:pPr>
            <w:r w:rsidRPr="00861459">
              <w:rPr>
                <w:rFonts w:ascii="Arial" w:hAnsi="Arial" w:cs="Arial"/>
              </w:rPr>
              <w:t>9.2.</w:t>
            </w:r>
            <w:r w:rsidR="009B223A">
              <w:rPr>
                <w:rFonts w:ascii="Arial" w:hAnsi="Arial" w:cs="Arial"/>
              </w:rPr>
              <w:t>5</w:t>
            </w:r>
            <w:r w:rsidR="00FE2EA0" w:rsidRPr="00861459">
              <w:rPr>
                <w:rFonts w:ascii="Arial" w:hAnsi="Arial" w:cs="Arial"/>
              </w:rPr>
              <w:t xml:space="preserve"> </w:t>
            </w:r>
            <w:r w:rsidRPr="00861459">
              <w:rPr>
                <w:rFonts w:ascii="Arial" w:hAnsi="Arial" w:cs="Arial"/>
              </w:rPr>
              <w:t xml:space="preserve">- Pelo descumprimento, ou cumprimento irregular ou defeituoso, da legislação tributária ou deste Contrato relativa à emissão de nota fiscal/fatura que resulte em lançamento fiscal contra a PETROBRAS pelo fisco: o valor do lançamento fiscal, com todos os seus consectários legais. </w:t>
            </w:r>
          </w:p>
          <w:p w14:paraId="3BC80013" w14:textId="11771A2F" w:rsidR="00893103" w:rsidRPr="00FD1B90" w:rsidRDefault="00EC3896" w:rsidP="00893103">
            <w:pPr>
              <w:pStyle w:val="NormalWeb"/>
              <w:spacing w:before="240" w:after="240"/>
              <w:jc w:val="both"/>
              <w:rPr>
                <w:rFonts w:ascii="Arial" w:hAnsi="Arial" w:cs="Arial"/>
              </w:rPr>
            </w:pPr>
            <w:r>
              <w:rPr>
                <w:rFonts w:ascii="Arial" w:hAnsi="Arial" w:cs="Arial"/>
              </w:rPr>
              <w:t>9.2.</w:t>
            </w:r>
            <w:r w:rsidR="009B223A">
              <w:rPr>
                <w:rFonts w:ascii="Arial" w:hAnsi="Arial" w:cs="Arial"/>
              </w:rPr>
              <w:t>6</w:t>
            </w:r>
            <w:r w:rsidR="00FE2EA0">
              <w:rPr>
                <w:rFonts w:ascii="Arial" w:hAnsi="Arial" w:cs="Arial"/>
              </w:rPr>
              <w:t xml:space="preserve"> </w:t>
            </w:r>
            <w:r>
              <w:rPr>
                <w:rFonts w:ascii="Arial" w:hAnsi="Arial" w:cs="Arial"/>
              </w:rPr>
              <w:t xml:space="preserve">- </w:t>
            </w:r>
            <w:r w:rsidR="00893103" w:rsidRPr="00FD1B90">
              <w:rPr>
                <w:rFonts w:ascii="Arial" w:hAnsi="Arial" w:cs="Arial"/>
              </w:rPr>
              <w:t>Pelo não atingimento pela CONTRATADA da meta de cada um dos indicadores de Integridade constantes no Anexo M – INDICADORES</w:t>
            </w:r>
            <w:r w:rsidR="00893103">
              <w:rPr>
                <w:rFonts w:ascii="Arial" w:hAnsi="Arial" w:cs="Arial"/>
              </w:rPr>
              <w:t xml:space="preserve"> DE</w:t>
            </w:r>
            <w:r w:rsidR="00893103" w:rsidRPr="00FD1B90">
              <w:rPr>
                <w:rFonts w:ascii="Arial" w:hAnsi="Arial" w:cs="Arial"/>
              </w:rPr>
              <w:t xml:space="preserve"> INTEGRIDADE, a cada aniversário da Data de emissão da AS de Operação, conforme definida na cláusula 2.3.2. A multa será calculada da seguinte forma:</w:t>
            </w:r>
          </w:p>
          <w:p w14:paraId="02B7A64F" w14:textId="77777777" w:rsidR="00893103" w:rsidRPr="003915B3" w:rsidRDefault="00893103" w:rsidP="00893103">
            <w:pPr>
              <w:pStyle w:val="NormalWeb"/>
              <w:spacing w:before="240" w:after="240"/>
              <w:jc w:val="center"/>
              <w:rPr>
                <w:rFonts w:ascii="Arial" w:hAnsi="Arial" w:cs="Arial"/>
              </w:rPr>
            </w:pPr>
            <w:r w:rsidRPr="003915B3">
              <w:rPr>
                <w:rFonts w:ascii="Arial" w:hAnsi="Arial" w:cs="Arial"/>
              </w:rPr>
              <w:t>Multa Backlog SO = (365 dias) x (2,50%) x (valor da taxa prevista na REF 101)</w:t>
            </w:r>
          </w:p>
          <w:p w14:paraId="5A73CA29" w14:textId="429B5642" w:rsidR="00893103" w:rsidRPr="003915B3" w:rsidRDefault="00893103" w:rsidP="00893103">
            <w:pPr>
              <w:pStyle w:val="NormalWeb"/>
              <w:spacing w:before="240" w:after="240"/>
              <w:jc w:val="center"/>
              <w:rPr>
                <w:rFonts w:ascii="Arial" w:hAnsi="Arial" w:cs="Arial"/>
              </w:rPr>
            </w:pPr>
            <w:r w:rsidRPr="003915B3">
              <w:rPr>
                <w:rFonts w:ascii="Arial" w:hAnsi="Arial" w:cs="Arial"/>
              </w:rPr>
              <w:t xml:space="preserve">Multa </w:t>
            </w:r>
            <w:proofErr w:type="spellStart"/>
            <w:r w:rsidRPr="003915B3">
              <w:rPr>
                <w:rFonts w:ascii="Arial" w:hAnsi="Arial" w:cs="Arial"/>
              </w:rPr>
              <w:t>IRevest</w:t>
            </w:r>
            <w:proofErr w:type="spellEnd"/>
            <w:r w:rsidRPr="003915B3">
              <w:rPr>
                <w:rFonts w:ascii="Arial" w:hAnsi="Arial" w:cs="Arial"/>
              </w:rPr>
              <w:t xml:space="preserve"> = </w:t>
            </w:r>
            <w:r w:rsidR="000F6764">
              <w:rPr>
                <w:rFonts w:ascii="Arial" w:hAnsi="Arial" w:cs="Arial"/>
              </w:rPr>
              <w:t>[</w:t>
            </w:r>
            <w:r w:rsidRPr="003915B3">
              <w:rPr>
                <w:rFonts w:ascii="Arial" w:hAnsi="Arial" w:cs="Arial"/>
              </w:rPr>
              <w:t>(365 dias) x (2,50%) x (valor da taxa prevista na REF 101)</w:t>
            </w:r>
            <w:r w:rsidR="000F6764">
              <w:rPr>
                <w:rFonts w:ascii="Arial" w:hAnsi="Arial" w:cs="Arial"/>
              </w:rPr>
              <w:t>]</w:t>
            </w:r>
            <w:r w:rsidR="009A52D4">
              <w:rPr>
                <w:rFonts w:ascii="Arial" w:hAnsi="Arial" w:cs="Arial"/>
              </w:rPr>
              <w:t xml:space="preserve"> - </w:t>
            </w:r>
            <w:r w:rsidR="009A52D4" w:rsidRPr="009A52D4">
              <w:rPr>
                <w:rFonts w:ascii="Arial" w:hAnsi="Arial" w:cs="Arial"/>
              </w:rPr>
              <w:t>(valores de multas relativas ao descumprimento do item 3.46.</w:t>
            </w:r>
            <w:r w:rsidR="00867ADD">
              <w:rPr>
                <w:rFonts w:ascii="Arial" w:hAnsi="Arial" w:cs="Arial"/>
              </w:rPr>
              <w:t>6</w:t>
            </w:r>
            <w:r w:rsidR="009A52D4" w:rsidRPr="009A52D4">
              <w:rPr>
                <w:rFonts w:ascii="Arial" w:hAnsi="Arial" w:cs="Arial"/>
              </w:rPr>
              <w:t xml:space="preserve">.1.1 somente para o mesmo período de apuração do </w:t>
            </w:r>
            <w:proofErr w:type="spellStart"/>
            <w:r w:rsidR="009A52D4" w:rsidRPr="009A52D4">
              <w:rPr>
                <w:rFonts w:ascii="Arial" w:hAnsi="Arial" w:cs="Arial"/>
              </w:rPr>
              <w:t>IRevest</w:t>
            </w:r>
            <w:proofErr w:type="spellEnd"/>
            <w:r w:rsidR="009A52D4" w:rsidRPr="009A52D4">
              <w:rPr>
                <w:rFonts w:ascii="Arial" w:hAnsi="Arial" w:cs="Arial"/>
              </w:rPr>
              <w:t>)</w:t>
            </w:r>
          </w:p>
          <w:p w14:paraId="6FC88BFE" w14:textId="6A4E61DC" w:rsidR="00184270" w:rsidRPr="002C44C0" w:rsidRDefault="00184270" w:rsidP="00184270">
            <w:pPr>
              <w:pStyle w:val="NormalWeb"/>
              <w:spacing w:before="240" w:beforeAutospacing="0" w:after="240" w:afterAutospacing="0"/>
              <w:jc w:val="both"/>
              <w:rPr>
                <w:rFonts w:ascii="Arial" w:hAnsi="Arial" w:cs="Arial"/>
              </w:rPr>
            </w:pPr>
            <w:r w:rsidRPr="002C44C0">
              <w:rPr>
                <w:rFonts w:ascii="Arial" w:hAnsi="Arial" w:cs="Arial"/>
              </w:rPr>
              <w:t>9.2.</w:t>
            </w:r>
            <w:r w:rsidR="009B223A">
              <w:rPr>
                <w:rFonts w:ascii="Arial" w:hAnsi="Arial" w:cs="Arial"/>
              </w:rPr>
              <w:t>7</w:t>
            </w:r>
            <w:r w:rsidRPr="002C44C0">
              <w:rPr>
                <w:rFonts w:ascii="Arial" w:hAnsi="Arial" w:cs="Arial"/>
              </w:rPr>
              <w:t xml:space="preserve"> - Pelo descumprimento de qualquer alínea dos itens 34.1.3 e 34.1.5 do CONTRATO: R$ 30.000,00 (trinta mil reais), por ocorrência.</w:t>
            </w:r>
          </w:p>
          <w:p w14:paraId="4443C5AA" w14:textId="735FBC44" w:rsidR="002A36FE" w:rsidRPr="00861459" w:rsidRDefault="00095382" w:rsidP="00EA7CD5">
            <w:pPr>
              <w:pStyle w:val="NormalWeb"/>
              <w:spacing w:before="240" w:beforeAutospacing="0" w:after="240" w:afterAutospacing="0"/>
              <w:jc w:val="both"/>
              <w:rPr>
                <w:rFonts w:ascii="Arial" w:hAnsi="Arial" w:cs="Arial"/>
              </w:rPr>
            </w:pPr>
            <w:r w:rsidRPr="00861459">
              <w:rPr>
                <w:rFonts w:ascii="Arial" w:hAnsi="Arial" w:cs="Arial"/>
              </w:rPr>
              <w:t xml:space="preserve">9.3 - Em caso de aplicação de multa compensatória, de seu montante deverão ser deduzidos todos os valores recebidos em razão da aplicação de multas moratórias pelo mesmo evento. </w:t>
            </w:r>
          </w:p>
          <w:p w14:paraId="7702F142" w14:textId="77777777" w:rsidR="002A36FE" w:rsidRPr="00861459" w:rsidRDefault="00095382" w:rsidP="00EA7CD5">
            <w:pPr>
              <w:pStyle w:val="NormalWeb"/>
              <w:spacing w:before="240" w:beforeAutospacing="0" w:after="240" w:afterAutospacing="0"/>
              <w:jc w:val="both"/>
              <w:rPr>
                <w:rFonts w:ascii="Arial" w:hAnsi="Arial" w:cs="Arial"/>
              </w:rPr>
            </w:pPr>
            <w:r w:rsidRPr="00861459">
              <w:rPr>
                <w:rFonts w:ascii="Arial" w:hAnsi="Arial" w:cs="Arial"/>
              </w:rPr>
              <w:t xml:space="preserve">9.4 - As multas a que porventura a CONTRATADA der causa poderão ser descontadas no primeiro pagamento e nos subsequentes, a que a CONTRATADA tenha direito, após a aplicação das sanções pela PETROBRAS. </w:t>
            </w:r>
          </w:p>
          <w:p w14:paraId="46EE5D66" w14:textId="77777777" w:rsidR="002A36FE" w:rsidRPr="00861459" w:rsidRDefault="00095382" w:rsidP="00EA7CD5">
            <w:pPr>
              <w:pStyle w:val="NormalWeb"/>
              <w:spacing w:before="240" w:beforeAutospacing="0" w:after="240" w:afterAutospacing="0"/>
              <w:jc w:val="both"/>
              <w:rPr>
                <w:rFonts w:ascii="Arial" w:hAnsi="Arial" w:cs="Arial"/>
              </w:rPr>
            </w:pPr>
            <w:r w:rsidRPr="00861459">
              <w:rPr>
                <w:rFonts w:ascii="Arial" w:hAnsi="Arial" w:cs="Arial"/>
              </w:rPr>
              <w:t xml:space="preserve">9.4.1 - No caso de saldo de multa(s) a cobrar, a PETROBRAS se reserva o direito de efetuar ou complementar a dedução em documento(s) de cobrança vinculado(s) a qualquer outro instrumento contratual eventualmente mantido com a CONTRATADA, ou de utilizar qualquer outro meio adequado à liquidação do débito, se necessário. </w:t>
            </w:r>
          </w:p>
          <w:p w14:paraId="4181E59A" w14:textId="77777777" w:rsidR="002A36FE" w:rsidRPr="00861459" w:rsidRDefault="00095382" w:rsidP="00EA7CD5">
            <w:pPr>
              <w:pStyle w:val="NormalWeb"/>
              <w:spacing w:before="240" w:beforeAutospacing="0" w:after="240" w:afterAutospacing="0"/>
              <w:jc w:val="both"/>
              <w:rPr>
                <w:rFonts w:ascii="Arial" w:hAnsi="Arial" w:cs="Arial"/>
              </w:rPr>
            </w:pPr>
            <w:r w:rsidRPr="00861459">
              <w:rPr>
                <w:rFonts w:ascii="Arial" w:hAnsi="Arial" w:cs="Arial"/>
              </w:rPr>
              <w:lastRenderedPageBreak/>
              <w:t xml:space="preserve">9.4.2 - O recurso será dirigido ao Gerente do Contrato que poderá reconsiderar sua decisão ou encaminhá-lo à autoridade imediatamente superior, para decisão do recurso. </w:t>
            </w:r>
          </w:p>
          <w:p w14:paraId="2F520CBA" w14:textId="77777777" w:rsidR="002A36FE" w:rsidRPr="00861459" w:rsidRDefault="00095382" w:rsidP="00EA7CD5">
            <w:pPr>
              <w:pStyle w:val="NormalWeb"/>
              <w:spacing w:before="240" w:beforeAutospacing="0" w:after="240" w:afterAutospacing="0"/>
              <w:jc w:val="both"/>
              <w:rPr>
                <w:rFonts w:ascii="Arial" w:hAnsi="Arial" w:cs="Arial"/>
              </w:rPr>
            </w:pPr>
            <w:r w:rsidRPr="00861459">
              <w:rPr>
                <w:rFonts w:ascii="Arial" w:hAnsi="Arial" w:cs="Arial"/>
              </w:rPr>
              <w:t xml:space="preserve">9.4.3 - Caso a decisão de aplicação da multa seja mantida, a multa será descontada do respectivo Contrato, nas condições abaixo descritas. </w:t>
            </w:r>
          </w:p>
          <w:p w14:paraId="79BF15DB" w14:textId="77777777" w:rsidR="002A36FE" w:rsidRPr="00861459" w:rsidRDefault="00095382" w:rsidP="00EA7CD5">
            <w:pPr>
              <w:pStyle w:val="NormalWeb"/>
              <w:spacing w:before="240" w:beforeAutospacing="0" w:after="240" w:afterAutospacing="0"/>
              <w:jc w:val="both"/>
              <w:rPr>
                <w:rFonts w:ascii="Arial" w:hAnsi="Arial" w:cs="Arial"/>
              </w:rPr>
            </w:pPr>
            <w:r w:rsidRPr="00861459">
              <w:rPr>
                <w:rFonts w:ascii="Arial" w:hAnsi="Arial" w:cs="Arial"/>
              </w:rPr>
              <w:t xml:space="preserve">9.4.4 - Declaram as partes que, surgindo qualquer conflito relativo </w:t>
            </w:r>
            <w:proofErr w:type="spellStart"/>
            <w:proofErr w:type="gramStart"/>
            <w:r w:rsidRPr="00861459">
              <w:rPr>
                <w:rFonts w:ascii="Arial" w:hAnsi="Arial" w:cs="Arial"/>
              </w:rPr>
              <w:t>a</w:t>
            </w:r>
            <w:proofErr w:type="spellEnd"/>
            <w:proofErr w:type="gramEnd"/>
            <w:r w:rsidRPr="00861459">
              <w:rPr>
                <w:rFonts w:ascii="Arial" w:hAnsi="Arial" w:cs="Arial"/>
              </w:rPr>
              <w:t xml:space="preserve"> aplicação das penalidades contratuais, comprometem-se, de acordo com os </w:t>
            </w:r>
            <w:proofErr w:type="spellStart"/>
            <w:r w:rsidRPr="00861459">
              <w:rPr>
                <w:rFonts w:ascii="Arial" w:hAnsi="Arial" w:cs="Arial"/>
              </w:rPr>
              <w:t>arts</w:t>
            </w:r>
            <w:proofErr w:type="spellEnd"/>
            <w:r w:rsidRPr="00861459">
              <w:rPr>
                <w:rFonts w:ascii="Arial" w:hAnsi="Arial" w:cs="Arial"/>
              </w:rPr>
              <w:t xml:space="preserve">. 2º § 1º, art. 22, IV da Lei 13.140/2015, a comparecer na primeira reunião de mediação a ser realizada no prazo máximo de 30 (trinta) dias a partir do convite. </w:t>
            </w:r>
          </w:p>
          <w:p w14:paraId="32B66E0B" w14:textId="102A5C15" w:rsidR="002A36FE" w:rsidRDefault="00095382" w:rsidP="00B57B15">
            <w:pPr>
              <w:pStyle w:val="NormalWeb"/>
              <w:spacing w:before="240" w:beforeAutospacing="0" w:after="240" w:afterAutospacing="0"/>
              <w:jc w:val="both"/>
              <w:rPr>
                <w:rFonts w:ascii="Arial" w:hAnsi="Arial" w:cs="Arial"/>
              </w:rPr>
            </w:pPr>
            <w:r w:rsidRPr="00861459">
              <w:rPr>
                <w:rFonts w:ascii="Arial" w:hAnsi="Arial" w:cs="Arial"/>
              </w:rPr>
              <w:t xml:space="preserve">9.5 - A CONTRATADA poderá recorrer da aplicação de multa, em petição motivada, dentro do prazo improrrogável de 15 (quinze) dias corridos, contados a partir da data do recebimento da notificação, </w:t>
            </w:r>
            <w:r w:rsidR="004A523C" w:rsidRPr="00DD5C67">
              <w:rPr>
                <w:rFonts w:ascii="Arial" w:hAnsi="Arial" w:cs="Arial"/>
              </w:rPr>
              <w:t xml:space="preserve">prazo este que poderá ser prorrogado mediante solicitação prévia da CONTRATADA e com justificativa devidamente aceita pela PETROBRAS), </w:t>
            </w:r>
            <w:r w:rsidRPr="00861459">
              <w:rPr>
                <w:rFonts w:ascii="Arial" w:hAnsi="Arial" w:cs="Arial"/>
              </w:rPr>
              <w:t xml:space="preserve">caso em que a PETROBRAS terá igualmente um prazo de 15 (quinze) dias corridos para comunicar a manutenção ou relevação da multa. </w:t>
            </w:r>
          </w:p>
          <w:p w14:paraId="4AAC953D" w14:textId="45C1CBC0" w:rsidR="00A81A23" w:rsidRDefault="00A81A23" w:rsidP="00DD5C67">
            <w:pPr>
              <w:jc w:val="both"/>
              <w:rPr>
                <w:rFonts w:ascii="Arial" w:hAnsi="Arial" w:cs="Arial"/>
              </w:rPr>
            </w:pPr>
            <w:r w:rsidRPr="00DD5C67">
              <w:rPr>
                <w:rFonts w:ascii="Arial" w:hAnsi="Arial" w:cs="Arial"/>
              </w:rPr>
              <w:t xml:space="preserve">9.5.1 - A decisão, com sua justificativa, será comunicada à Contratada, que poderá interpor, no prazo de 5 (cinco) dias úteis, recurso contra a decisão </w:t>
            </w:r>
          </w:p>
          <w:p w14:paraId="02D55AB6" w14:textId="77777777" w:rsidR="001F22CB" w:rsidRPr="00DD5C67" w:rsidRDefault="001F22CB" w:rsidP="00DD5C67">
            <w:pPr>
              <w:jc w:val="both"/>
              <w:rPr>
                <w:rFonts w:ascii="Arial" w:hAnsi="Arial" w:cs="Arial"/>
              </w:rPr>
            </w:pPr>
          </w:p>
          <w:p w14:paraId="24DE1C4E" w14:textId="77777777" w:rsidR="001F22CB" w:rsidRPr="00DD5C67" w:rsidRDefault="001F22CB" w:rsidP="00DD5C67">
            <w:pPr>
              <w:jc w:val="both"/>
              <w:rPr>
                <w:rFonts w:ascii="Arial" w:hAnsi="Arial" w:cs="Arial"/>
              </w:rPr>
            </w:pPr>
            <w:r w:rsidRPr="00DD5C67">
              <w:rPr>
                <w:rFonts w:ascii="Arial" w:hAnsi="Arial" w:cs="Arial"/>
              </w:rPr>
              <w:t>9.5.1.1</w:t>
            </w:r>
            <w:r w:rsidRPr="001F22CB">
              <w:rPr>
                <w:rFonts w:ascii="Arial" w:hAnsi="Arial" w:cs="Arial"/>
              </w:rPr>
              <w:t xml:space="preserve"> - O recurso será dirigido ao Gerente do Contrato que poderá reconsiderar sua decisão ou encaminhá-lo à autoridade imediatamente superior, para decisão do recurso. </w:t>
            </w:r>
          </w:p>
          <w:p w14:paraId="172DBEEE" w14:textId="77777777" w:rsidR="001F22CB" w:rsidRPr="001F22CB" w:rsidRDefault="001F22CB" w:rsidP="00DD5C67">
            <w:pPr>
              <w:jc w:val="both"/>
              <w:rPr>
                <w:rFonts w:ascii="Arial" w:hAnsi="Arial" w:cs="Arial"/>
              </w:rPr>
            </w:pPr>
          </w:p>
          <w:p w14:paraId="77F0A922" w14:textId="16F38207" w:rsidR="001F22CB" w:rsidRPr="001F22CB" w:rsidRDefault="001F22CB" w:rsidP="00DD5C67">
            <w:pPr>
              <w:jc w:val="both"/>
              <w:rPr>
                <w:rFonts w:ascii="Arial" w:hAnsi="Arial" w:cs="Arial"/>
              </w:rPr>
            </w:pPr>
            <w:r w:rsidRPr="001F22CB">
              <w:rPr>
                <w:rFonts w:ascii="Arial" w:hAnsi="Arial" w:cs="Arial"/>
              </w:rPr>
              <w:t>9.</w:t>
            </w:r>
            <w:r w:rsidRPr="00DD5C67">
              <w:rPr>
                <w:rFonts w:ascii="Arial" w:hAnsi="Arial" w:cs="Arial"/>
              </w:rPr>
              <w:t>5.1.2</w:t>
            </w:r>
            <w:r w:rsidRPr="001F22CB">
              <w:rPr>
                <w:rFonts w:ascii="Arial" w:hAnsi="Arial" w:cs="Arial"/>
              </w:rPr>
              <w:t xml:space="preserve"> - Caso a decisão de aplicação da multa seja mantida, a multa será descontada do respectivo Contrato, nas condições abaixo descritas. </w:t>
            </w:r>
          </w:p>
          <w:p w14:paraId="24F78FDF" w14:textId="77777777" w:rsidR="002A36FE" w:rsidRPr="00861459" w:rsidRDefault="00095382" w:rsidP="00EA7CD5">
            <w:pPr>
              <w:pStyle w:val="NormalWeb"/>
              <w:spacing w:before="240" w:beforeAutospacing="0" w:after="240" w:afterAutospacing="0"/>
              <w:jc w:val="both"/>
              <w:rPr>
                <w:rFonts w:ascii="Arial" w:hAnsi="Arial" w:cs="Arial"/>
              </w:rPr>
            </w:pPr>
            <w:r w:rsidRPr="00861459">
              <w:rPr>
                <w:rFonts w:ascii="Arial" w:hAnsi="Arial" w:cs="Arial"/>
              </w:rPr>
              <w:t xml:space="preserve">9.5.2 - O efetivo desconto dos valores referentes à aplicação da multa só ocorrerá após comunicado formal do resultado da análise da petição da CONTRATADA, nos casos em que for decidida a sua manutenção. </w:t>
            </w:r>
          </w:p>
          <w:p w14:paraId="485714A2" w14:textId="77777777" w:rsidR="00074508" w:rsidRDefault="00095382" w:rsidP="00EA7CD5">
            <w:pPr>
              <w:pStyle w:val="NormalWeb"/>
              <w:spacing w:before="240" w:beforeAutospacing="0" w:after="240" w:afterAutospacing="0"/>
              <w:jc w:val="both"/>
              <w:rPr>
                <w:rFonts w:ascii="Arial" w:hAnsi="Arial" w:cs="Arial"/>
              </w:rPr>
            </w:pPr>
            <w:r w:rsidRPr="00861459">
              <w:rPr>
                <w:rFonts w:ascii="Arial" w:hAnsi="Arial" w:cs="Arial"/>
              </w:rPr>
              <w:t>9.6 - As penalidades estabelecidas nesta Cláusula não excluem outras previstas na Legislação, não se exonerando a CONTRATADA suas responsabilidades por perdas e danos causados à PETROBRAS, em decorrência do inadimplemento das obrigações contratuais, observado o disposto na CLÁUSULA DÉCIMA SEXTA - RESPONSABILIDADE DAS PARTES.</w:t>
            </w:r>
            <w:r>
              <w:rPr>
                <w:rFonts w:ascii="Arial" w:hAnsi="Arial" w:cs="Arial"/>
              </w:rPr>
              <w:t xml:space="preserve"> </w:t>
            </w:r>
          </w:p>
          <w:p w14:paraId="1ADB8B2F" w14:textId="1ADB2875" w:rsidR="00C47E77" w:rsidRPr="00C47E77" w:rsidRDefault="00E36E80" w:rsidP="00C47E77">
            <w:pPr>
              <w:pStyle w:val="NormalWeb"/>
              <w:spacing w:before="240" w:after="240"/>
              <w:jc w:val="both"/>
              <w:rPr>
                <w:rFonts w:ascii="Arial" w:hAnsi="Arial" w:cs="Arial"/>
              </w:rPr>
            </w:pPr>
            <w:r>
              <w:rPr>
                <w:rFonts w:ascii="Arial" w:hAnsi="Arial" w:cs="Arial"/>
              </w:rPr>
              <w:t>9.7</w:t>
            </w:r>
            <w:r w:rsidR="00C47E77">
              <w:rPr>
                <w:rFonts w:ascii="Arial" w:hAnsi="Arial" w:cs="Arial"/>
              </w:rPr>
              <w:t xml:space="preserve"> - </w:t>
            </w:r>
            <w:r w:rsidR="00C47E77" w:rsidRPr="00C47E77">
              <w:rPr>
                <w:rFonts w:ascii="Arial" w:hAnsi="Arial" w:cs="Arial"/>
              </w:rPr>
              <w:t>O montante correspondente à soma dos valores das multas moratórias e compensatórias aplicadas fica limitado ao percentual de 20% (vinte por cento) do valor total estimado do presente CONTRATO.</w:t>
            </w:r>
          </w:p>
          <w:p w14:paraId="38A06B1C" w14:textId="77777777" w:rsidR="00EE20C4" w:rsidRPr="00DD5C67" w:rsidRDefault="00EE20C4" w:rsidP="00DD5C67">
            <w:pPr>
              <w:jc w:val="both"/>
              <w:rPr>
                <w:rFonts w:ascii="Arial" w:hAnsi="Arial" w:cs="Arial"/>
              </w:rPr>
            </w:pPr>
            <w:r w:rsidRPr="00DD5C67">
              <w:rPr>
                <w:rFonts w:ascii="Arial" w:hAnsi="Arial" w:cs="Arial"/>
              </w:rPr>
              <w:t xml:space="preserve">9.8 - A base de cálculo para a aplicação da multa que se referir a percentual sobre o Valor Total do Contrato levará em conta o valor inicial do Contrato com o reajuste definido na CLÁUSULA SEXTA - REAJUSTAMENTO DE PREÇOS, considerando ainda os acréscimos e supressões objeto de aditivos </w:t>
            </w:r>
            <w:r w:rsidRPr="00DD5C67">
              <w:rPr>
                <w:rFonts w:ascii="Arial" w:hAnsi="Arial" w:cs="Arial"/>
              </w:rPr>
              <w:lastRenderedPageBreak/>
              <w:t xml:space="preserve">celebrados até a data do fato gerador da multa e sem a incidência de eventuais acréscimos proporcionais a eventual prorrogação. </w:t>
            </w:r>
          </w:p>
          <w:p w14:paraId="4FBF74A6" w14:textId="77777777" w:rsidR="00EA7CD5" w:rsidRDefault="00EA7CD5" w:rsidP="00EA7CD5">
            <w:pPr>
              <w:pStyle w:val="NormalWeb"/>
              <w:spacing w:before="240" w:beforeAutospacing="0" w:after="240" w:afterAutospacing="0"/>
              <w:jc w:val="both"/>
              <w:rPr>
                <w:rFonts w:ascii="Arial" w:hAnsi="Arial" w:cs="Arial"/>
              </w:rPr>
            </w:pPr>
            <w:r>
              <w:rPr>
                <w:rFonts w:ascii="Arial" w:hAnsi="Arial" w:cs="Arial"/>
              </w:rPr>
              <w:t>(fim da cláusula)</w:t>
            </w:r>
          </w:p>
          <w:p w14:paraId="7EEAF06C" w14:textId="77777777" w:rsidR="00EA7CD5" w:rsidRDefault="00EA7CD5" w:rsidP="00EA7CD5">
            <w:pPr>
              <w:pStyle w:val="NormalWeb"/>
              <w:spacing w:before="240" w:beforeAutospacing="0" w:after="240" w:afterAutospacing="0"/>
              <w:jc w:val="both"/>
              <w:rPr>
                <w:rFonts w:ascii="Arial" w:hAnsi="Arial" w:cs="Arial"/>
              </w:rPr>
            </w:pPr>
          </w:p>
          <w:p w14:paraId="16166390" w14:textId="77777777" w:rsidR="002A36FE" w:rsidRDefault="00095382">
            <w:pPr>
              <w:pStyle w:val="NormalWeb"/>
              <w:spacing w:before="60" w:beforeAutospacing="0" w:afterLines="100" w:after="240" w:afterAutospacing="0"/>
              <w:jc w:val="both"/>
              <w:rPr>
                <w:rFonts w:ascii="Arial" w:hAnsi="Arial" w:cs="Arial"/>
                <w:b/>
              </w:rPr>
            </w:pPr>
            <w:r>
              <w:rPr>
                <w:rFonts w:ascii="Arial" w:hAnsi="Arial" w:cs="Arial"/>
                <w:b/>
              </w:rPr>
              <w:t xml:space="preserve">CLÁUSULA DÉCIMA - FISCALIZAÇÃO </w:t>
            </w:r>
          </w:p>
          <w:p w14:paraId="73F63665"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10.1 - A Fiscalização será exercida por preposto da PETROBRAS encarregado de verificar o cumprimento das obrigações da CONTRATADA, visando assegurar que os serviços sejam executados atendendo ao estipulado neste Contrato, podendo, inclusive: </w:t>
            </w:r>
          </w:p>
          <w:p w14:paraId="4791AB8A"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10.1.1 - Recusar ou sustar qualquer serviço em desacordo com este CONTRATO ou que esteja sendo conduzido fora da boa técnica ou que atente contra a segurança de pessoas e dos bens da PETROBRAS, de terceiros ou da própria CONTRATADA. </w:t>
            </w:r>
          </w:p>
          <w:p w14:paraId="3A6EA7DF"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10.1.2 - Recusar o emprego de técnicas impróprias ou inadequadas, assim como as operações que não atendam às programações estabelecidas. </w:t>
            </w:r>
          </w:p>
          <w:p w14:paraId="422AEE94"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10.1.3 - Cabe à Fiscalização registrar no Relatório de Ocorrências (RDO) as irregularidades ou falhas que encontrar na execução deste CONTRATO, nele anotando as observações que julgar necessárias e assinando-o em conjunto com o representante da CONTRATADA. </w:t>
            </w:r>
          </w:p>
          <w:p w14:paraId="040F7212"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10.1.4 - Solicitar relatório detalhado à CONTRATADA, a respeito de qualquer acidente ocorrido e qualquer operação ou reparo realizado. </w:t>
            </w:r>
          </w:p>
          <w:p w14:paraId="5F97C8E5"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10.1.5 - Requerer à CONTRATADA a documentação relativa à comprovação do adimplemento de suas obrigações trabalhistas, inclusive contribuições previdenciárias (Certidão Negativa de Débito) e depósitos do FGTS, para com os integrantes da mão-de-obra necessária à execução dos serviços contratados. </w:t>
            </w:r>
          </w:p>
          <w:p w14:paraId="5D02E769"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10.1.6 - Notificar, por escrito, à CONTRATADA sobre a aplicação das penalidades previstas neste CONTRATO, inclusive </w:t>
            </w:r>
            <w:proofErr w:type="gramStart"/>
            <w:r w:rsidRPr="00D92263">
              <w:rPr>
                <w:rFonts w:ascii="Arial" w:hAnsi="Arial" w:cs="Arial"/>
              </w:rPr>
              <w:t>aquelas referentes</w:t>
            </w:r>
            <w:proofErr w:type="gramEnd"/>
            <w:r w:rsidRPr="00D92263">
              <w:rPr>
                <w:rFonts w:ascii="Arial" w:hAnsi="Arial" w:cs="Arial"/>
              </w:rPr>
              <w:t xml:space="preserve"> à ação ou omissão da CONTRATADA e/ou de suas subcontratadas. </w:t>
            </w:r>
          </w:p>
          <w:p w14:paraId="53748867"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10.1.7 - Transmitir as instruções e determinações da PETROBRAS à CONTRATADA. </w:t>
            </w:r>
          </w:p>
          <w:p w14:paraId="38A1A86B"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10.1.8 - Acompanhar a execução deste Contrato, podendo solicitar informações e esclarecimentos a respeito dos serviços, equipamentos e materiais a eles relacionados. </w:t>
            </w:r>
          </w:p>
          <w:p w14:paraId="2CC6D1E9"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lastRenderedPageBreak/>
              <w:t>10.1.9 - Solicitar, quando julgado necessário, a substituição do pessoal da CONTRATADA envolvido na execução deste CONTRATO</w:t>
            </w:r>
            <w:r w:rsidR="00917709" w:rsidRPr="005D22C4">
              <w:rPr>
                <w:rFonts w:ascii="Arial" w:hAnsi="Arial" w:cs="Arial"/>
              </w:rPr>
              <w:t>, conforme item 3.5.3</w:t>
            </w:r>
            <w:r w:rsidRPr="005D22C4">
              <w:rPr>
                <w:rFonts w:ascii="Arial" w:hAnsi="Arial" w:cs="Arial"/>
              </w:rPr>
              <w:t>,</w:t>
            </w:r>
            <w:r w:rsidRPr="00D92263">
              <w:rPr>
                <w:rFonts w:ascii="Arial" w:hAnsi="Arial" w:cs="Arial"/>
              </w:rPr>
              <w:t xml:space="preserve"> correndo por conta da CONTRATADA todos os ônus decorrentes desta substituição. </w:t>
            </w:r>
          </w:p>
          <w:p w14:paraId="626FA498"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10.2 - A ação ou omissão, total ou parcial, da Fiscalização não exime a CONTRATADA da total responsabilidade pela execução do contrato. </w:t>
            </w:r>
          </w:p>
          <w:p w14:paraId="700A49F6"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10.3 - Na vigência do prazo contratual, a PETROBRAS avaliará o desempenho da CONTRATADA quanto aos materiais, equipamentos, máquinas, veículos, ferramentas e instalações, sua qualidade e eficácia, e recursos humanos empregados na execução dos serviços. Os resultados dessas avaliações serão comunicados ao longo da execução contratual e consolidados no respectivo atestado ao final do contrato, e comunicados à CONTRATADA quando solicitados. </w:t>
            </w:r>
          </w:p>
          <w:p w14:paraId="55C44E0A" w14:textId="77777777" w:rsidR="002A36FE"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10.4 - Quando atendidos os termos deste Contrato, o exercício da Fiscalização, pela PETROBRAS, não importará em abuso de direito. </w:t>
            </w:r>
          </w:p>
          <w:p w14:paraId="66F2B038" w14:textId="77777777" w:rsidR="00EA7CD5" w:rsidRDefault="00EA7CD5" w:rsidP="00EA7CD5">
            <w:pPr>
              <w:pStyle w:val="NormalWeb"/>
              <w:spacing w:before="240" w:beforeAutospacing="0" w:after="240" w:afterAutospacing="0"/>
              <w:jc w:val="both"/>
              <w:rPr>
                <w:rFonts w:ascii="Arial" w:hAnsi="Arial" w:cs="Arial"/>
              </w:rPr>
            </w:pPr>
            <w:r>
              <w:rPr>
                <w:rFonts w:ascii="Arial" w:hAnsi="Arial" w:cs="Arial"/>
              </w:rPr>
              <w:t>(fim da cláusula)</w:t>
            </w:r>
          </w:p>
          <w:p w14:paraId="075F4557" w14:textId="77777777" w:rsidR="00EA7CD5" w:rsidRPr="00EA7CD5" w:rsidRDefault="00EA7CD5" w:rsidP="00EA7CD5">
            <w:pPr>
              <w:pStyle w:val="NormalWeb"/>
              <w:spacing w:before="240" w:beforeAutospacing="0" w:after="240" w:afterAutospacing="0"/>
              <w:jc w:val="both"/>
              <w:rPr>
                <w:rFonts w:ascii="Arial" w:hAnsi="Arial" w:cs="Arial"/>
              </w:rPr>
            </w:pPr>
          </w:p>
          <w:p w14:paraId="6CF3CAC8" w14:textId="77777777" w:rsidR="002A36FE" w:rsidRPr="00D92263" w:rsidRDefault="00095382">
            <w:pPr>
              <w:pStyle w:val="NormalWeb"/>
              <w:spacing w:before="60" w:beforeAutospacing="0" w:afterLines="100" w:after="240" w:afterAutospacing="0"/>
              <w:jc w:val="both"/>
              <w:rPr>
                <w:rFonts w:ascii="Arial" w:hAnsi="Arial" w:cs="Arial"/>
                <w:b/>
              </w:rPr>
            </w:pPr>
            <w:r w:rsidRPr="00D92263">
              <w:rPr>
                <w:rFonts w:ascii="Arial" w:hAnsi="Arial" w:cs="Arial"/>
                <w:b/>
              </w:rPr>
              <w:t xml:space="preserve">CLÁUSULA DÉCIMA PRIMEIRA - RESCISÃO </w:t>
            </w:r>
          </w:p>
          <w:p w14:paraId="5FB752FD"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11.1 - A PETROBRAS poderá rescindir este Contrato, sem que caiba à </w:t>
            </w:r>
            <w:proofErr w:type="gramStart"/>
            <w:r w:rsidRPr="00D92263">
              <w:rPr>
                <w:rFonts w:ascii="Arial" w:hAnsi="Arial" w:cs="Arial"/>
              </w:rPr>
              <w:t>CONTRATADA direito</w:t>
            </w:r>
            <w:proofErr w:type="gramEnd"/>
            <w:r w:rsidRPr="00D92263">
              <w:rPr>
                <w:rFonts w:ascii="Arial" w:hAnsi="Arial" w:cs="Arial"/>
              </w:rPr>
              <w:t xml:space="preserve"> de indenização e retenção dos serviços, nas hipóteses abaixo: </w:t>
            </w:r>
          </w:p>
          <w:p w14:paraId="16F7A953" w14:textId="0961047D"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11.1.1 - Descumprimento ou cumprimento irregular de cláusulas contratuais, especificações, projetos ou prazos desde que tenha impacto relevante para a execução do CONTRATO, limitado às falhas de desempenho da Unidade ou ao descumprimento de requisitos de segurança e meio ambiente</w:t>
            </w:r>
            <w:r w:rsidR="00882D1D">
              <w:rPr>
                <w:rFonts w:ascii="Arial" w:hAnsi="Arial" w:cs="Arial"/>
              </w:rPr>
              <w:t xml:space="preserve"> ou </w:t>
            </w:r>
            <w:r w:rsidR="00087205">
              <w:rPr>
                <w:rFonts w:ascii="Arial" w:hAnsi="Arial" w:cs="Arial"/>
              </w:rPr>
              <w:t>ao descumprimento do item 34.1.3, “c”</w:t>
            </w:r>
            <w:r w:rsidRPr="00D92263">
              <w:rPr>
                <w:rFonts w:ascii="Arial" w:hAnsi="Arial" w:cs="Arial"/>
              </w:rPr>
              <w:t xml:space="preserve">. </w:t>
            </w:r>
          </w:p>
          <w:p w14:paraId="3627A0D5"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11.1.1.1 - Serão consideradas falhas de desempenho da Unidade com impacto relevante as seguintes hipóteses: </w:t>
            </w:r>
          </w:p>
          <w:p w14:paraId="2951D064"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i) Média dos 120 menores valores de (</w:t>
            </w:r>
            <w:proofErr w:type="spellStart"/>
            <w:r w:rsidRPr="00D92263">
              <w:rPr>
                <w:rFonts w:ascii="Arial" w:hAnsi="Arial" w:cs="Arial"/>
              </w:rPr>
              <w:t>Vm</w:t>
            </w:r>
            <w:proofErr w:type="spellEnd"/>
            <w:r w:rsidRPr="00D92263">
              <w:rPr>
                <w:rFonts w:ascii="Arial" w:hAnsi="Arial" w:cs="Arial"/>
              </w:rPr>
              <w:t>/</w:t>
            </w:r>
            <w:proofErr w:type="spellStart"/>
            <w:r w:rsidRPr="00D92263">
              <w:rPr>
                <w:rFonts w:ascii="Arial" w:hAnsi="Arial" w:cs="Arial"/>
              </w:rPr>
              <w:t>Ve</w:t>
            </w:r>
            <w:proofErr w:type="spellEnd"/>
            <w:r w:rsidRPr="00D92263">
              <w:rPr>
                <w:rFonts w:ascii="Arial" w:hAnsi="Arial" w:cs="Arial"/>
              </w:rPr>
              <w:t xml:space="preserve">) dentro de um ano inferior a 60%. Para efeito estritamente de cálculos dessa fórmula, entende-se por "ano" um período de 365 dias, sendo o primeiro ano iniciado 180 dias após a </w:t>
            </w:r>
            <w:r w:rsidR="00D25220" w:rsidRPr="005D22C4">
              <w:rPr>
                <w:rFonts w:ascii="Arial" w:hAnsi="Arial" w:cs="Arial"/>
              </w:rPr>
              <w:t>Autorização de S</w:t>
            </w:r>
            <w:r w:rsidR="00856472" w:rsidRPr="005D22C4">
              <w:rPr>
                <w:rFonts w:ascii="Arial" w:hAnsi="Arial" w:cs="Arial"/>
              </w:rPr>
              <w:t>erviços (AS) de O</w:t>
            </w:r>
            <w:r w:rsidR="00D25220" w:rsidRPr="005D22C4">
              <w:rPr>
                <w:rFonts w:ascii="Arial" w:hAnsi="Arial" w:cs="Arial"/>
              </w:rPr>
              <w:t>peração</w:t>
            </w:r>
            <w:r w:rsidR="004D4CF6" w:rsidRPr="005D22C4">
              <w:rPr>
                <w:rFonts w:ascii="Arial" w:hAnsi="Arial" w:cs="Arial"/>
              </w:rPr>
              <w:t>.</w:t>
            </w:r>
            <w:r w:rsidRPr="00D92263">
              <w:rPr>
                <w:rFonts w:ascii="Arial" w:hAnsi="Arial" w:cs="Arial"/>
              </w:rPr>
              <w:t xml:space="preserve"> </w:t>
            </w:r>
          </w:p>
          <w:p w14:paraId="42B44AF8" w14:textId="77777777" w:rsidR="002A36FE" w:rsidRPr="00D92263" w:rsidRDefault="00095382" w:rsidP="00EA7CD5">
            <w:pPr>
              <w:pStyle w:val="NormalWeb"/>
              <w:spacing w:before="240" w:beforeAutospacing="0" w:after="240" w:afterAutospacing="0"/>
              <w:jc w:val="both"/>
              <w:rPr>
                <w:rFonts w:ascii="Arial" w:hAnsi="Arial" w:cs="Arial"/>
              </w:rPr>
            </w:pPr>
            <w:proofErr w:type="spellStart"/>
            <w:r w:rsidRPr="00D92263">
              <w:rPr>
                <w:rFonts w:ascii="Arial" w:hAnsi="Arial" w:cs="Arial"/>
              </w:rPr>
              <w:t>ii</w:t>
            </w:r>
            <w:proofErr w:type="spellEnd"/>
            <w:r w:rsidRPr="00D92263">
              <w:rPr>
                <w:rFonts w:ascii="Arial" w:hAnsi="Arial" w:cs="Arial"/>
              </w:rPr>
              <w:t>) Média de (</w:t>
            </w:r>
            <w:proofErr w:type="spellStart"/>
            <w:r w:rsidRPr="00D92263">
              <w:rPr>
                <w:rFonts w:ascii="Arial" w:hAnsi="Arial" w:cs="Arial"/>
              </w:rPr>
              <w:t>Vm</w:t>
            </w:r>
            <w:proofErr w:type="spellEnd"/>
            <w:r w:rsidRPr="00D92263">
              <w:rPr>
                <w:rFonts w:ascii="Arial" w:hAnsi="Arial" w:cs="Arial"/>
              </w:rPr>
              <w:t>/</w:t>
            </w:r>
            <w:proofErr w:type="spellStart"/>
            <w:r w:rsidRPr="00D92263">
              <w:rPr>
                <w:rFonts w:ascii="Arial" w:hAnsi="Arial" w:cs="Arial"/>
              </w:rPr>
              <w:t>Ve</w:t>
            </w:r>
            <w:proofErr w:type="spellEnd"/>
            <w:r w:rsidRPr="00D92263">
              <w:rPr>
                <w:rFonts w:ascii="Arial" w:hAnsi="Arial" w:cs="Arial"/>
              </w:rPr>
              <w:t xml:space="preserve">) em um período de 90 dias consecutivos inferior a 60%. Para efeito estritamente de cálculos dessa fórmula, não serão contabilizados os 180 dias após </w:t>
            </w:r>
            <w:r w:rsidRPr="005D22C4">
              <w:rPr>
                <w:rFonts w:ascii="Arial" w:hAnsi="Arial" w:cs="Arial"/>
              </w:rPr>
              <w:t xml:space="preserve">a </w:t>
            </w:r>
            <w:r w:rsidR="00D25220" w:rsidRPr="005D22C4">
              <w:rPr>
                <w:rFonts w:ascii="Arial" w:hAnsi="Arial" w:cs="Arial"/>
              </w:rPr>
              <w:t>Autorização de S</w:t>
            </w:r>
            <w:r w:rsidR="00856472" w:rsidRPr="005D22C4">
              <w:rPr>
                <w:rFonts w:ascii="Arial" w:hAnsi="Arial" w:cs="Arial"/>
              </w:rPr>
              <w:t>erviços (AS) de O</w:t>
            </w:r>
            <w:r w:rsidR="00D25220" w:rsidRPr="005D22C4">
              <w:rPr>
                <w:rFonts w:ascii="Arial" w:hAnsi="Arial" w:cs="Arial"/>
              </w:rPr>
              <w:t>peração</w:t>
            </w:r>
            <w:r w:rsidRPr="005D22C4">
              <w:rPr>
                <w:rFonts w:ascii="Arial" w:hAnsi="Arial" w:cs="Arial"/>
              </w:rPr>
              <w:t>.</w:t>
            </w:r>
            <w:r w:rsidRPr="00D92263">
              <w:rPr>
                <w:rFonts w:ascii="Arial" w:hAnsi="Arial" w:cs="Arial"/>
              </w:rPr>
              <w:t xml:space="preserve"> </w:t>
            </w:r>
          </w:p>
          <w:p w14:paraId="19ACE03E"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Onde: </w:t>
            </w:r>
          </w:p>
          <w:p w14:paraId="18235D54" w14:textId="77777777" w:rsidR="002A36FE" w:rsidRPr="00D92263" w:rsidRDefault="00095382" w:rsidP="00EA7CD5">
            <w:pPr>
              <w:pStyle w:val="NormalWeb"/>
              <w:spacing w:before="240" w:beforeAutospacing="0" w:after="240" w:afterAutospacing="0"/>
              <w:jc w:val="both"/>
              <w:rPr>
                <w:rFonts w:ascii="Arial" w:hAnsi="Arial" w:cs="Arial"/>
              </w:rPr>
            </w:pPr>
            <w:proofErr w:type="spellStart"/>
            <w:r w:rsidRPr="00D92263">
              <w:rPr>
                <w:rFonts w:ascii="Arial" w:hAnsi="Arial" w:cs="Arial"/>
              </w:rPr>
              <w:lastRenderedPageBreak/>
              <w:t>Vm</w:t>
            </w:r>
            <w:proofErr w:type="spellEnd"/>
            <w:r w:rsidRPr="00D92263">
              <w:rPr>
                <w:rFonts w:ascii="Arial" w:hAnsi="Arial" w:cs="Arial"/>
              </w:rPr>
              <w:t xml:space="preserve"> = volume de óleo efetivamente processado (</w:t>
            </w:r>
            <w:proofErr w:type="spellStart"/>
            <w:r w:rsidRPr="00D92263">
              <w:rPr>
                <w:rFonts w:ascii="Arial" w:hAnsi="Arial" w:cs="Arial"/>
              </w:rPr>
              <w:t>bbl</w:t>
            </w:r>
            <w:proofErr w:type="spellEnd"/>
            <w:r w:rsidRPr="00D92263">
              <w:rPr>
                <w:rFonts w:ascii="Arial" w:hAnsi="Arial" w:cs="Arial"/>
              </w:rPr>
              <w:t xml:space="preserve">) por dia; </w:t>
            </w:r>
          </w:p>
          <w:p w14:paraId="1FC018D7" w14:textId="77777777" w:rsidR="002A36FE" w:rsidRPr="00D92263" w:rsidRDefault="00095382" w:rsidP="00EA7CD5">
            <w:pPr>
              <w:pStyle w:val="NormalWeb"/>
              <w:spacing w:before="240" w:beforeAutospacing="0" w:after="240" w:afterAutospacing="0"/>
              <w:jc w:val="both"/>
              <w:rPr>
                <w:rFonts w:ascii="Arial" w:hAnsi="Arial" w:cs="Arial"/>
              </w:rPr>
            </w:pPr>
            <w:proofErr w:type="spellStart"/>
            <w:r w:rsidRPr="00D92263">
              <w:rPr>
                <w:rFonts w:ascii="Arial" w:hAnsi="Arial" w:cs="Arial"/>
              </w:rPr>
              <w:t>Ve</w:t>
            </w:r>
            <w:proofErr w:type="spellEnd"/>
            <w:r w:rsidRPr="00D92263">
              <w:rPr>
                <w:rFonts w:ascii="Arial" w:hAnsi="Arial" w:cs="Arial"/>
              </w:rPr>
              <w:t xml:space="preserve"> = volume de óleo a ser processado (</w:t>
            </w:r>
            <w:proofErr w:type="spellStart"/>
            <w:r w:rsidRPr="00D92263">
              <w:rPr>
                <w:rFonts w:ascii="Arial" w:hAnsi="Arial" w:cs="Arial"/>
              </w:rPr>
              <w:t>bbl</w:t>
            </w:r>
            <w:proofErr w:type="spellEnd"/>
            <w:r w:rsidRPr="00D92263">
              <w:rPr>
                <w:rFonts w:ascii="Arial" w:hAnsi="Arial" w:cs="Arial"/>
              </w:rPr>
              <w:t xml:space="preserve">), em condições normais, com o bom funcionamento da planta de processo. Para o cálculo deste volume, deverá ser considerada a soma dos valores esperados para cada poço em condições normais de produção no dia anterior ao evento causador da ocorrência. </w:t>
            </w:r>
          </w:p>
          <w:p w14:paraId="2785A1DC"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Para efeito estritamente de cálculos das hipóteses i) e </w:t>
            </w:r>
            <w:proofErr w:type="spellStart"/>
            <w:r w:rsidRPr="00D92263">
              <w:rPr>
                <w:rFonts w:ascii="Arial" w:hAnsi="Arial" w:cs="Arial"/>
              </w:rPr>
              <w:t>ii</w:t>
            </w:r>
            <w:proofErr w:type="spellEnd"/>
            <w:proofErr w:type="gramStart"/>
            <w:r w:rsidRPr="00D92263">
              <w:rPr>
                <w:rFonts w:ascii="Arial" w:hAnsi="Arial" w:cs="Arial"/>
              </w:rPr>
              <w:t>) ,</w:t>
            </w:r>
            <w:proofErr w:type="gramEnd"/>
            <w:r w:rsidRPr="00D92263">
              <w:rPr>
                <w:rFonts w:ascii="Arial" w:hAnsi="Arial" w:cs="Arial"/>
              </w:rPr>
              <w:t xml:space="preserve"> serão excluídos da base de cálculo perdas de produção relacionadas </w:t>
            </w:r>
            <w:proofErr w:type="gramStart"/>
            <w:r w:rsidRPr="00D92263">
              <w:rPr>
                <w:rFonts w:ascii="Arial" w:hAnsi="Arial" w:cs="Arial"/>
              </w:rPr>
              <w:t>à</w:t>
            </w:r>
            <w:proofErr w:type="gramEnd"/>
            <w:r w:rsidRPr="00D92263">
              <w:rPr>
                <w:rFonts w:ascii="Arial" w:hAnsi="Arial" w:cs="Arial"/>
              </w:rPr>
              <w:t xml:space="preserve"> restrições de produção orientadas pela PETROBRAS. </w:t>
            </w:r>
          </w:p>
          <w:p w14:paraId="4C9F3FC6" w14:textId="0BE2886A"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11.1.2 - Atraso injustificado no Início da Prestação de Serviços de </w:t>
            </w:r>
            <w:r w:rsidR="005D2D82">
              <w:rPr>
                <w:rFonts w:ascii="Arial" w:hAnsi="Arial" w:cs="Arial"/>
              </w:rPr>
              <w:t xml:space="preserve">Pré-Operação, </w:t>
            </w:r>
            <w:r w:rsidRPr="00D92263">
              <w:rPr>
                <w:rFonts w:ascii="Arial" w:hAnsi="Arial" w:cs="Arial"/>
              </w:rPr>
              <w:t>Operação</w:t>
            </w:r>
            <w:r w:rsidR="00AC1E66">
              <w:rPr>
                <w:rFonts w:ascii="Arial" w:hAnsi="Arial" w:cs="Arial"/>
              </w:rPr>
              <w:t xml:space="preserve"> ou </w:t>
            </w:r>
            <w:r w:rsidR="005E7FE6">
              <w:rPr>
                <w:rFonts w:ascii="Arial" w:hAnsi="Arial" w:cs="Arial"/>
              </w:rPr>
              <w:t>Operação Assistida</w:t>
            </w:r>
            <w:r w:rsidRPr="00D92263">
              <w:rPr>
                <w:rFonts w:ascii="Arial" w:hAnsi="Arial" w:cs="Arial"/>
              </w:rPr>
              <w:t>, por mais de 360 (trezentos e sessenta) dias</w:t>
            </w:r>
            <w:r w:rsidR="00BD1C63">
              <w:rPr>
                <w:rFonts w:ascii="Arial" w:hAnsi="Arial" w:cs="Arial"/>
              </w:rPr>
              <w:t xml:space="preserve"> ininterruptos</w:t>
            </w:r>
            <w:r w:rsidRPr="00D92263">
              <w:rPr>
                <w:rFonts w:ascii="Arial" w:hAnsi="Arial" w:cs="Arial"/>
              </w:rPr>
              <w:t xml:space="preserve">. </w:t>
            </w:r>
          </w:p>
          <w:p w14:paraId="145E7A61"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11.1.3 - Cessão ou subcontratação total ou parcial do seu objeto sem a prévia e expressa anuência da PETROBRAS, bem como a associação, fusão, cisão ou incorporação da CONTRATADA sem a prévia comunicação à PETROBRAS. </w:t>
            </w:r>
          </w:p>
          <w:p w14:paraId="0789A0DA"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11.1.4 - Paralisação do CONTRATO sem justa causa e prévia comunicação à PETROBRAS. Não se aplica à espécie de rescisão prevista neste item a seguinte situação: </w:t>
            </w:r>
          </w:p>
          <w:p w14:paraId="45EC74DB"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11.1.4.1 - Atraso superior a 90 (noventa) dias dos pagamentos devidos pela PETROBRAS. </w:t>
            </w:r>
          </w:p>
          <w:p w14:paraId="1B4BCF1A"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11.1.5 - A decretação da falência da empresa, a dissolução da empresa, a alteração social ou a modificação da finalidade ou da estrutura da empresa que impeça a execução do CONTRATO. </w:t>
            </w:r>
          </w:p>
          <w:p w14:paraId="4654CE3E"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11.1.6 - Homologado o plano de recuperação extrajudicial ou deferida a recuperação judicial, se a CONTRATADA não prestar caução suficiente para garantir o cumprimento das obrigações contratuais, a critério da PETROBRAS. </w:t>
            </w:r>
          </w:p>
          <w:p w14:paraId="3E790A66"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11.1.7 - Suspensão do CONTRATO por período superior a 90 (noventa) dias consecutivos, por determinação de autoridades competentes, motivada pela CONTRATADA, a qual responderá por eventual aumento de custos daí decorrentes e por perdas e danos que a PETROBRAS, como consequência, venha a sofrer. </w:t>
            </w:r>
          </w:p>
          <w:p w14:paraId="4490B7C8" w14:textId="5937B6F4"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11.1.8 - Cometimento reiterado de faltas na sua execução, anotadas no Relatório de Ocorrências (RDO), correspondência específica ou documento similar, desde que atingido qualquer dos limites e/ou percentual de aplicação de penalidades previstos no </w:t>
            </w:r>
            <w:r w:rsidR="004B4B35">
              <w:rPr>
                <w:rFonts w:ascii="Arial" w:hAnsi="Arial" w:cs="Arial"/>
              </w:rPr>
              <w:t>item</w:t>
            </w:r>
            <w:r w:rsidRPr="00D92263">
              <w:rPr>
                <w:rFonts w:ascii="Arial" w:hAnsi="Arial" w:cs="Arial"/>
              </w:rPr>
              <w:t xml:space="preserve"> </w:t>
            </w:r>
            <w:r w:rsidR="00E72C24">
              <w:rPr>
                <w:rFonts w:ascii="Arial" w:hAnsi="Arial" w:cs="Arial"/>
              </w:rPr>
              <w:t xml:space="preserve">9.7 </w:t>
            </w:r>
            <w:r w:rsidRPr="00D92263">
              <w:rPr>
                <w:rFonts w:ascii="Arial" w:hAnsi="Arial" w:cs="Arial"/>
              </w:rPr>
              <w:t xml:space="preserve">deste CONTRATO, para a soma dos valores das multas aplicadas. </w:t>
            </w:r>
          </w:p>
          <w:p w14:paraId="7EE74D7E"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11.1.9 - A ocorrência de caso fortuito ou força maior, regularmente comprovada, impeditiva da execução do CONTRATO, conforme item 13.4 da CLÁUSULA DÉCIMA TERCEIRA - CASO FORTUITO E FORÇA MAIOR. </w:t>
            </w:r>
          </w:p>
          <w:p w14:paraId="0A94D2D0"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lastRenderedPageBreak/>
              <w:t xml:space="preserve">11.1.10 - Rescisão do Contrato de </w:t>
            </w:r>
            <w:r w:rsidR="00DB45FF" w:rsidRPr="00F55735">
              <w:rPr>
                <w:rFonts w:ascii="Arial" w:hAnsi="Arial" w:cs="Arial"/>
              </w:rPr>
              <w:t>Fornecimento do FPSO</w:t>
            </w:r>
            <w:r w:rsidRPr="00F55735">
              <w:rPr>
                <w:rFonts w:ascii="Arial" w:hAnsi="Arial" w:cs="Arial"/>
              </w:rPr>
              <w:t>,</w:t>
            </w:r>
            <w:r w:rsidR="008363B9">
              <w:t xml:space="preserve"> </w:t>
            </w:r>
            <w:r w:rsidR="008363B9" w:rsidRPr="008363B9">
              <w:rPr>
                <w:rFonts w:ascii="Arial" w:hAnsi="Arial" w:cs="Arial"/>
              </w:rPr>
              <w:t xml:space="preserve">firmado entre a PETROBRAS e a empresa que assinou o Contrato de </w:t>
            </w:r>
            <w:r w:rsidR="008363B9">
              <w:rPr>
                <w:rFonts w:ascii="Arial" w:hAnsi="Arial" w:cs="Arial"/>
              </w:rPr>
              <w:t>Fornecimento do FPSO</w:t>
            </w:r>
            <w:r w:rsidR="008363B9" w:rsidRPr="008363B9">
              <w:rPr>
                <w:rFonts w:ascii="Arial" w:hAnsi="Arial" w:cs="Arial"/>
              </w:rPr>
              <w:t>,</w:t>
            </w:r>
            <w:r w:rsidRPr="00F55735">
              <w:rPr>
                <w:rFonts w:ascii="Arial" w:hAnsi="Arial" w:cs="Arial"/>
              </w:rPr>
              <w:t xml:space="preserve"> </w:t>
            </w:r>
            <w:r w:rsidRPr="00D92263">
              <w:rPr>
                <w:rFonts w:ascii="Arial" w:hAnsi="Arial" w:cs="Arial"/>
              </w:rPr>
              <w:t xml:space="preserve">independentemente da causa. </w:t>
            </w:r>
          </w:p>
          <w:p w14:paraId="0A6828BE"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11.1.11 - Cessão ou dação em garantia dos créditos deste CONTRATO, total ou parcialmente, sem prévia e expressa anuência da PETROBRAS. </w:t>
            </w:r>
          </w:p>
          <w:p w14:paraId="58EFB6D2"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11.1.12 - Não apresentação, pela CONTRATADA de comprovação de adimplemento das obrigações trabalhistas, contribuições previdenciárias e sociais e depósitos do FGTS, para com seus empregados, na forma e periodicidade previstas no Contrato, sem prejuízo da respectiva multa. </w:t>
            </w:r>
          </w:p>
          <w:p w14:paraId="7F458029" w14:textId="77777777" w:rsidR="008363B9" w:rsidRDefault="008363B9" w:rsidP="00EA7CD5">
            <w:pPr>
              <w:pStyle w:val="NormalWeb"/>
              <w:spacing w:before="240" w:beforeAutospacing="0" w:after="240" w:afterAutospacing="0"/>
              <w:jc w:val="both"/>
              <w:rPr>
                <w:rFonts w:ascii="Arial" w:hAnsi="Arial" w:cs="Arial"/>
              </w:rPr>
            </w:pPr>
            <w:r>
              <w:rPr>
                <w:rFonts w:ascii="Arial" w:hAnsi="Arial" w:cs="Arial"/>
              </w:rPr>
              <w:t xml:space="preserve">11.2 - Rescindido o Contrato, a PETROBRAS, se assim desejar, poderá contratar com outrem os serviços objeto deste Contrato, independentemente de autorização da CONTRATADA. </w:t>
            </w:r>
          </w:p>
          <w:p w14:paraId="285297FC" w14:textId="26276F7B" w:rsidR="00EE2CA0" w:rsidRDefault="00EE2CA0" w:rsidP="00EA7CD5">
            <w:pPr>
              <w:pStyle w:val="NormalWeb"/>
              <w:spacing w:before="240" w:beforeAutospacing="0" w:after="240" w:afterAutospacing="0"/>
              <w:jc w:val="both"/>
              <w:rPr>
                <w:rFonts w:ascii="Arial" w:hAnsi="Arial" w:cs="Arial"/>
              </w:rPr>
            </w:pPr>
            <w:r w:rsidRPr="00EE2CA0">
              <w:rPr>
                <w:rFonts w:ascii="Arial" w:hAnsi="Arial" w:cs="Arial"/>
              </w:rPr>
              <w:t xml:space="preserve">11.2.1 - Na hipótese </w:t>
            </w:r>
            <w:r w:rsidR="008B5AE4">
              <w:rPr>
                <w:rFonts w:ascii="Arial" w:hAnsi="Arial" w:cs="Arial"/>
              </w:rPr>
              <w:t xml:space="preserve">de rescisão </w:t>
            </w:r>
            <w:r w:rsidRPr="00EE2CA0">
              <w:rPr>
                <w:rFonts w:ascii="Arial" w:hAnsi="Arial" w:cs="Arial"/>
              </w:rPr>
              <w:t>prevista no item 11.2,</w:t>
            </w:r>
            <w:r w:rsidR="005D7075">
              <w:rPr>
                <w:rFonts w:ascii="Arial" w:hAnsi="Arial" w:cs="Arial"/>
              </w:rPr>
              <w:t xml:space="preserve"> </w:t>
            </w:r>
            <w:r w:rsidR="00D47F2B">
              <w:rPr>
                <w:rFonts w:ascii="Arial" w:hAnsi="Arial" w:cs="Arial"/>
              </w:rPr>
              <w:t>quando decorrente de</w:t>
            </w:r>
            <w:r w:rsidR="005D7075">
              <w:rPr>
                <w:rFonts w:ascii="Arial" w:hAnsi="Arial" w:cs="Arial"/>
              </w:rPr>
              <w:t xml:space="preserve"> motivos </w:t>
            </w:r>
            <w:r w:rsidR="006E7EC1">
              <w:rPr>
                <w:rFonts w:ascii="Arial" w:hAnsi="Arial" w:cs="Arial"/>
              </w:rPr>
              <w:t>atribuíveis</w:t>
            </w:r>
            <w:r w:rsidR="00390CB9">
              <w:rPr>
                <w:rFonts w:ascii="Arial" w:hAnsi="Arial" w:cs="Arial"/>
              </w:rPr>
              <w:t xml:space="preserve"> à</w:t>
            </w:r>
            <w:r w:rsidRPr="00EE2CA0">
              <w:rPr>
                <w:rFonts w:ascii="Arial" w:hAnsi="Arial" w:cs="Arial"/>
              </w:rPr>
              <w:t xml:space="preserve"> CONTRATADA</w:t>
            </w:r>
            <w:r w:rsidR="00D47F2B">
              <w:rPr>
                <w:rFonts w:ascii="Arial" w:hAnsi="Arial" w:cs="Arial"/>
              </w:rPr>
              <w:t xml:space="preserve">, </w:t>
            </w:r>
            <w:proofErr w:type="spellStart"/>
            <w:r w:rsidR="00D47F2B">
              <w:rPr>
                <w:rFonts w:ascii="Arial" w:hAnsi="Arial" w:cs="Arial"/>
              </w:rPr>
              <w:t>esta</w:t>
            </w:r>
            <w:proofErr w:type="spellEnd"/>
            <w:r w:rsidRPr="00EE2CA0">
              <w:rPr>
                <w:rFonts w:ascii="Arial" w:hAnsi="Arial" w:cs="Arial"/>
              </w:rPr>
              <w:t xml:space="preserve"> se obriga a reparar as perdas e danos que advierem da rescisão</w:t>
            </w:r>
            <w:r w:rsidR="00C2251C">
              <w:rPr>
                <w:rFonts w:ascii="Arial" w:hAnsi="Arial" w:cs="Arial"/>
              </w:rPr>
              <w:t>,</w:t>
            </w:r>
            <w:r w:rsidRPr="00EE2CA0">
              <w:rPr>
                <w:rFonts w:ascii="Arial" w:hAnsi="Arial" w:cs="Arial"/>
              </w:rPr>
              <w:t xml:space="preserve"> para execução do remanescente do objeto, limitados a 100% do valor do Contrato reajustado, incluindo eventuais reaju</w:t>
            </w:r>
            <w:r w:rsidR="0073199F">
              <w:rPr>
                <w:rFonts w:ascii="Arial" w:hAnsi="Arial" w:cs="Arial"/>
              </w:rPr>
              <w:t>stes e </w:t>
            </w:r>
            <w:r w:rsidRPr="00EE2CA0">
              <w:rPr>
                <w:rFonts w:ascii="Arial" w:hAnsi="Arial" w:cs="Arial"/>
              </w:rPr>
              <w:t>quaisquer aditivos.</w:t>
            </w:r>
          </w:p>
          <w:p w14:paraId="039D7864" w14:textId="77777777" w:rsidR="0073199F" w:rsidRDefault="0073199F" w:rsidP="00EA7CD5">
            <w:pPr>
              <w:pStyle w:val="NormalWeb"/>
              <w:spacing w:before="240" w:beforeAutospacing="0" w:after="240" w:afterAutospacing="0"/>
              <w:jc w:val="both"/>
              <w:rPr>
                <w:rFonts w:ascii="Arial" w:hAnsi="Arial" w:cs="Arial"/>
              </w:rPr>
            </w:pPr>
            <w:r>
              <w:rPr>
                <w:rFonts w:ascii="Arial" w:hAnsi="Arial" w:cs="Arial"/>
              </w:rPr>
              <w:t xml:space="preserve">11.2.2 - A rescisão do CONTRATO acarretará, como consequência imediata para fins indenizatórios, a retenção dos créditos decorrentes do CONTRATO, até o limite dos prejuízos causados à PETROBRAS. </w:t>
            </w:r>
          </w:p>
          <w:p w14:paraId="4B203FA3" w14:textId="77777777" w:rsidR="00EE2CA0" w:rsidRPr="00D92263" w:rsidRDefault="0073199F" w:rsidP="00EA7CD5">
            <w:pPr>
              <w:pStyle w:val="NormalWeb"/>
              <w:spacing w:before="240" w:beforeAutospacing="0" w:after="240" w:afterAutospacing="0"/>
              <w:jc w:val="both"/>
              <w:rPr>
                <w:rFonts w:ascii="Arial" w:hAnsi="Arial" w:cs="Arial"/>
              </w:rPr>
            </w:pPr>
            <w:r>
              <w:rPr>
                <w:rFonts w:ascii="Arial" w:hAnsi="Arial" w:cs="Arial"/>
              </w:rPr>
              <w:t xml:space="preserve">11.2.2.1 - A rescisão do CONTRATO acarretará também o acionamento da garantia contratual, quando aplicável, para ressarcimento da PETROBRAS e dos valores das multas e indenizações devidos. </w:t>
            </w:r>
          </w:p>
          <w:p w14:paraId="2F36299B"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11.3 - A CONTRATADA poderá rescindir este Contrato nos casos de: </w:t>
            </w:r>
          </w:p>
          <w:p w14:paraId="4BE6ED89"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11.3.1 - Atraso superior a 90 (noventa) dias dos pagamentos, devidos pela PETROBRAS, salvo em caso de calamidade pública, grave perturbação da ordem interna ou guerra, ressalvado, ainda, o disposto na CLÁUSULA OITAVA - FORMA DE PAGAMENTO. </w:t>
            </w:r>
          </w:p>
          <w:p w14:paraId="75336C85"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11.3.2 - Rescisão do Contrato de </w:t>
            </w:r>
            <w:r w:rsidR="00952A5D" w:rsidRPr="00F55735">
              <w:rPr>
                <w:rFonts w:ascii="Arial" w:hAnsi="Arial" w:cs="Arial"/>
              </w:rPr>
              <w:t>Fornecimento do FPSO,</w:t>
            </w:r>
            <w:r w:rsidR="008363B9">
              <w:t xml:space="preserve"> </w:t>
            </w:r>
            <w:r w:rsidR="008363B9" w:rsidRPr="008363B9">
              <w:rPr>
                <w:rFonts w:ascii="Arial" w:hAnsi="Arial" w:cs="Arial"/>
              </w:rPr>
              <w:t xml:space="preserve">firmado entre a PETROBRAS e a empresa que assinou o Contrato de </w:t>
            </w:r>
            <w:r w:rsidR="008363B9" w:rsidRPr="00F55735">
              <w:rPr>
                <w:rFonts w:ascii="Arial" w:hAnsi="Arial" w:cs="Arial"/>
              </w:rPr>
              <w:t>Fornecimento do FPSO</w:t>
            </w:r>
            <w:r w:rsidR="008363B9" w:rsidRPr="008363B9">
              <w:rPr>
                <w:rFonts w:ascii="Arial" w:hAnsi="Arial" w:cs="Arial"/>
              </w:rPr>
              <w:t>,</w:t>
            </w:r>
            <w:r w:rsidRPr="00F55735">
              <w:rPr>
                <w:rFonts w:ascii="Arial" w:hAnsi="Arial" w:cs="Arial"/>
              </w:rPr>
              <w:t xml:space="preserve"> </w:t>
            </w:r>
            <w:r w:rsidRPr="00D92263">
              <w:rPr>
                <w:rFonts w:ascii="Arial" w:hAnsi="Arial" w:cs="Arial"/>
              </w:rPr>
              <w:t>independentemente da causa</w:t>
            </w:r>
            <w:r w:rsidR="00CE5445" w:rsidRPr="00D92263">
              <w:rPr>
                <w:rFonts w:ascii="Arial" w:hAnsi="Arial" w:cs="Arial"/>
              </w:rPr>
              <w:t>.</w:t>
            </w:r>
            <w:r w:rsidRPr="00D92263">
              <w:rPr>
                <w:rFonts w:ascii="Arial" w:hAnsi="Arial" w:cs="Arial"/>
              </w:rPr>
              <w:t xml:space="preserve"> </w:t>
            </w:r>
          </w:p>
          <w:p w14:paraId="50D71CA8"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11.3.3 - A ocorrência de caso fortuito ou força maior, regularmente comprovada, impeditiva da execução do CONTRATO, conforme item 13.4 da CLÁUSULA DÉCIMA TERCEIRA - CASO FORTUITO E FORÇA MAIOR. </w:t>
            </w:r>
          </w:p>
          <w:p w14:paraId="67733A10"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11.4 - Quando a CONTRATADA for notificada da ocorrência de situação permissiva de aplicação de rescisão contratual, ser-lhe-á garantido o prazo de 15 (quinze) dias para defesa. </w:t>
            </w:r>
          </w:p>
          <w:p w14:paraId="4A875A45"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lastRenderedPageBreak/>
              <w:t xml:space="preserve">11.5 - Em qualquer hipótese de rescisão contratual, a CONTRATADA receberá os valores devidos e não pagos pela PETROBRAS, pelos serviços executados ou em execução até a data da efetiva rescisão, caso não haja necessidade de qualquer desconto ou retenção, nos termos do CONTRATO. </w:t>
            </w:r>
          </w:p>
          <w:p w14:paraId="459ED678" w14:textId="54230A7F"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11.6 - Caso identifique qualquer situação permissiva de aplicação de rescisão contratual pelos itens 11.1.3, 11.1.4, 11.1.5, 11.1.6, 11.1.8, 11.1.10, 11.1.11</w:t>
            </w:r>
            <w:r w:rsidR="000155C9">
              <w:rPr>
                <w:rFonts w:ascii="Arial" w:hAnsi="Arial" w:cs="Arial"/>
              </w:rPr>
              <w:t xml:space="preserve">, </w:t>
            </w:r>
            <w:r w:rsidR="00105507">
              <w:rPr>
                <w:rFonts w:ascii="Arial" w:hAnsi="Arial" w:cs="Arial"/>
              </w:rPr>
              <w:t>11.1.12</w:t>
            </w:r>
            <w:r w:rsidRPr="00D92263">
              <w:rPr>
                <w:rFonts w:ascii="Arial" w:hAnsi="Arial" w:cs="Arial"/>
              </w:rPr>
              <w:t xml:space="preserve">, a Petrobras deverá notificar a Contratada acerca da intenção de rescindir o Contrato para que, no prazo de 30 (trinta) dias contados da notificação a Contratada tome as providências que entender necessárias para afastar tal situação permissiva de aplicação de rescisão contratual. </w:t>
            </w:r>
          </w:p>
          <w:p w14:paraId="7996856B"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11.6.1 - Se após o prazo de 30 (trinta) dias previsto no item acima, a despeito de qualquer medida tomada ou não pela Contratada, permanecer tal situação permissiva de aplicação de rescisão contratual do Contrato, a Petrobras deverá notificar a Contratada para apresentação da defesa, na forma do item 11.4 deste Contrato. </w:t>
            </w:r>
          </w:p>
          <w:p w14:paraId="1E89532F"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11.7 - Caso identifique qualquer situação permissiva de aplicação de rescisão contratual pelos itens 11.1.1 e 11.1.7, a Petrobras deverá notificar a Contratada acerca da intenção de rescindir o Contrato para que, no prazo de 30 (trinta) dias contados da notificação, seja elaborado pela CONTRATADA e aprovado pela Petrobras um plano de ação com prazo definido para sanar tal situação, sem prejuízos no disposto na CLÁUSULA NONA - MULTAS CONTRATUAIS. </w:t>
            </w:r>
          </w:p>
          <w:p w14:paraId="1548E88D"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11.7.1 - Se após o prazo definido no item acima, a despeito de qualquer medida tomada ou não pela Contratada, permanecer tal situação permissiva de aplicação de rescisão contratual do Contrato, a Petrobras deverá notificar a Contratada para apresentação da defesa, na forma do item 11.4.</w:t>
            </w:r>
          </w:p>
          <w:p w14:paraId="290E1EB9"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11.8 - Caso ocorra Perda Total da UNIDADE, o CONTRATO será automaticamente rescindido após o devido reconhecimento da Perda Total pela Companhia Seguradora da </w:t>
            </w:r>
            <w:r w:rsidR="0085240A" w:rsidRPr="00F55735">
              <w:rPr>
                <w:rFonts w:ascii="Arial" w:hAnsi="Arial" w:cs="Arial"/>
              </w:rPr>
              <w:t>PETROBRAS</w:t>
            </w:r>
            <w:r w:rsidRPr="00D92263">
              <w:rPr>
                <w:rFonts w:ascii="Arial" w:hAnsi="Arial" w:cs="Arial"/>
              </w:rPr>
              <w:t xml:space="preserve">. </w:t>
            </w:r>
          </w:p>
          <w:p w14:paraId="07136778"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11.9 - Caso identifique qualquer situação permissiva de aplicação de rescisão contratual pelo item 11.3.1, a Contratada deverá notificar a Petrobras acerca da intenção de rescindir o Contrato para que, no prazo de 90 (noventa) dias contados da notificação, a Petrobras sane tal situação. </w:t>
            </w:r>
          </w:p>
          <w:p w14:paraId="0E751893" w14:textId="77777777" w:rsidR="002A36FE"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11.9.1 - Se após o prazo definido no item acima, a despeito de qualquer medida tomada ou não pela Petrobras, permanecer tal situação permissiva de aplicação de rescisão contratual, a Contratada deverá notificar a Petrobras para apresentação da defesa em um prazo de 15 (quinze) dias. </w:t>
            </w:r>
          </w:p>
          <w:p w14:paraId="3D3C78CC" w14:textId="77777777" w:rsidR="002A36FE" w:rsidRDefault="00EA7CD5" w:rsidP="00EA7CD5">
            <w:pPr>
              <w:pStyle w:val="NormalWeb"/>
              <w:spacing w:before="240" w:beforeAutospacing="0" w:after="240" w:afterAutospacing="0"/>
              <w:jc w:val="both"/>
              <w:rPr>
                <w:rFonts w:ascii="Arial" w:hAnsi="Arial" w:cs="Arial"/>
              </w:rPr>
            </w:pPr>
            <w:r>
              <w:rPr>
                <w:rFonts w:ascii="Arial" w:hAnsi="Arial" w:cs="Arial"/>
              </w:rPr>
              <w:t>(fim da cláusula)</w:t>
            </w:r>
          </w:p>
          <w:p w14:paraId="53F30931" w14:textId="77777777" w:rsidR="00EA7CD5" w:rsidRPr="00EA7CD5" w:rsidRDefault="00EA7CD5" w:rsidP="00EA7CD5">
            <w:pPr>
              <w:pStyle w:val="NormalWeb"/>
              <w:spacing w:before="240" w:beforeAutospacing="0" w:after="240" w:afterAutospacing="0"/>
              <w:jc w:val="both"/>
              <w:rPr>
                <w:rFonts w:ascii="Arial" w:hAnsi="Arial" w:cs="Arial"/>
              </w:rPr>
            </w:pPr>
          </w:p>
          <w:p w14:paraId="2DB489E6" w14:textId="77777777" w:rsidR="002A36FE" w:rsidRPr="00D92263" w:rsidRDefault="00095382">
            <w:pPr>
              <w:pStyle w:val="NormalWeb"/>
              <w:spacing w:before="60" w:beforeAutospacing="0" w:afterLines="100" w:after="240" w:afterAutospacing="0"/>
              <w:jc w:val="both"/>
              <w:rPr>
                <w:rFonts w:ascii="Arial" w:hAnsi="Arial" w:cs="Arial"/>
                <w:b/>
              </w:rPr>
            </w:pPr>
            <w:r w:rsidRPr="00D92263">
              <w:rPr>
                <w:rFonts w:ascii="Arial" w:hAnsi="Arial" w:cs="Arial"/>
                <w:b/>
              </w:rPr>
              <w:t xml:space="preserve">CLÁUSULA DÉCIMA SEGUNDA - INCIDÊNCIAS TRIBUTÁRIAS </w:t>
            </w:r>
          </w:p>
          <w:p w14:paraId="021B0204"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lastRenderedPageBreak/>
              <w:t xml:space="preserve">12.1 - Os tributos de qualquer natureza, que sejam devidos em decorrência direta deste Contrato ou de sua execução, são de exclusiva responsabilidade do contribuinte assim definido na norma tributária, sem direito a reembolso. </w:t>
            </w:r>
          </w:p>
          <w:p w14:paraId="6129158A"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12.1.1 - Não se entende como tributos devidos em decorrência direta deste Contrato aqueles cujo ônus econômico deve ser suportado pela CONTRATADA, tais como: IRPJ, CSLL, IOF, contribuições previdenciárias sobre folha de pagamentos, dentre outros. </w:t>
            </w:r>
          </w:p>
          <w:p w14:paraId="002C30EC"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12.1.2 - A CONTRATADA declara haver levado em conta, na apresentação de sua proposta, os tributos incidentes sobre a execução dos serviços, não cabendo qualquer reivindicação fundada em erro nessa avaliação, para efeito de solicitar revisão de preço ou reembolso por recolhimentos determinados pela autoridade competente. </w:t>
            </w:r>
          </w:p>
          <w:p w14:paraId="3A5D736D" w14:textId="36A9A145" w:rsidR="002A36FE" w:rsidRPr="00D92263" w:rsidRDefault="00095382" w:rsidP="00030CEE">
            <w:pPr>
              <w:pStyle w:val="NormalWeb"/>
              <w:spacing w:before="240" w:after="240"/>
              <w:jc w:val="both"/>
              <w:rPr>
                <w:rFonts w:ascii="Arial" w:hAnsi="Arial" w:cs="Arial"/>
              </w:rPr>
            </w:pPr>
            <w:r w:rsidRPr="00D92263">
              <w:rPr>
                <w:rFonts w:ascii="Arial" w:hAnsi="Arial" w:cs="Arial"/>
              </w:rPr>
              <w:t xml:space="preserve">12.1.3 - A CONTRATADA se compromete a reduzir o preço contratual em virtude do acréscimo indevido de valores correspondentes a tributos de qualquer natureza, de não aproveitamento de benefícios fiscais, de não realização de deduções ou de não aproveitamento de créditos autorizados por lei, com a consequente restituição ou compensação à PETROBRAS dos valores porventura pagos à CONTRATADA, atualizados </w:t>
            </w:r>
            <w:r w:rsidR="00C0534D" w:rsidRPr="00C0534D">
              <w:rPr>
                <w:rFonts w:ascii="Arial" w:hAnsi="Arial" w:cs="Arial"/>
              </w:rPr>
              <w:t>(i) quanto à parcela em moeda nacional, exclusivamente com base na Taxa SELIC; e (</w:t>
            </w:r>
            <w:proofErr w:type="spellStart"/>
            <w:r w:rsidR="00C0534D" w:rsidRPr="00C0534D">
              <w:rPr>
                <w:rFonts w:ascii="Arial" w:hAnsi="Arial" w:cs="Arial"/>
              </w:rPr>
              <w:t>ii</w:t>
            </w:r>
            <w:proofErr w:type="spellEnd"/>
            <w:r w:rsidR="00C0534D" w:rsidRPr="00C0534D">
              <w:rPr>
                <w:rFonts w:ascii="Arial" w:hAnsi="Arial" w:cs="Arial"/>
              </w:rPr>
              <w:t xml:space="preserve">) quanto à parcela em moeda estrangeira convertida, exclusivamente com base na Taxa </w:t>
            </w:r>
            <w:proofErr w:type="spellStart"/>
            <w:r w:rsidR="00A73B2B" w:rsidRPr="00A73B2B">
              <w:rPr>
                <w:rFonts w:ascii="Arial" w:hAnsi="Arial" w:cs="Arial"/>
              </w:rPr>
              <w:t>Term</w:t>
            </w:r>
            <w:proofErr w:type="spellEnd"/>
            <w:r w:rsidR="00A73B2B" w:rsidRPr="00A73B2B">
              <w:rPr>
                <w:rFonts w:ascii="Arial" w:hAnsi="Arial" w:cs="Arial"/>
              </w:rPr>
              <w:t xml:space="preserve"> SOFR de 6 meses, publicada pela Chicago Mercantile Exchange (CME) ou Bloomberg, ou outro índice que venha a ser adotado em substituição caso ocorra sua descontinuidade</w:t>
            </w:r>
            <w:r w:rsidRPr="00D92263">
              <w:rPr>
                <w:rFonts w:ascii="Arial" w:hAnsi="Arial" w:cs="Arial"/>
              </w:rPr>
              <w:t xml:space="preserve">, considerando o período compreendido entre o dia do pagamento efetuado à CONTRATADA e o dia anterior ao da restituição ou compensação de que trata esta Cláusula. </w:t>
            </w:r>
          </w:p>
          <w:p w14:paraId="2E21DE16"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12.2 - A PETROBRAS, quando fonte retentora, irá descontar e recolher dos pagamentos que efetuar, nos prazos da legislação, os tributos a que esteja obrigada pela legislação vigente, não tendo a CONTRATADA direito à majoração da base de cálculo nem à revisão mencionada no item 12.3. </w:t>
            </w:r>
          </w:p>
          <w:p w14:paraId="6451D0C6"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12.2.1 - A CONTRATADA fornecerá previamente todos os documentos necessários para a eventual redução ou eliminação da retenção a ser efetuada pela PETROBRAS, sem necessidade de notificação ou aviso prévio. </w:t>
            </w:r>
          </w:p>
          <w:p w14:paraId="31C33384" w14:textId="78B0680B"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12.3 - Se após a data da apresentação da proposta ocorrer a criação de novos tributos, a alteração de alíquotas e/ou alteração de base de cálculo, ou a extinção de tributos existentes, a instituição de incentivos fiscais de qualquer natureza e/ou a isenção ou redução de tributos</w:t>
            </w:r>
            <w:r w:rsidR="00150569">
              <w:rPr>
                <w:rFonts w:ascii="Arial" w:hAnsi="Arial" w:cs="Arial"/>
              </w:rPr>
              <w:t xml:space="preserve"> ou ainda a decisão judicial</w:t>
            </w:r>
            <w:r w:rsidR="006226EC">
              <w:rPr>
                <w:rFonts w:ascii="Arial" w:hAnsi="Arial" w:cs="Arial"/>
              </w:rPr>
              <w:t xml:space="preserve"> </w:t>
            </w:r>
            <w:r w:rsidR="005B43A9">
              <w:rPr>
                <w:rFonts w:ascii="Arial" w:hAnsi="Arial" w:cs="Arial"/>
              </w:rPr>
              <w:t>transitada em julgado p</w:t>
            </w:r>
            <w:r w:rsidR="00E32266">
              <w:rPr>
                <w:rFonts w:ascii="Arial" w:hAnsi="Arial" w:cs="Arial"/>
              </w:rPr>
              <w:t>or</w:t>
            </w:r>
            <w:r w:rsidR="005B43A9">
              <w:rPr>
                <w:rFonts w:ascii="Arial" w:hAnsi="Arial" w:cs="Arial"/>
              </w:rPr>
              <w:t xml:space="preserve"> tribunais superiores que altere a aplicação das normas tributárias mencionadas</w:t>
            </w:r>
            <w:r w:rsidRPr="00D92263">
              <w:rPr>
                <w:rFonts w:ascii="Arial" w:hAnsi="Arial" w:cs="Arial"/>
              </w:rPr>
              <w:t xml:space="preserve">, que, de forma direta, venham a majorar ou reduzir, comprovadamente, o ônus da CONTRATADA, o preço será revisto proporcionalmente à majoração ou redução ocorrida, compensando-se, na primeira oportunidade, a diferença decorrente das respectivas alterações. </w:t>
            </w:r>
          </w:p>
          <w:p w14:paraId="289C24E6"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12.3.1 - A revisão prevista no item 12.3, para majorar o preço contratual, somente ocorrerá se o aumento da carga tributária não for resultante de decisão da CONTRATADA, tais como a modificação do </w:t>
            </w:r>
            <w:r w:rsidRPr="00D92263">
              <w:rPr>
                <w:rFonts w:ascii="Arial" w:hAnsi="Arial" w:cs="Arial"/>
              </w:rPr>
              <w:lastRenderedPageBreak/>
              <w:t xml:space="preserve">estabelecimento prestador dos serviços, a adesão a sistema simplificado de tributação, entre outros, ou ainda de mera circunstância econômica, como o enquadramento em nível de tributação superior em função do crescimento da receita, já existente quando da apresentação da proposta. </w:t>
            </w:r>
          </w:p>
          <w:p w14:paraId="09404C26"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12.3.2 - A CONTRATADA fornecerá todos os documentos necessários para evitar os ônus decorrentes da responsabilidade solidária da PETROBRAS, prevista em lei, inclusive os relativos a suas empresas subcontratadas, sem necessidade de notificação ou aviso prévio, sob pena de sofrer a compensação, na primeira oportunidade, do valor dos tributos em relação aos quais se aplicam a responsabilidade solidária prevista na legislação. </w:t>
            </w:r>
          </w:p>
          <w:p w14:paraId="02B5F0F3" w14:textId="47FE2329"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12.4 - O preço contratual será imediatamente ajustado, com vistas a expurgar </w:t>
            </w:r>
            <w:r w:rsidR="00D93956">
              <w:rPr>
                <w:rFonts w:ascii="Arial" w:hAnsi="Arial" w:cs="Arial"/>
              </w:rPr>
              <w:t xml:space="preserve">ou </w:t>
            </w:r>
            <w:r w:rsidR="00A87C94">
              <w:rPr>
                <w:rFonts w:ascii="Arial" w:hAnsi="Arial" w:cs="Arial"/>
              </w:rPr>
              <w:t>incluir</w:t>
            </w:r>
            <w:r w:rsidR="00481D16">
              <w:rPr>
                <w:rFonts w:ascii="Arial" w:hAnsi="Arial" w:cs="Arial"/>
              </w:rPr>
              <w:t xml:space="preserve"> </w:t>
            </w:r>
            <w:r w:rsidRPr="00D92263">
              <w:rPr>
                <w:rFonts w:ascii="Arial" w:hAnsi="Arial" w:cs="Arial"/>
              </w:rPr>
              <w:t>o valor do tributo indevido</w:t>
            </w:r>
            <w:r w:rsidR="00481D16">
              <w:rPr>
                <w:rFonts w:ascii="Arial" w:hAnsi="Arial" w:cs="Arial"/>
              </w:rPr>
              <w:t xml:space="preserve"> ou devido</w:t>
            </w:r>
            <w:r w:rsidRPr="00D92263">
              <w:rPr>
                <w:rFonts w:ascii="Arial" w:hAnsi="Arial" w:cs="Arial"/>
              </w:rPr>
              <w:t>, nos casos em que qualquer tributo que o componha deixar de ser devido,</w:t>
            </w:r>
            <w:r w:rsidR="00481D16">
              <w:rPr>
                <w:rFonts w:ascii="Arial" w:hAnsi="Arial" w:cs="Arial"/>
              </w:rPr>
              <w:t xml:space="preserve"> ou tributos que não o compunha passar a ser devido,</w:t>
            </w:r>
            <w:r w:rsidRPr="00D92263">
              <w:rPr>
                <w:rFonts w:ascii="Arial" w:hAnsi="Arial" w:cs="Arial"/>
              </w:rPr>
              <w:t xml:space="preserve"> total ou parcialmente, em razão de: (i) ato declaratório do Procurador Geral de Fazenda Nacional, aprovado pelo Ministro de Estado de Fazenda, autorizando a não interposição de recurso ou a desistência de recurso interposto pela União; (</w:t>
            </w:r>
            <w:proofErr w:type="spellStart"/>
            <w:r w:rsidRPr="00D92263">
              <w:rPr>
                <w:rFonts w:ascii="Arial" w:hAnsi="Arial" w:cs="Arial"/>
              </w:rPr>
              <w:t>ii</w:t>
            </w:r>
            <w:proofErr w:type="spellEnd"/>
            <w:r w:rsidRPr="00D92263">
              <w:rPr>
                <w:rFonts w:ascii="Arial" w:hAnsi="Arial" w:cs="Arial"/>
              </w:rPr>
              <w:t>) súmula vinculante; (</w:t>
            </w:r>
            <w:proofErr w:type="spellStart"/>
            <w:r w:rsidRPr="00D92263">
              <w:rPr>
                <w:rFonts w:ascii="Arial" w:hAnsi="Arial" w:cs="Arial"/>
              </w:rPr>
              <w:t>iii</w:t>
            </w:r>
            <w:proofErr w:type="spellEnd"/>
            <w:r w:rsidRPr="00D92263">
              <w:rPr>
                <w:rFonts w:ascii="Arial" w:hAnsi="Arial" w:cs="Arial"/>
              </w:rPr>
              <w:t>) decisão definitiva do Supremo Tribunal Federal, pela via da Ação Direta de Inconstitucionalidade (ADI) ou Ação Declaratória de Constitucionalidade (ADC); (</w:t>
            </w:r>
            <w:proofErr w:type="spellStart"/>
            <w:r w:rsidRPr="00D92263">
              <w:rPr>
                <w:rFonts w:ascii="Arial" w:hAnsi="Arial" w:cs="Arial"/>
              </w:rPr>
              <w:t>iv</w:t>
            </w:r>
            <w:proofErr w:type="spellEnd"/>
            <w:r w:rsidRPr="00D92263">
              <w:rPr>
                <w:rFonts w:ascii="Arial" w:hAnsi="Arial" w:cs="Arial"/>
              </w:rPr>
              <w:t xml:space="preserve">) suspensão de execução da norma pelo Senado Federal ou (v) habilitação ou enquadramento em regime de incentivo fiscal. </w:t>
            </w:r>
          </w:p>
          <w:p w14:paraId="18E95506"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12.5 - A CONTRATADA se obriga a emitir documentos de cobrança em conformidade com a legislação tributária incidente e as estipulações deste CONTRATO. </w:t>
            </w:r>
          </w:p>
          <w:p w14:paraId="4A6F8A3E"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12.5.1 - Se, durante ou após a execução do contrato, as autoridades fiscais ou a PETROBRAS constatarem que a CONTRATADA apresentou documento fiscal em desacordo com a legislação tributária incidente ou com este Contrato, a CONTRATADA deverá apresentar documento substitutivo, em consonância com aquela legislação, e proceder com as ações administrativas junto ao Fisco para cancelamento do documento rejeitado, nos termos da legislação pertinente, sob pena de aplicação das sanções contratuais cabíveis. </w:t>
            </w:r>
          </w:p>
          <w:p w14:paraId="34174CCF"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12.5.2 - Caso advenha lançamento fiscal contra a PETROBRAS, em virtude do descumprimento da obrigação do item 12.5, a qualquer tempo, a CONTRATADA ressarcirá os prejuízos causados à PETROBRAS, com o consequente reembolso ou compensação dos valores porventura pagos ou depositados para garantia em processo judicial, no momento em que efetuar o pagamento ou realizar o depósito judicial, acrescido dos custos despendidos pela PETROBRAS em sua eventual defesa, em sede administrativa e/ou judicial, na forma dos itens 3.27 e 3.27.1. </w:t>
            </w:r>
          </w:p>
          <w:p w14:paraId="7CEA6455" w14:textId="3C6996E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12.5.2.1 - Do valor apurado à luz do item 12.5.2 será abatido o valor da multa objeto do item 9.2.</w:t>
            </w:r>
            <w:r w:rsidR="009B223A">
              <w:rPr>
                <w:rFonts w:ascii="Arial" w:hAnsi="Arial" w:cs="Arial"/>
              </w:rPr>
              <w:t>5</w:t>
            </w:r>
            <w:r w:rsidRPr="00D92263">
              <w:rPr>
                <w:rFonts w:ascii="Arial" w:hAnsi="Arial" w:cs="Arial"/>
              </w:rPr>
              <w:t xml:space="preserve"> da CLÁUSULA NONA - MULTAS CONTRATUAIS. </w:t>
            </w:r>
          </w:p>
          <w:p w14:paraId="4718077E" w14:textId="77777777" w:rsidR="002A36FE" w:rsidRDefault="00095382" w:rsidP="00EA7CD5">
            <w:pPr>
              <w:pStyle w:val="NormalWeb"/>
              <w:spacing w:before="240" w:beforeAutospacing="0" w:after="240" w:afterAutospacing="0"/>
              <w:jc w:val="both"/>
              <w:rPr>
                <w:rFonts w:ascii="Arial" w:hAnsi="Arial" w:cs="Arial"/>
              </w:rPr>
            </w:pPr>
            <w:r w:rsidRPr="00D92263">
              <w:rPr>
                <w:rFonts w:ascii="Arial" w:hAnsi="Arial" w:cs="Arial"/>
              </w:rPr>
              <w:lastRenderedPageBreak/>
              <w:t xml:space="preserve">12.5.3 - A CONTRATADA assume desde logo responsabilidade integral por quaisquer ônus que venham a ser impostos à PETROBRAS em virtude de documento fiscal que venha a emitir em desacordo com a legislação aplicável. </w:t>
            </w:r>
          </w:p>
          <w:p w14:paraId="7FE434ED" w14:textId="77777777" w:rsidR="002A36FE" w:rsidRDefault="00EA7CD5" w:rsidP="00EA7CD5">
            <w:pPr>
              <w:pStyle w:val="NormalWeb"/>
              <w:spacing w:before="240" w:beforeAutospacing="0" w:after="240" w:afterAutospacing="0"/>
              <w:jc w:val="both"/>
              <w:rPr>
                <w:rFonts w:ascii="Arial" w:hAnsi="Arial" w:cs="Arial"/>
              </w:rPr>
            </w:pPr>
            <w:r>
              <w:rPr>
                <w:rFonts w:ascii="Arial" w:hAnsi="Arial" w:cs="Arial"/>
              </w:rPr>
              <w:t>(fim da cláusula)</w:t>
            </w:r>
          </w:p>
          <w:p w14:paraId="70CF653A" w14:textId="77777777" w:rsidR="00EA7CD5" w:rsidRPr="00EA7CD5" w:rsidRDefault="00EA7CD5" w:rsidP="00EA7CD5">
            <w:pPr>
              <w:pStyle w:val="NormalWeb"/>
              <w:spacing w:before="240" w:beforeAutospacing="0" w:after="240" w:afterAutospacing="0"/>
              <w:jc w:val="both"/>
              <w:rPr>
                <w:rFonts w:ascii="Arial" w:hAnsi="Arial" w:cs="Arial"/>
              </w:rPr>
            </w:pPr>
          </w:p>
          <w:p w14:paraId="5F6B4918" w14:textId="77777777" w:rsidR="002A36FE" w:rsidRPr="00D92263" w:rsidRDefault="00095382" w:rsidP="00EA7CD5">
            <w:pPr>
              <w:pStyle w:val="NormalWeb"/>
              <w:spacing w:before="240" w:beforeAutospacing="0" w:after="240" w:afterAutospacing="0"/>
              <w:jc w:val="both"/>
              <w:rPr>
                <w:rFonts w:ascii="Arial" w:hAnsi="Arial" w:cs="Arial"/>
                <w:b/>
              </w:rPr>
            </w:pPr>
            <w:r w:rsidRPr="00D92263">
              <w:rPr>
                <w:rFonts w:ascii="Arial" w:hAnsi="Arial" w:cs="Arial"/>
                <w:b/>
              </w:rPr>
              <w:t xml:space="preserve">CLÁUSULA DÉCIMA TERCEIRA - CASO FORTUITO E FORÇA MAIOR </w:t>
            </w:r>
          </w:p>
          <w:p w14:paraId="31E014A2"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13.1 - O período de interrupção </w:t>
            </w:r>
            <w:r w:rsidRPr="00EF7F38">
              <w:rPr>
                <w:rFonts w:ascii="Arial" w:hAnsi="Arial" w:cs="Arial"/>
              </w:rPr>
              <w:t xml:space="preserve">do </w:t>
            </w:r>
            <w:r w:rsidR="00E97E11" w:rsidRPr="00EF7F38">
              <w:rPr>
                <w:rFonts w:ascii="Arial" w:hAnsi="Arial" w:cs="Arial"/>
              </w:rPr>
              <w:t xml:space="preserve">contrato </w:t>
            </w:r>
            <w:r w:rsidRPr="00EF7F38">
              <w:rPr>
                <w:rFonts w:ascii="Arial" w:hAnsi="Arial" w:cs="Arial"/>
              </w:rPr>
              <w:t>decorrente</w:t>
            </w:r>
            <w:r w:rsidRPr="00D92263">
              <w:rPr>
                <w:rFonts w:ascii="Arial" w:hAnsi="Arial" w:cs="Arial"/>
              </w:rPr>
              <w:t xml:space="preserve"> de eventos caracterizados como caso fortuito ou força maior será limitado ao tempo de duração de sua causa ou suas consequências e, desde que devidamente comprovados, acarretará a suspensão da contagem do prazo contratual. Tal período será acrescido ao prazo contratual, mediante termo aditivo. </w:t>
            </w:r>
          </w:p>
          <w:p w14:paraId="7C844870"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13.2 - Ocorrendo circunstâncias que justifiquem a invocação de caso fortuito ou de força maior, a parte impossibilitada de cumprir sua obrigação deverá comunicá-lo à outra, por escrito e imediatamente, revelando as respectivas consequências. </w:t>
            </w:r>
          </w:p>
          <w:p w14:paraId="79DBFCBA"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13.3 - Durante o período impeditivo definido no item 13.1 acima, as PARTES suportarão suas respectivas perdas. </w:t>
            </w:r>
          </w:p>
          <w:p w14:paraId="077B5825"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13.3.1 - Fica, porém, assegurado à CONTRATADA o direito ao recebimento da taxa </w:t>
            </w:r>
            <w:r w:rsidRPr="00EF7F38">
              <w:rPr>
                <w:rFonts w:ascii="Arial" w:hAnsi="Arial" w:cs="Arial"/>
              </w:rPr>
              <w:t xml:space="preserve">prevista </w:t>
            </w:r>
            <w:r w:rsidR="00F17266" w:rsidRPr="00EF7F38">
              <w:rPr>
                <w:rFonts w:ascii="Arial" w:hAnsi="Arial" w:cs="Arial"/>
              </w:rPr>
              <w:t xml:space="preserve">no item 1.1.2 </w:t>
            </w:r>
            <w:r w:rsidRPr="00EF7F38">
              <w:rPr>
                <w:rFonts w:ascii="Arial" w:hAnsi="Arial" w:cs="Arial"/>
              </w:rPr>
              <w:t xml:space="preserve">do ANEXO </w:t>
            </w:r>
            <w:r w:rsidR="00F17266" w:rsidRPr="00EF7F38">
              <w:rPr>
                <w:rFonts w:ascii="Arial" w:hAnsi="Arial" w:cs="Arial"/>
              </w:rPr>
              <w:t>A.1</w:t>
            </w:r>
            <w:r w:rsidRPr="00EF7F38">
              <w:rPr>
                <w:rFonts w:ascii="Arial" w:hAnsi="Arial" w:cs="Arial"/>
              </w:rPr>
              <w:t>, e aos reembolsos mencionados neste CONTRATO.</w:t>
            </w:r>
            <w:r w:rsidRPr="00D92263">
              <w:rPr>
                <w:rFonts w:ascii="Arial" w:hAnsi="Arial" w:cs="Arial"/>
              </w:rPr>
              <w:t xml:space="preserve"> </w:t>
            </w:r>
          </w:p>
          <w:p w14:paraId="21F13E90" w14:textId="77777777" w:rsidR="002A36FE"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13.4 - Se a razão impeditiva ou suas causas perdurarem por mais de 180 (cento e oitenta) dias consecutivos, qualquer uma das PARTES poderá notificar a outra, por escrito, para o encerramento do presente CONTRATO, sob as condições idênticas às estipuladas no item 13.3 acima. </w:t>
            </w:r>
          </w:p>
          <w:p w14:paraId="3EF9D9DA" w14:textId="77777777" w:rsidR="00EA7CD5" w:rsidRPr="00D92263" w:rsidRDefault="00EA7CD5" w:rsidP="00EA7CD5">
            <w:pPr>
              <w:pStyle w:val="NormalWeb"/>
              <w:spacing w:before="240" w:beforeAutospacing="0" w:after="240" w:afterAutospacing="0"/>
              <w:jc w:val="both"/>
              <w:rPr>
                <w:rFonts w:ascii="Arial" w:hAnsi="Arial" w:cs="Arial"/>
              </w:rPr>
            </w:pPr>
            <w:r>
              <w:rPr>
                <w:rFonts w:ascii="Arial" w:hAnsi="Arial" w:cs="Arial"/>
              </w:rPr>
              <w:t>(fim da cláusula)</w:t>
            </w:r>
          </w:p>
          <w:p w14:paraId="12275B3C" w14:textId="77777777" w:rsidR="002A36FE" w:rsidRPr="00D92263" w:rsidRDefault="002A36FE" w:rsidP="00EA7CD5">
            <w:pPr>
              <w:pStyle w:val="NormalWeb"/>
              <w:spacing w:before="240" w:beforeAutospacing="0" w:after="240" w:afterAutospacing="0"/>
              <w:jc w:val="both"/>
              <w:rPr>
                <w:rFonts w:ascii="Arial" w:hAnsi="Arial" w:cs="Arial"/>
                <w:b/>
              </w:rPr>
            </w:pPr>
          </w:p>
          <w:p w14:paraId="0AE3DAE0" w14:textId="77777777" w:rsidR="002A36FE" w:rsidRPr="00D92263" w:rsidRDefault="00095382" w:rsidP="00EA7CD5">
            <w:pPr>
              <w:pStyle w:val="NormalWeb"/>
              <w:spacing w:before="240" w:beforeAutospacing="0" w:after="240" w:afterAutospacing="0"/>
              <w:jc w:val="both"/>
              <w:rPr>
                <w:rFonts w:ascii="Arial" w:hAnsi="Arial" w:cs="Arial"/>
                <w:b/>
              </w:rPr>
            </w:pPr>
            <w:r w:rsidRPr="00D92263">
              <w:rPr>
                <w:rFonts w:ascii="Arial" w:hAnsi="Arial" w:cs="Arial"/>
                <w:b/>
              </w:rPr>
              <w:t xml:space="preserve">CLÁUSULA DÉCIMA QUARTA - CESSÃO </w:t>
            </w:r>
          </w:p>
          <w:p w14:paraId="62508130"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14.1 - A CONTRATADA não poderá ceder, no todo ou em parte, os direitos e obrigações decorrentes do presente Contrato, salvo com autorização prévia e por escrito da PETROBRAS. </w:t>
            </w:r>
          </w:p>
          <w:p w14:paraId="45790905"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14.1.1 - A CONTRATADA será solidariamente responsável com a cessionária por todas as obrigações contratuais cedidas. </w:t>
            </w:r>
          </w:p>
          <w:p w14:paraId="4F5BE4F3"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lastRenderedPageBreak/>
              <w:t xml:space="preserve">14.1.2 - A PETROBRAS não poderá se delongar e nem se recusar em anuir com a cessão solicitada pela CONTRATADA, salvo mediante a apresentação de fundamentação razoável. </w:t>
            </w:r>
          </w:p>
          <w:p w14:paraId="136B19D8"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14.2 - A CONTRATADA não poderá ceder ou dar em garantia, a qualquer título, no todo ou em parte, os créditos de qualquer natureza, decorrentes ou oriundos deste Contrato, salvo com autorização prévia e por escrito da PETROBRAS. </w:t>
            </w:r>
          </w:p>
          <w:p w14:paraId="0ECB2599"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14.2.1 - </w:t>
            </w:r>
            <w:r w:rsidR="00A86F16" w:rsidRPr="00A86F16">
              <w:rPr>
                <w:rFonts w:ascii="Arial" w:hAnsi="Arial" w:cs="Arial"/>
              </w:rPr>
              <w:t>Nos casos de cessão ou cessão fiduciária, em garantia, de direitos creditórios junto a agentes financeiros via Programa Progredir e Programa Mais Valor (Programas instituídos pela PETROBRAS para viabilizar a contratação, por fornecedores da PETROBRAS junto a agentes financeiros participantes, de operações financeiras envolvendo recebíveis de contratos de fornecimento de bens e/ou serviços e faturas), deverá ser observado o previsto na CLÁUSULA TRIGÉSIMA - PROGRAMAS DE ANTECIPAÇÃO DE DIREITOS CREDITÓRIOS</w:t>
            </w:r>
            <w:r w:rsidR="00A86F16">
              <w:rPr>
                <w:rFonts w:ascii="Arial" w:hAnsi="Arial" w:cs="Arial"/>
              </w:rPr>
              <w:t>.</w:t>
            </w:r>
          </w:p>
          <w:p w14:paraId="226E25EA"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14.3 - A ocorrência dos casos previstos nos itens 14.1 e 14.2, mesmo que devidamente autorizados pela PETROBRAS, não exime a CONTRATADA de quaisquer de suas responsabilidades contratuais. </w:t>
            </w:r>
          </w:p>
          <w:p w14:paraId="76B158D9"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14.4 - A PETROBRAS poderá ceder o presente Contrato, total ou parcialmente, mediante anuência da CONTRATADA</w:t>
            </w:r>
            <w:r w:rsidR="00A86F16">
              <w:t xml:space="preserve"> </w:t>
            </w:r>
            <w:r w:rsidR="00D438D6">
              <w:rPr>
                <w:rFonts w:ascii="Arial" w:hAnsi="Arial" w:cs="Arial"/>
              </w:rPr>
              <w:t>e do</w:t>
            </w:r>
            <w:r w:rsidR="00A86F16" w:rsidRPr="00A86F16">
              <w:rPr>
                <w:rFonts w:ascii="Arial" w:hAnsi="Arial" w:cs="Arial"/>
              </w:rPr>
              <w:t xml:space="preserve"> consórcio de que a PETROBRAS faça parte na condição de operadora ou não operadora</w:t>
            </w:r>
            <w:r w:rsidRPr="00D92263">
              <w:rPr>
                <w:rFonts w:ascii="Arial" w:hAnsi="Arial" w:cs="Arial"/>
              </w:rPr>
              <w:t xml:space="preserve">. </w:t>
            </w:r>
          </w:p>
          <w:p w14:paraId="0CAA6AAE" w14:textId="77777777" w:rsidR="002A36FE" w:rsidRPr="00D92263" w:rsidRDefault="00095382" w:rsidP="00EA7CD5">
            <w:pPr>
              <w:pStyle w:val="NormalWeb"/>
              <w:spacing w:before="240" w:beforeAutospacing="0" w:after="240" w:afterAutospacing="0"/>
              <w:jc w:val="both"/>
              <w:rPr>
                <w:rFonts w:ascii="Arial" w:hAnsi="Arial" w:cs="Arial"/>
              </w:rPr>
            </w:pPr>
            <w:r w:rsidRPr="00D92263">
              <w:rPr>
                <w:rFonts w:ascii="Arial" w:hAnsi="Arial" w:cs="Arial"/>
              </w:rPr>
              <w:t xml:space="preserve">14.4.1 - A CONTRATADA não poderá se delongar e nem se recusar em anuir com a cessão solicitada pela PETROBRAS, salvo mediante a apresentação de fundamentação razoável. </w:t>
            </w:r>
          </w:p>
          <w:p w14:paraId="00CB53C8" w14:textId="77777777" w:rsidR="002A36FE" w:rsidRDefault="00095382" w:rsidP="00EA7CD5">
            <w:pPr>
              <w:pStyle w:val="NormalWeb"/>
              <w:spacing w:before="240" w:beforeAutospacing="0" w:after="240" w:afterAutospacing="0"/>
              <w:jc w:val="both"/>
              <w:rPr>
                <w:rFonts w:ascii="Arial" w:hAnsi="Arial" w:cs="Arial"/>
              </w:rPr>
            </w:pPr>
            <w:r w:rsidRPr="00D92263">
              <w:rPr>
                <w:rFonts w:ascii="Arial" w:hAnsi="Arial" w:cs="Arial"/>
              </w:rPr>
              <w:t>14.5 - Quaisquer variações nos custos decorrentes do aumento ou diminuição da carga tributária, que comprovadamente decorram da cessão contratual, deverão obedecer aos preceitos da CLÁUSULA DÉCIMA SEGUNDA - INCIDÊNCIAS TRIBUTÁRIAS.</w:t>
            </w:r>
            <w:r>
              <w:rPr>
                <w:rFonts w:ascii="Arial" w:hAnsi="Arial" w:cs="Arial"/>
              </w:rPr>
              <w:t xml:space="preserve"> </w:t>
            </w:r>
          </w:p>
          <w:p w14:paraId="1359C679" w14:textId="77777777" w:rsidR="002A36FE" w:rsidRDefault="00EA7CD5" w:rsidP="00EA7CD5">
            <w:pPr>
              <w:pStyle w:val="NormalWeb"/>
              <w:spacing w:before="240" w:beforeAutospacing="0" w:after="240" w:afterAutospacing="0"/>
              <w:jc w:val="both"/>
              <w:rPr>
                <w:rFonts w:ascii="Arial" w:hAnsi="Arial" w:cs="Arial"/>
              </w:rPr>
            </w:pPr>
            <w:r>
              <w:rPr>
                <w:rFonts w:ascii="Arial" w:hAnsi="Arial" w:cs="Arial"/>
              </w:rPr>
              <w:t>(fim da cláusula)</w:t>
            </w:r>
          </w:p>
          <w:p w14:paraId="761FC6E1" w14:textId="77777777" w:rsidR="00EA7CD5" w:rsidRPr="00EA7CD5" w:rsidRDefault="00EA7CD5" w:rsidP="00EA7CD5">
            <w:pPr>
              <w:pStyle w:val="NormalWeb"/>
              <w:spacing w:before="240" w:beforeAutospacing="0" w:after="240" w:afterAutospacing="0"/>
              <w:jc w:val="both"/>
              <w:rPr>
                <w:rFonts w:ascii="Arial" w:hAnsi="Arial" w:cs="Arial"/>
              </w:rPr>
            </w:pPr>
          </w:p>
          <w:p w14:paraId="3C1D908D" w14:textId="77777777" w:rsidR="002A36FE" w:rsidRDefault="00095382" w:rsidP="00EA7CD5">
            <w:pPr>
              <w:pStyle w:val="NormalWeb"/>
              <w:spacing w:before="240" w:beforeAutospacing="0" w:after="240" w:afterAutospacing="0"/>
              <w:jc w:val="both"/>
              <w:rPr>
                <w:rFonts w:ascii="Arial" w:hAnsi="Arial" w:cs="Arial"/>
                <w:b/>
              </w:rPr>
            </w:pPr>
            <w:r>
              <w:rPr>
                <w:rFonts w:ascii="Arial" w:hAnsi="Arial" w:cs="Arial"/>
                <w:b/>
              </w:rPr>
              <w:t xml:space="preserve">CLÁUSULA DÉCIMA QUINTA - SOLIDARIEDADE </w:t>
            </w:r>
          </w:p>
          <w:p w14:paraId="553F352F" w14:textId="77777777" w:rsidR="002A36FE" w:rsidRDefault="00095382" w:rsidP="00EA7CD5">
            <w:pPr>
              <w:pStyle w:val="NormalWeb"/>
              <w:spacing w:before="240" w:beforeAutospacing="0" w:after="240" w:afterAutospacing="0"/>
              <w:jc w:val="both"/>
              <w:rPr>
                <w:rFonts w:ascii="Arial" w:hAnsi="Arial" w:cs="Arial"/>
              </w:rPr>
            </w:pPr>
            <w:r w:rsidRPr="00CC3F7D">
              <w:rPr>
                <w:rFonts w:ascii="Arial" w:hAnsi="Arial" w:cs="Arial"/>
              </w:rPr>
              <w:t>15.1 - Assina o CONTRATO, como empresa juridicamente solidária quanto às obrigações pecuniárias dele decorrentes, independente de causa, origem ou natureza jurídica, a empresa</w:t>
            </w:r>
            <w:r>
              <w:rPr>
                <w:rFonts w:ascii="Arial" w:hAnsi="Arial" w:cs="Arial"/>
              </w:rPr>
              <w:t xml:space="preserve"> </w:t>
            </w:r>
            <w:r w:rsidRPr="00A66A4E">
              <w:rPr>
                <w:rFonts w:ascii="Arial" w:hAnsi="Arial" w:cs="Arial"/>
                <w:color w:val="FF0000"/>
                <w:highlight w:val="lightGray"/>
              </w:rPr>
              <w:t>[</w:t>
            </w:r>
            <w:r w:rsidR="002A5568">
              <w:rPr>
                <w:rFonts w:ascii="Arial" w:hAnsi="Arial" w:cs="Arial"/>
                <w:color w:val="FF0000"/>
                <w:highlight w:val="lightGray"/>
              </w:rPr>
              <w:t>CONTRATADA</w:t>
            </w:r>
            <w:r w:rsidRPr="00A66A4E">
              <w:rPr>
                <w:rFonts w:ascii="Arial" w:hAnsi="Arial" w:cs="Arial"/>
                <w:color w:val="FF0000"/>
                <w:highlight w:val="lightGray"/>
              </w:rPr>
              <w:t xml:space="preserve"> – [RAZÃO SOCIAL DA </w:t>
            </w:r>
            <w:r w:rsidR="002A5568">
              <w:rPr>
                <w:rFonts w:ascii="Arial" w:hAnsi="Arial" w:cs="Arial"/>
                <w:color w:val="FF0000"/>
                <w:highlight w:val="lightGray"/>
              </w:rPr>
              <w:t>CONTRATADA</w:t>
            </w:r>
            <w:r w:rsidRPr="00A66A4E">
              <w:rPr>
                <w:rFonts w:ascii="Arial" w:hAnsi="Arial" w:cs="Arial"/>
                <w:color w:val="FF0000"/>
                <w:highlight w:val="lightGray"/>
              </w:rPr>
              <w:t>]]</w:t>
            </w:r>
            <w:r>
              <w:rPr>
                <w:rFonts w:ascii="Arial" w:hAnsi="Arial" w:cs="Arial"/>
              </w:rPr>
              <w:t xml:space="preserve"> </w:t>
            </w:r>
            <w:r>
              <w:rPr>
                <w:rFonts w:ascii="Arial" w:hAnsi="Arial" w:cs="Arial"/>
                <w:color w:val="FF0000"/>
              </w:rPr>
              <w:t xml:space="preserve">[INSERIR NOME DA EMPRESA </w:t>
            </w:r>
            <w:r w:rsidR="002A5568">
              <w:rPr>
                <w:rFonts w:ascii="Arial" w:hAnsi="Arial" w:cs="Arial"/>
                <w:color w:val="FF0000"/>
                <w:highlight w:val="lightGray"/>
              </w:rPr>
              <w:t>CONTRATADA</w:t>
            </w:r>
            <w:r w:rsidR="002A5568">
              <w:rPr>
                <w:rFonts w:ascii="Arial" w:hAnsi="Arial" w:cs="Arial"/>
                <w:color w:val="FF0000"/>
              </w:rPr>
              <w:t xml:space="preserve"> </w:t>
            </w:r>
            <w:r>
              <w:rPr>
                <w:rFonts w:ascii="Arial" w:hAnsi="Arial" w:cs="Arial"/>
                <w:color w:val="FF0000"/>
              </w:rPr>
              <w:t xml:space="preserve">TAL COMO DEFINIDA NO CONTRATO DE </w:t>
            </w:r>
            <w:r w:rsidR="002A5568">
              <w:rPr>
                <w:rFonts w:ascii="Arial" w:hAnsi="Arial" w:cs="Arial"/>
                <w:color w:val="FF0000"/>
              </w:rPr>
              <w:t>FORNECIMENTO</w:t>
            </w:r>
            <w:r w:rsidRPr="00CC3F7D">
              <w:rPr>
                <w:rFonts w:ascii="Arial" w:hAnsi="Arial" w:cs="Arial"/>
                <w:color w:val="FF0000"/>
              </w:rPr>
              <w:t>]</w:t>
            </w:r>
            <w:r w:rsidRPr="00CC3F7D">
              <w:rPr>
                <w:rFonts w:ascii="Arial" w:hAnsi="Arial" w:cs="Arial"/>
              </w:rPr>
              <w:t>, aqui denominada EMPRESA SOLIDÁRIA que, neste ato, declara estar ciente de todo o teor e efeitos do CONTRATO. A EMPRESA SOLIDÁRIA tem sede no endereço</w:t>
            </w:r>
            <w:r>
              <w:rPr>
                <w:rFonts w:ascii="Arial" w:hAnsi="Arial" w:cs="Arial"/>
              </w:rPr>
              <w:t xml:space="preserve"> </w:t>
            </w:r>
            <w:r w:rsidRPr="00A66A4E">
              <w:rPr>
                <w:rFonts w:ascii="Arial" w:hAnsi="Arial" w:cs="Arial"/>
                <w:color w:val="FF0000"/>
                <w:highlight w:val="lightGray"/>
              </w:rPr>
              <w:t>[ENDEREÇO EMPRESA SOLIDÁRIA</w:t>
            </w:r>
            <w:r w:rsidRPr="00A66A4E">
              <w:rPr>
                <w:rFonts w:ascii="Arial" w:hAnsi="Arial" w:cs="Arial"/>
                <w:color w:val="FF0000"/>
              </w:rPr>
              <w:t>]</w:t>
            </w:r>
            <w:r w:rsidRPr="00CC3F7D">
              <w:rPr>
                <w:rFonts w:ascii="Arial" w:hAnsi="Arial" w:cs="Arial"/>
              </w:rPr>
              <w:t>, neste ato representada por</w:t>
            </w:r>
            <w:r>
              <w:rPr>
                <w:rFonts w:ascii="Arial" w:hAnsi="Arial" w:cs="Arial"/>
              </w:rPr>
              <w:t xml:space="preserve"> </w:t>
            </w:r>
            <w:r w:rsidRPr="00A66A4E">
              <w:rPr>
                <w:rFonts w:ascii="Arial" w:hAnsi="Arial" w:cs="Arial"/>
                <w:color w:val="FF0000"/>
                <w:highlight w:val="lightGray"/>
              </w:rPr>
              <w:t>[NOME E FUNÇÃO DO REPRESENTANTE DA EMPRESA SOLIDÁRIA]</w:t>
            </w:r>
            <w:r>
              <w:rPr>
                <w:rFonts w:ascii="Arial" w:hAnsi="Arial" w:cs="Arial"/>
              </w:rPr>
              <w:t xml:space="preserve">. </w:t>
            </w:r>
          </w:p>
          <w:p w14:paraId="74E81C3F" w14:textId="77777777" w:rsidR="002A36FE" w:rsidRPr="00A66A4E" w:rsidRDefault="00095382" w:rsidP="00EA7CD5">
            <w:pPr>
              <w:pStyle w:val="NormalWeb"/>
              <w:spacing w:before="240" w:beforeAutospacing="0" w:after="240" w:afterAutospacing="0"/>
              <w:jc w:val="both"/>
              <w:rPr>
                <w:rFonts w:ascii="Arial" w:hAnsi="Arial" w:cs="Arial"/>
              </w:rPr>
            </w:pPr>
            <w:r w:rsidRPr="00CC3F7D">
              <w:rPr>
                <w:rFonts w:ascii="Arial" w:hAnsi="Arial" w:cs="Arial"/>
              </w:rPr>
              <w:lastRenderedPageBreak/>
              <w:t xml:space="preserve">15.1.1 - A EMPRESA SOLIDÁRIA responderá não apenas pelas obrigações pecuniárias na hipótese do item 3.7.1, na medida em que penalidades estejam previstas no Contrato </w:t>
            </w:r>
            <w:r w:rsidRPr="00A66A4E">
              <w:rPr>
                <w:rFonts w:ascii="Arial" w:hAnsi="Arial" w:cs="Arial"/>
              </w:rPr>
              <w:t xml:space="preserve">de </w:t>
            </w:r>
            <w:r w:rsidR="00C650E4">
              <w:rPr>
                <w:rFonts w:ascii="Arial" w:hAnsi="Arial" w:cs="Arial"/>
              </w:rPr>
              <w:t>Fornecimento do</w:t>
            </w:r>
            <w:r w:rsidR="00E97E11" w:rsidRPr="00A66A4E">
              <w:rPr>
                <w:rFonts w:ascii="Arial" w:hAnsi="Arial" w:cs="Arial"/>
              </w:rPr>
              <w:t xml:space="preserve"> Bem</w:t>
            </w:r>
            <w:r w:rsidRPr="00A66A4E">
              <w:rPr>
                <w:rFonts w:ascii="Arial" w:hAnsi="Arial" w:cs="Arial"/>
              </w:rPr>
              <w:t xml:space="preserve">. </w:t>
            </w:r>
          </w:p>
          <w:p w14:paraId="0790845E" w14:textId="77777777" w:rsidR="002A36FE" w:rsidRDefault="00095382" w:rsidP="00EA7CD5">
            <w:pPr>
              <w:pStyle w:val="NormalWeb"/>
              <w:spacing w:before="240" w:beforeAutospacing="0" w:after="240" w:afterAutospacing="0"/>
              <w:jc w:val="both"/>
              <w:rPr>
                <w:rFonts w:ascii="Arial" w:hAnsi="Arial" w:cs="Arial"/>
              </w:rPr>
            </w:pPr>
            <w:r w:rsidRPr="00A66A4E">
              <w:rPr>
                <w:rFonts w:ascii="Arial" w:hAnsi="Arial" w:cs="Arial"/>
              </w:rPr>
              <w:t xml:space="preserve">15.1.2 - A EMPRESA SOLIDÁRIA não estará sujeita a penalizações pelo mesmo evento, caso este implique em penalidades tanto deste CONTRATO quanto do Contrato de </w:t>
            </w:r>
            <w:r w:rsidR="00C650E4">
              <w:rPr>
                <w:rFonts w:ascii="Arial" w:hAnsi="Arial" w:cs="Arial"/>
              </w:rPr>
              <w:t>Fornecimento do</w:t>
            </w:r>
            <w:r w:rsidR="00E97E11" w:rsidRPr="00A66A4E">
              <w:rPr>
                <w:rFonts w:ascii="Arial" w:hAnsi="Arial" w:cs="Arial"/>
              </w:rPr>
              <w:t xml:space="preserve"> Bem.</w:t>
            </w:r>
          </w:p>
          <w:p w14:paraId="4E32B7C7" w14:textId="77777777" w:rsidR="00EA7CD5" w:rsidRDefault="00EA7CD5" w:rsidP="00EA7CD5">
            <w:pPr>
              <w:pStyle w:val="NormalWeb"/>
              <w:spacing w:before="240" w:beforeAutospacing="0" w:after="240" w:afterAutospacing="0"/>
              <w:jc w:val="both"/>
              <w:rPr>
                <w:rFonts w:ascii="Arial" w:hAnsi="Arial" w:cs="Arial"/>
              </w:rPr>
            </w:pPr>
            <w:r>
              <w:rPr>
                <w:rFonts w:ascii="Arial" w:hAnsi="Arial" w:cs="Arial"/>
              </w:rPr>
              <w:t>(fim da cláusula)</w:t>
            </w:r>
          </w:p>
          <w:p w14:paraId="0AC13EE3" w14:textId="77777777" w:rsidR="00EA7CD5" w:rsidRPr="00EA7CD5" w:rsidRDefault="00EA7CD5" w:rsidP="00EA7CD5">
            <w:pPr>
              <w:pStyle w:val="NormalWeb"/>
              <w:spacing w:before="240" w:beforeAutospacing="0" w:after="240" w:afterAutospacing="0"/>
              <w:jc w:val="both"/>
              <w:rPr>
                <w:rFonts w:ascii="Arial" w:hAnsi="Arial" w:cs="Arial"/>
              </w:rPr>
            </w:pPr>
          </w:p>
          <w:p w14:paraId="32964C07" w14:textId="77777777" w:rsidR="002A36FE" w:rsidRDefault="00095382" w:rsidP="00EA7CD5">
            <w:pPr>
              <w:pStyle w:val="NormalWeb"/>
              <w:spacing w:before="240" w:beforeAutospacing="0" w:after="240" w:afterAutospacing="0"/>
              <w:jc w:val="both"/>
              <w:rPr>
                <w:rFonts w:ascii="Arial" w:hAnsi="Arial" w:cs="Arial"/>
                <w:b/>
              </w:rPr>
            </w:pPr>
            <w:r>
              <w:rPr>
                <w:rFonts w:ascii="Arial" w:hAnsi="Arial" w:cs="Arial"/>
                <w:b/>
              </w:rPr>
              <w:t xml:space="preserve">CLÁUSULA DÉCIMA SEXTA - RESPONSABILIDADE DAS PARTES </w:t>
            </w:r>
          </w:p>
          <w:p w14:paraId="2D531091" w14:textId="77777777" w:rsidR="00724855" w:rsidRPr="0073199F" w:rsidRDefault="00724855" w:rsidP="00724855">
            <w:pPr>
              <w:pStyle w:val="NormalWeb"/>
              <w:spacing w:before="240" w:beforeAutospacing="0" w:after="240" w:afterAutospacing="0"/>
              <w:jc w:val="both"/>
              <w:rPr>
                <w:rFonts w:ascii="Arial" w:hAnsi="Arial" w:cs="Arial"/>
              </w:rPr>
            </w:pPr>
            <w:r w:rsidRPr="0073199F">
              <w:rPr>
                <w:rFonts w:ascii="Arial" w:hAnsi="Arial" w:cs="Arial"/>
              </w:rPr>
              <w:t>16.1 - Para fins desta cláusula, aplicam-se as seguintes definições:</w:t>
            </w:r>
          </w:p>
          <w:p w14:paraId="66AF43EB" w14:textId="77777777" w:rsidR="00724855" w:rsidRPr="0073199F" w:rsidRDefault="00724855" w:rsidP="00724855">
            <w:pPr>
              <w:pStyle w:val="NormalWeb"/>
              <w:spacing w:before="120" w:beforeAutospacing="0" w:after="120" w:afterAutospacing="0"/>
              <w:jc w:val="both"/>
              <w:rPr>
                <w:rFonts w:ascii="Arial" w:hAnsi="Arial" w:cs="Arial"/>
              </w:rPr>
            </w:pPr>
            <w:r w:rsidRPr="0073199F">
              <w:rPr>
                <w:rFonts w:ascii="Arial" w:hAnsi="Arial" w:cs="Arial"/>
              </w:rPr>
              <w:t>(i)</w:t>
            </w:r>
            <w:r w:rsidRPr="0073199F">
              <w:rPr>
                <w:rFonts w:ascii="Arial" w:hAnsi="Arial" w:cs="Arial"/>
              </w:rPr>
              <w:tab/>
              <w:t xml:space="preserve">Danos Diretos: prejuízos causados direta e imediatamente pela ação ou omissão da parte infratora; </w:t>
            </w:r>
          </w:p>
          <w:p w14:paraId="6CCD85E1" w14:textId="77777777" w:rsidR="00724855" w:rsidRPr="0073199F" w:rsidRDefault="00724855" w:rsidP="00724855">
            <w:pPr>
              <w:pStyle w:val="NormalWeb"/>
              <w:spacing w:before="120" w:beforeAutospacing="0" w:after="120" w:afterAutospacing="0"/>
              <w:jc w:val="both"/>
              <w:rPr>
                <w:rFonts w:ascii="Arial" w:hAnsi="Arial" w:cs="Arial"/>
              </w:rPr>
            </w:pPr>
            <w:r w:rsidRPr="0073199F">
              <w:rPr>
                <w:rFonts w:ascii="Arial" w:hAnsi="Arial" w:cs="Arial"/>
              </w:rPr>
              <w:t>(</w:t>
            </w:r>
            <w:proofErr w:type="spellStart"/>
            <w:r w:rsidRPr="0073199F">
              <w:rPr>
                <w:rFonts w:ascii="Arial" w:hAnsi="Arial" w:cs="Arial"/>
              </w:rPr>
              <w:t>ii</w:t>
            </w:r>
            <w:proofErr w:type="spellEnd"/>
            <w:r w:rsidRPr="0073199F">
              <w:rPr>
                <w:rFonts w:ascii="Arial" w:hAnsi="Arial" w:cs="Arial"/>
              </w:rPr>
              <w:t>)</w:t>
            </w:r>
            <w:r w:rsidRPr="0073199F">
              <w:rPr>
                <w:rFonts w:ascii="Arial" w:hAnsi="Arial" w:cs="Arial"/>
              </w:rPr>
              <w:tab/>
              <w:t>Danos Indiretos: prejuízo verificado como consequência posterior do Dano Direto, sem relação direta e imediata com a conduta geradora do evento danoso;</w:t>
            </w:r>
          </w:p>
          <w:p w14:paraId="2395FE14" w14:textId="77777777" w:rsidR="00724855" w:rsidRPr="0073199F" w:rsidRDefault="00724855" w:rsidP="00724855">
            <w:pPr>
              <w:pStyle w:val="NormalWeb"/>
              <w:spacing w:before="120" w:beforeAutospacing="0" w:after="120" w:afterAutospacing="0"/>
              <w:jc w:val="both"/>
              <w:rPr>
                <w:rFonts w:ascii="Arial" w:hAnsi="Arial" w:cs="Arial"/>
              </w:rPr>
            </w:pPr>
            <w:r w:rsidRPr="0073199F">
              <w:rPr>
                <w:rFonts w:ascii="Arial" w:hAnsi="Arial" w:cs="Arial"/>
              </w:rPr>
              <w:t>(</w:t>
            </w:r>
            <w:proofErr w:type="spellStart"/>
            <w:r w:rsidRPr="0073199F">
              <w:rPr>
                <w:rFonts w:ascii="Arial" w:hAnsi="Arial" w:cs="Arial"/>
              </w:rPr>
              <w:t>iii</w:t>
            </w:r>
            <w:proofErr w:type="spellEnd"/>
            <w:r w:rsidRPr="0073199F">
              <w:rPr>
                <w:rFonts w:ascii="Arial" w:hAnsi="Arial" w:cs="Arial"/>
              </w:rPr>
              <w:t>)</w:t>
            </w:r>
            <w:r w:rsidRPr="0073199F">
              <w:rPr>
                <w:rFonts w:ascii="Arial" w:hAnsi="Arial" w:cs="Arial"/>
              </w:rPr>
              <w:tab/>
              <w:t>Dolo: ação ou omissão com a intenção de causar dano a pessoas, propriedade ou ao meio ambiente.</w:t>
            </w:r>
          </w:p>
          <w:p w14:paraId="4C410A20" w14:textId="77777777" w:rsidR="00724855" w:rsidRPr="00B11425" w:rsidRDefault="00724855" w:rsidP="00724855">
            <w:pPr>
              <w:pStyle w:val="NormalWeb"/>
              <w:spacing w:before="120" w:after="120"/>
              <w:jc w:val="both"/>
              <w:rPr>
                <w:rFonts w:ascii="Arial" w:hAnsi="Arial" w:cs="Arial"/>
              </w:rPr>
            </w:pPr>
            <w:r w:rsidRPr="00B11425">
              <w:rPr>
                <w:rFonts w:ascii="Arial" w:hAnsi="Arial" w:cs="Arial"/>
              </w:rPr>
              <w:t>(</w:t>
            </w:r>
            <w:proofErr w:type="spellStart"/>
            <w:r>
              <w:rPr>
                <w:rFonts w:ascii="Arial" w:hAnsi="Arial" w:cs="Arial"/>
              </w:rPr>
              <w:t>i</w:t>
            </w:r>
            <w:r w:rsidRPr="00B11425">
              <w:rPr>
                <w:rFonts w:ascii="Arial" w:hAnsi="Arial" w:cs="Arial"/>
              </w:rPr>
              <w:t>v</w:t>
            </w:r>
            <w:proofErr w:type="spellEnd"/>
            <w:r w:rsidRPr="00B11425">
              <w:rPr>
                <w:rFonts w:ascii="Arial" w:hAnsi="Arial" w:cs="Arial"/>
              </w:rPr>
              <w:t>)</w:t>
            </w:r>
            <w:r w:rsidRPr="00B11425">
              <w:rPr>
                <w:rFonts w:ascii="Arial" w:hAnsi="Arial" w:cs="Arial"/>
              </w:rPr>
              <w:tab/>
              <w:t>Pessoal: qualquer pessoa física sob supervisão de uma das PARTES ou de seus Grupos, incluindo, mas não se limitando, a empregados, prestadores de serviços, prepostos a qualquer título, agentes, sucessores e comissários.</w:t>
            </w:r>
          </w:p>
          <w:p w14:paraId="762E44B0" w14:textId="77777777" w:rsidR="00724855" w:rsidRPr="00B11425" w:rsidRDefault="00724855" w:rsidP="00724855">
            <w:pPr>
              <w:pStyle w:val="NormalWeb"/>
              <w:spacing w:before="120" w:after="120"/>
              <w:jc w:val="both"/>
              <w:rPr>
                <w:rFonts w:ascii="Arial" w:hAnsi="Arial" w:cs="Arial"/>
              </w:rPr>
            </w:pPr>
            <w:r w:rsidRPr="00B11425">
              <w:rPr>
                <w:rFonts w:ascii="Arial" w:hAnsi="Arial" w:cs="Arial"/>
              </w:rPr>
              <w:t>(v)</w:t>
            </w:r>
            <w:r w:rsidRPr="00B11425">
              <w:rPr>
                <w:rFonts w:ascii="Arial" w:hAnsi="Arial" w:cs="Arial"/>
              </w:rPr>
              <w:tab/>
              <w:t>Local de Trabalho: terras, águas e outros locais nos quais as atividades relacionadas ao CONTRATO serão realizadas, incluindo equipamentos, mas não se limitando a instalações de produção, fabricação ou armazenamento, instalações offshore, embarcações, escritórios, oficinas, acampamentos ou refeitórios, excluídos aqueles locais, equipamentos e transportes usados durante o transporte de/para os Locais de Trabalho.</w:t>
            </w:r>
          </w:p>
          <w:p w14:paraId="680E16AF" w14:textId="77777777" w:rsidR="00724855" w:rsidRPr="00B11425" w:rsidRDefault="00724855" w:rsidP="00724855">
            <w:pPr>
              <w:pStyle w:val="NormalWeb"/>
              <w:spacing w:before="120" w:after="120"/>
              <w:jc w:val="both"/>
              <w:rPr>
                <w:rFonts w:ascii="Arial" w:hAnsi="Arial" w:cs="Arial"/>
              </w:rPr>
            </w:pPr>
            <w:r w:rsidRPr="00B11425">
              <w:rPr>
                <w:rFonts w:ascii="Arial" w:hAnsi="Arial" w:cs="Arial"/>
              </w:rPr>
              <w:t>(vi)</w:t>
            </w:r>
            <w:r w:rsidRPr="00B11425">
              <w:rPr>
                <w:rFonts w:ascii="Arial" w:hAnsi="Arial" w:cs="Arial"/>
              </w:rPr>
              <w:tab/>
              <w:t xml:space="preserve">Pessoal Sênior: qualquer administrador ou Pessoal da PETROBRAS ou da CONTRATADA que exerça funções de direção ou gestão das ações necessárias para a execução do objeto contratual pelas PARTES no Local de Trabalho onde o CONTRATO será executado, no todo ou em parte.    </w:t>
            </w:r>
          </w:p>
          <w:p w14:paraId="7F89366D" w14:textId="77777777" w:rsidR="00724855" w:rsidRPr="0073199F" w:rsidRDefault="00724855" w:rsidP="00724855">
            <w:pPr>
              <w:pStyle w:val="NormalWeb"/>
              <w:spacing w:before="120" w:beforeAutospacing="0" w:after="120" w:afterAutospacing="0"/>
              <w:jc w:val="both"/>
              <w:rPr>
                <w:rFonts w:ascii="Arial" w:hAnsi="Arial" w:cs="Arial"/>
              </w:rPr>
            </w:pPr>
            <w:r w:rsidRPr="00B11425">
              <w:rPr>
                <w:rFonts w:ascii="Arial" w:hAnsi="Arial" w:cs="Arial"/>
              </w:rPr>
              <w:t>(</w:t>
            </w:r>
            <w:proofErr w:type="spellStart"/>
            <w:r w:rsidRPr="00B11425">
              <w:rPr>
                <w:rFonts w:ascii="Arial" w:hAnsi="Arial" w:cs="Arial"/>
              </w:rPr>
              <w:t>vii</w:t>
            </w:r>
            <w:proofErr w:type="spellEnd"/>
            <w:r w:rsidRPr="00B11425">
              <w:rPr>
                <w:rFonts w:ascii="Arial" w:hAnsi="Arial" w:cs="Arial"/>
              </w:rPr>
              <w:t>) Negligência grave: é falta de diligência, por ação ou omissão do agente, de forma tão grosseira que não possa ser considerada um mero descuido.</w:t>
            </w:r>
          </w:p>
          <w:p w14:paraId="4DF9E14B" w14:textId="77777777" w:rsidR="00724855" w:rsidRPr="0073199F" w:rsidRDefault="00724855" w:rsidP="00724855">
            <w:pPr>
              <w:pStyle w:val="NormalWeb"/>
              <w:spacing w:before="120" w:beforeAutospacing="0" w:after="120" w:afterAutospacing="0"/>
              <w:jc w:val="both"/>
              <w:rPr>
                <w:rFonts w:ascii="Arial" w:hAnsi="Arial" w:cs="Arial"/>
              </w:rPr>
            </w:pPr>
            <w:r w:rsidRPr="0073199F">
              <w:rPr>
                <w:rFonts w:ascii="Arial" w:hAnsi="Arial" w:cs="Arial"/>
              </w:rPr>
              <w:t>(</w:t>
            </w:r>
            <w:proofErr w:type="spellStart"/>
            <w:r>
              <w:rPr>
                <w:rFonts w:ascii="Arial" w:hAnsi="Arial" w:cs="Arial"/>
              </w:rPr>
              <w:t>viii</w:t>
            </w:r>
            <w:proofErr w:type="spellEnd"/>
            <w:r w:rsidRPr="0073199F">
              <w:rPr>
                <w:rFonts w:ascii="Arial" w:hAnsi="Arial" w:cs="Arial"/>
              </w:rPr>
              <w:t>)</w:t>
            </w:r>
            <w:r w:rsidRPr="0073199F">
              <w:rPr>
                <w:rFonts w:ascii="Arial" w:hAnsi="Arial" w:cs="Arial"/>
              </w:rPr>
              <w:tab/>
              <w:t>Valor Contratual Reajustado: o valor inicial do contrato acrescido de seus reajustes e aditivos, incluindo eventual prorrogação.</w:t>
            </w:r>
          </w:p>
          <w:p w14:paraId="0644D118" w14:textId="77777777" w:rsidR="00724855" w:rsidRPr="0073199F" w:rsidRDefault="00724855" w:rsidP="00724855">
            <w:pPr>
              <w:pStyle w:val="NormalWeb"/>
              <w:spacing w:before="240" w:beforeAutospacing="0" w:after="240" w:afterAutospacing="0"/>
              <w:jc w:val="both"/>
              <w:rPr>
                <w:rFonts w:ascii="Arial" w:hAnsi="Arial" w:cs="Arial"/>
              </w:rPr>
            </w:pPr>
            <w:r w:rsidRPr="0073199F">
              <w:rPr>
                <w:rFonts w:ascii="Arial" w:hAnsi="Arial" w:cs="Arial"/>
              </w:rPr>
              <w:lastRenderedPageBreak/>
              <w:t>16.2 - Observado o disposto nos itens abaixo, a responsabilidade por perdas e danos decorrentes do Contrato será determinada de acordo com as Leis aplicáveis.</w:t>
            </w:r>
          </w:p>
          <w:p w14:paraId="191626D7" w14:textId="77777777" w:rsidR="00724855" w:rsidRPr="0073199F" w:rsidRDefault="00724855" w:rsidP="00724855">
            <w:pPr>
              <w:pStyle w:val="NormalWeb"/>
              <w:spacing w:before="240" w:beforeAutospacing="0" w:after="240" w:afterAutospacing="0"/>
              <w:jc w:val="both"/>
              <w:rPr>
                <w:rFonts w:ascii="Arial" w:hAnsi="Arial" w:cs="Arial"/>
              </w:rPr>
            </w:pPr>
            <w:r w:rsidRPr="0073199F">
              <w:rPr>
                <w:rFonts w:ascii="Arial" w:hAnsi="Arial" w:cs="Arial"/>
              </w:rPr>
              <w:t>16.3 - Nenhuma das Partes será responsável por lucros cessantes e Danos Indiretos sofridos pela outra Parte</w:t>
            </w:r>
            <w:r>
              <w:rPr>
                <w:rFonts w:ascii="Arial" w:hAnsi="Arial" w:cs="Arial"/>
              </w:rPr>
              <w:t xml:space="preserve">, </w:t>
            </w:r>
            <w:r w:rsidRPr="000A426C">
              <w:rPr>
                <w:rFonts w:ascii="Arial" w:hAnsi="Arial" w:cs="Arial"/>
              </w:rPr>
              <w:t>exceto quando tiverem sido causados:</w:t>
            </w:r>
          </w:p>
          <w:p w14:paraId="01DCC486" w14:textId="77777777" w:rsidR="00724855" w:rsidRDefault="00724855" w:rsidP="00724855">
            <w:pPr>
              <w:pStyle w:val="NormalWeb"/>
              <w:spacing w:before="240" w:beforeAutospacing="0" w:after="240" w:afterAutospacing="0"/>
              <w:jc w:val="both"/>
              <w:rPr>
                <w:rFonts w:ascii="Arial" w:hAnsi="Arial" w:cs="Arial"/>
              </w:rPr>
            </w:pPr>
            <w:r w:rsidRPr="0073199F">
              <w:rPr>
                <w:rFonts w:ascii="Arial" w:hAnsi="Arial" w:cs="Arial"/>
              </w:rPr>
              <w:t xml:space="preserve">16.3.1- </w:t>
            </w:r>
            <w:r>
              <w:rPr>
                <w:rFonts w:ascii="Arial" w:hAnsi="Arial" w:cs="Arial"/>
              </w:rPr>
              <w:t>Pelo</w:t>
            </w:r>
            <w:r w:rsidRPr="0073199F">
              <w:rPr>
                <w:rFonts w:ascii="Arial" w:hAnsi="Arial" w:cs="Arial"/>
              </w:rPr>
              <w:t xml:space="preserve"> descumprimento das obrigações contratuais </w:t>
            </w:r>
            <w:r w:rsidRPr="001F7A55">
              <w:rPr>
                <w:rFonts w:ascii="Arial" w:hAnsi="Arial" w:cs="Arial"/>
              </w:rPr>
              <w:t>da CLAUSULA VIGÉSIMA NONA – CONFORMIDADE</w:t>
            </w:r>
            <w:r w:rsidRPr="0073199F">
              <w:rPr>
                <w:rFonts w:ascii="Arial" w:hAnsi="Arial" w:cs="Arial"/>
              </w:rPr>
              <w:t>.</w:t>
            </w:r>
          </w:p>
          <w:p w14:paraId="0D6C07EC" w14:textId="77777777" w:rsidR="00724855" w:rsidRPr="0073199F" w:rsidRDefault="00724855" w:rsidP="00724855">
            <w:pPr>
              <w:pStyle w:val="NormalWeb"/>
              <w:spacing w:before="240" w:beforeAutospacing="0" w:after="240" w:afterAutospacing="0"/>
              <w:jc w:val="both"/>
              <w:rPr>
                <w:rFonts w:ascii="Arial" w:hAnsi="Arial" w:cs="Arial"/>
              </w:rPr>
            </w:pPr>
            <w:r w:rsidRPr="0073199F">
              <w:rPr>
                <w:rFonts w:ascii="Arial" w:hAnsi="Arial" w:cs="Arial"/>
              </w:rPr>
              <w:t xml:space="preserve">16.3.2 </w:t>
            </w:r>
            <w:r>
              <w:rPr>
                <w:rFonts w:ascii="Arial" w:hAnsi="Arial" w:cs="Arial"/>
              </w:rPr>
              <w:t>–</w:t>
            </w:r>
            <w:r w:rsidRPr="0073199F">
              <w:rPr>
                <w:rFonts w:ascii="Arial" w:hAnsi="Arial" w:cs="Arial"/>
              </w:rPr>
              <w:t xml:space="preserve"> </w:t>
            </w:r>
            <w:r>
              <w:rPr>
                <w:rFonts w:ascii="Arial" w:hAnsi="Arial" w:cs="Arial"/>
              </w:rPr>
              <w:t xml:space="preserve">Pela </w:t>
            </w:r>
            <w:r w:rsidRPr="0073199F">
              <w:rPr>
                <w:rFonts w:ascii="Arial" w:hAnsi="Arial" w:cs="Arial"/>
              </w:rPr>
              <w:t>violação de direitos de propriedade intelectual da outra Parte e terceiros</w:t>
            </w:r>
            <w:r>
              <w:rPr>
                <w:rFonts w:ascii="Arial" w:hAnsi="Arial" w:cs="Arial"/>
              </w:rPr>
              <w:t xml:space="preserve">, </w:t>
            </w:r>
            <w:r w:rsidRPr="001844D2">
              <w:rPr>
                <w:rFonts w:ascii="Arial" w:hAnsi="Arial" w:cs="Arial"/>
              </w:rPr>
              <w:t>limitado a 100% do Valor Contratual Reajustado</w:t>
            </w:r>
            <w:r w:rsidRPr="0073199F">
              <w:rPr>
                <w:rFonts w:ascii="Arial" w:hAnsi="Arial" w:cs="Arial"/>
              </w:rPr>
              <w:t>.</w:t>
            </w:r>
          </w:p>
          <w:p w14:paraId="0478A7E8" w14:textId="77777777" w:rsidR="00724855" w:rsidRPr="0073199F" w:rsidRDefault="00724855" w:rsidP="00724855">
            <w:pPr>
              <w:pStyle w:val="NormalWeb"/>
              <w:spacing w:before="240" w:beforeAutospacing="0" w:after="240" w:afterAutospacing="0"/>
              <w:jc w:val="both"/>
              <w:rPr>
                <w:rFonts w:ascii="Arial" w:hAnsi="Arial" w:cs="Arial"/>
              </w:rPr>
            </w:pPr>
            <w:r w:rsidRPr="0073199F">
              <w:rPr>
                <w:rFonts w:ascii="Arial" w:hAnsi="Arial" w:cs="Arial"/>
              </w:rPr>
              <w:t xml:space="preserve">16.3.3 </w:t>
            </w:r>
            <w:r>
              <w:rPr>
                <w:rFonts w:ascii="Arial" w:hAnsi="Arial" w:cs="Arial"/>
              </w:rPr>
              <w:t>–</w:t>
            </w:r>
            <w:r w:rsidRPr="0073199F">
              <w:rPr>
                <w:rFonts w:ascii="Arial" w:hAnsi="Arial" w:cs="Arial"/>
              </w:rPr>
              <w:t xml:space="preserve"> </w:t>
            </w:r>
            <w:r>
              <w:rPr>
                <w:rFonts w:ascii="Arial" w:hAnsi="Arial" w:cs="Arial"/>
              </w:rPr>
              <w:t xml:space="preserve">Pelo </w:t>
            </w:r>
            <w:r w:rsidRPr="0073199F">
              <w:rPr>
                <w:rFonts w:ascii="Arial" w:hAnsi="Arial" w:cs="Arial"/>
              </w:rPr>
              <w:t>descumprimento das obrigações contratuais de sigilo</w:t>
            </w:r>
            <w:r>
              <w:rPr>
                <w:rFonts w:ascii="Arial" w:hAnsi="Arial" w:cs="Arial"/>
              </w:rPr>
              <w:t xml:space="preserve">, </w:t>
            </w:r>
            <w:r w:rsidRPr="00C36583">
              <w:rPr>
                <w:rFonts w:ascii="Arial" w:hAnsi="Arial" w:cs="Arial"/>
              </w:rPr>
              <w:t>limitado a 100% do Valor Contratual Reajustado, incluindo eventual indenização por Danos Indiretos</w:t>
            </w:r>
            <w:r w:rsidRPr="0073199F">
              <w:rPr>
                <w:rFonts w:ascii="Arial" w:hAnsi="Arial" w:cs="Arial"/>
              </w:rPr>
              <w:t>.</w:t>
            </w:r>
          </w:p>
          <w:p w14:paraId="23CE181F" w14:textId="77777777" w:rsidR="00724855" w:rsidRDefault="00724855" w:rsidP="00724855">
            <w:pPr>
              <w:pStyle w:val="NormalWeb"/>
              <w:spacing w:before="240" w:beforeAutospacing="0" w:after="240" w:afterAutospacing="0"/>
              <w:jc w:val="both"/>
              <w:rPr>
                <w:rFonts w:ascii="Arial" w:hAnsi="Arial" w:cs="Arial"/>
              </w:rPr>
            </w:pPr>
            <w:r w:rsidRPr="0073199F">
              <w:rPr>
                <w:rFonts w:ascii="Arial" w:hAnsi="Arial" w:cs="Arial"/>
              </w:rPr>
              <w:t xml:space="preserve">16.4 - A responsabilidade das Partes por Danos Diretos será limitada a 10% (dez por cento) do Valor Contratual Reajustado. </w:t>
            </w:r>
          </w:p>
          <w:p w14:paraId="34801084" w14:textId="77777777" w:rsidR="00724855" w:rsidRPr="0073199F" w:rsidRDefault="00724855" w:rsidP="00724855">
            <w:pPr>
              <w:pStyle w:val="NormalWeb"/>
              <w:spacing w:before="240" w:beforeAutospacing="0" w:after="240" w:afterAutospacing="0"/>
              <w:jc w:val="both"/>
              <w:rPr>
                <w:rFonts w:ascii="Arial" w:hAnsi="Arial" w:cs="Arial"/>
              </w:rPr>
            </w:pPr>
            <w:r w:rsidRPr="0073199F">
              <w:rPr>
                <w:rFonts w:ascii="Arial" w:hAnsi="Arial" w:cs="Arial"/>
              </w:rPr>
              <w:t>16.</w:t>
            </w:r>
            <w:r>
              <w:rPr>
                <w:rFonts w:ascii="Arial" w:hAnsi="Arial" w:cs="Arial"/>
              </w:rPr>
              <w:t xml:space="preserve">5 </w:t>
            </w:r>
            <w:r w:rsidRPr="0073199F">
              <w:rPr>
                <w:rFonts w:ascii="Arial" w:hAnsi="Arial" w:cs="Arial"/>
              </w:rPr>
              <w:t>- A responsabilidade das Partes não será limitada ao disposto no item 16.4 quando decorrente:</w:t>
            </w:r>
          </w:p>
          <w:p w14:paraId="300654B9" w14:textId="77777777" w:rsidR="00724855" w:rsidRPr="0073199F" w:rsidRDefault="00724855" w:rsidP="00724855">
            <w:pPr>
              <w:pStyle w:val="NormalWeb"/>
              <w:spacing w:before="120" w:beforeAutospacing="0" w:after="120" w:afterAutospacing="0"/>
              <w:jc w:val="both"/>
              <w:rPr>
                <w:rFonts w:ascii="Arial" w:hAnsi="Arial" w:cs="Arial"/>
              </w:rPr>
            </w:pPr>
            <w:r w:rsidRPr="0073199F">
              <w:rPr>
                <w:rFonts w:ascii="Arial" w:hAnsi="Arial" w:cs="Arial"/>
              </w:rPr>
              <w:t>(i)</w:t>
            </w:r>
            <w:r w:rsidRPr="0073199F">
              <w:rPr>
                <w:rFonts w:ascii="Arial" w:hAnsi="Arial" w:cs="Arial"/>
              </w:rPr>
              <w:tab/>
              <w:t>de violação da legislação, regulatória emanada de agências reguladoras, fiscal, trabalhista, previdenciária, anticorrupção e de proteção de dados pessoais, incluindo o pagamento de tributos, sanções ou penalidades aplicadas por autoridade governamental, desde que haja nexo de causalidade com o dano;</w:t>
            </w:r>
          </w:p>
          <w:p w14:paraId="7DECFC98" w14:textId="77777777" w:rsidR="00724855" w:rsidRPr="0073199F" w:rsidRDefault="00724855" w:rsidP="00724855">
            <w:pPr>
              <w:pStyle w:val="NormalWeb"/>
              <w:spacing w:before="120" w:beforeAutospacing="0" w:after="120" w:afterAutospacing="0"/>
              <w:jc w:val="both"/>
              <w:rPr>
                <w:rFonts w:ascii="Arial" w:hAnsi="Arial" w:cs="Arial"/>
              </w:rPr>
            </w:pPr>
            <w:r w:rsidRPr="0073199F">
              <w:rPr>
                <w:rFonts w:ascii="Arial" w:hAnsi="Arial" w:cs="Arial"/>
              </w:rPr>
              <w:t>(</w:t>
            </w:r>
            <w:proofErr w:type="spellStart"/>
            <w:r w:rsidRPr="0073199F">
              <w:rPr>
                <w:rFonts w:ascii="Arial" w:hAnsi="Arial" w:cs="Arial"/>
              </w:rPr>
              <w:t>ii</w:t>
            </w:r>
            <w:proofErr w:type="spellEnd"/>
            <w:r w:rsidRPr="0073199F">
              <w:rPr>
                <w:rFonts w:ascii="Arial" w:hAnsi="Arial" w:cs="Arial"/>
              </w:rPr>
              <w:t>)</w:t>
            </w:r>
            <w:r w:rsidRPr="0073199F">
              <w:rPr>
                <w:rFonts w:ascii="Arial" w:hAnsi="Arial" w:cs="Arial"/>
              </w:rPr>
              <w:tab/>
              <w:t xml:space="preserve">descumprimento das obrigações legais e contratuais de conformidade, sigilo e da violação de direitos de propriedade intelectual da outra Parte e terceiros; </w:t>
            </w:r>
          </w:p>
          <w:p w14:paraId="07A346B0" w14:textId="77777777" w:rsidR="00724855" w:rsidRPr="0073199F" w:rsidRDefault="00724855" w:rsidP="00724855">
            <w:pPr>
              <w:pStyle w:val="NormalWeb"/>
              <w:spacing w:before="120" w:beforeAutospacing="0" w:after="120" w:afterAutospacing="0"/>
              <w:jc w:val="both"/>
              <w:rPr>
                <w:rFonts w:ascii="Arial" w:hAnsi="Arial" w:cs="Arial"/>
              </w:rPr>
            </w:pPr>
            <w:r w:rsidRPr="0073199F">
              <w:rPr>
                <w:rFonts w:ascii="Arial" w:hAnsi="Arial" w:cs="Arial"/>
              </w:rPr>
              <w:t>(</w:t>
            </w:r>
            <w:proofErr w:type="spellStart"/>
            <w:r w:rsidRPr="0073199F">
              <w:rPr>
                <w:rFonts w:ascii="Arial" w:hAnsi="Arial" w:cs="Arial"/>
              </w:rPr>
              <w:t>iii</w:t>
            </w:r>
            <w:proofErr w:type="spellEnd"/>
            <w:r w:rsidRPr="0073199F">
              <w:rPr>
                <w:rFonts w:ascii="Arial" w:hAnsi="Arial" w:cs="Arial"/>
              </w:rPr>
              <w:t>)</w:t>
            </w:r>
            <w:r w:rsidRPr="0073199F">
              <w:rPr>
                <w:rFonts w:ascii="Arial" w:hAnsi="Arial" w:cs="Arial"/>
              </w:rPr>
              <w:tab/>
              <w:t>de Dolo de qualquer das Partes;</w:t>
            </w:r>
          </w:p>
          <w:p w14:paraId="1DDB7DF8" w14:textId="77777777" w:rsidR="00724855" w:rsidRPr="0073199F" w:rsidRDefault="00724855" w:rsidP="00724855">
            <w:pPr>
              <w:pStyle w:val="NormalWeb"/>
              <w:spacing w:before="240" w:beforeAutospacing="0" w:after="240" w:afterAutospacing="0"/>
              <w:jc w:val="both"/>
              <w:rPr>
                <w:rFonts w:ascii="Arial" w:hAnsi="Arial" w:cs="Arial"/>
              </w:rPr>
            </w:pPr>
            <w:r w:rsidRPr="0073199F">
              <w:rPr>
                <w:rFonts w:ascii="Arial" w:hAnsi="Arial" w:cs="Arial"/>
              </w:rPr>
              <w:t>16.</w:t>
            </w:r>
            <w:r>
              <w:rPr>
                <w:rFonts w:ascii="Arial" w:hAnsi="Arial" w:cs="Arial"/>
              </w:rPr>
              <w:t>5</w:t>
            </w:r>
            <w:r w:rsidRPr="0073199F">
              <w:rPr>
                <w:rFonts w:ascii="Arial" w:hAnsi="Arial" w:cs="Arial"/>
              </w:rPr>
              <w:t xml:space="preserve">.1 – A obrigação </w:t>
            </w:r>
            <w:r>
              <w:rPr>
                <w:rFonts w:ascii="Arial" w:hAnsi="Arial" w:cs="Arial"/>
              </w:rPr>
              <w:t xml:space="preserve">da CONTRATADA </w:t>
            </w:r>
            <w:r w:rsidRPr="0073199F">
              <w:rPr>
                <w:rFonts w:ascii="Arial" w:hAnsi="Arial" w:cs="Arial"/>
              </w:rPr>
              <w:t xml:space="preserve">de reparar, corrigir ou substituir vícios, defeitos ou incorreções decorrentes da execução do Contrato ou de materiais empregados será limitada </w:t>
            </w:r>
            <w:r w:rsidRPr="00F62A3C">
              <w:rPr>
                <w:rFonts w:ascii="Arial" w:hAnsi="Arial" w:cs="Arial"/>
              </w:rPr>
              <w:t xml:space="preserve">a 05% (cinco por cento) do Valor Contratual Reajustado por evento e, no total, a 50% (cinquenta por cento) </w:t>
            </w:r>
            <w:r>
              <w:rPr>
                <w:rFonts w:ascii="Arial" w:hAnsi="Arial" w:cs="Arial"/>
              </w:rPr>
              <w:t>d</w:t>
            </w:r>
            <w:r w:rsidRPr="0073199F">
              <w:rPr>
                <w:rFonts w:ascii="Arial" w:hAnsi="Arial" w:cs="Arial"/>
              </w:rPr>
              <w:t>o Valor Contratual Reajustado.</w:t>
            </w:r>
          </w:p>
          <w:p w14:paraId="087C5722" w14:textId="77777777" w:rsidR="00724855" w:rsidRDefault="00724855" w:rsidP="00724855">
            <w:pPr>
              <w:pStyle w:val="NormalWeb"/>
              <w:spacing w:before="240" w:beforeAutospacing="0" w:after="240" w:afterAutospacing="0"/>
              <w:jc w:val="both"/>
              <w:rPr>
                <w:rFonts w:ascii="Arial" w:hAnsi="Arial" w:cs="Arial"/>
              </w:rPr>
            </w:pPr>
            <w:r w:rsidRPr="0073199F">
              <w:rPr>
                <w:rFonts w:ascii="Arial" w:hAnsi="Arial" w:cs="Arial"/>
              </w:rPr>
              <w:t>16.</w:t>
            </w:r>
            <w:r>
              <w:rPr>
                <w:rFonts w:ascii="Arial" w:hAnsi="Arial" w:cs="Arial"/>
              </w:rPr>
              <w:t>5</w:t>
            </w:r>
            <w:r w:rsidRPr="0073199F">
              <w:rPr>
                <w:rFonts w:ascii="Arial" w:hAnsi="Arial" w:cs="Arial"/>
              </w:rPr>
              <w:t>.2 – As multas previstas neste Contrato se submetem aos limites estabelecidos nas respectivas cláusulas.</w:t>
            </w:r>
          </w:p>
          <w:p w14:paraId="25276422" w14:textId="77777777" w:rsidR="00724855" w:rsidRPr="008D2998" w:rsidRDefault="00724855" w:rsidP="00724855">
            <w:pPr>
              <w:pStyle w:val="NormalWeb"/>
              <w:spacing w:before="240" w:after="240"/>
              <w:jc w:val="both"/>
              <w:rPr>
                <w:rFonts w:ascii="Arial" w:hAnsi="Arial" w:cs="Arial"/>
              </w:rPr>
            </w:pPr>
            <w:r w:rsidRPr="008D2998">
              <w:rPr>
                <w:rFonts w:ascii="Arial" w:hAnsi="Arial" w:cs="Arial"/>
              </w:rPr>
              <w:t>16.</w:t>
            </w:r>
            <w:r>
              <w:rPr>
                <w:rFonts w:ascii="Arial" w:hAnsi="Arial" w:cs="Arial"/>
              </w:rPr>
              <w:t>6</w:t>
            </w:r>
            <w:r w:rsidRPr="008D2998">
              <w:rPr>
                <w:rFonts w:ascii="Arial" w:hAnsi="Arial" w:cs="Arial"/>
              </w:rPr>
              <w:t xml:space="preserve"> - Cada Parte será exclusivamente responsável por quaisquer perdas, danos, lesões ou morte de seus próprios empregados, representantes e subcontratados, independentemente de culpa, renunciando expressamente a qualquer direito de regresso contra a outra Parte, exceto nos casos de negligência grave de Pessoal Sênior ou dolo de qualquer Pessoal da outra Parte.</w:t>
            </w:r>
          </w:p>
          <w:p w14:paraId="73392957" w14:textId="77777777" w:rsidR="00724855" w:rsidRDefault="00724855" w:rsidP="00724855">
            <w:pPr>
              <w:pStyle w:val="NormalWeb"/>
              <w:spacing w:before="240" w:after="240"/>
              <w:jc w:val="both"/>
              <w:rPr>
                <w:rFonts w:ascii="Arial" w:hAnsi="Arial" w:cs="Arial"/>
              </w:rPr>
            </w:pPr>
            <w:r w:rsidRPr="008D2998">
              <w:rPr>
                <w:rFonts w:ascii="Arial" w:hAnsi="Arial" w:cs="Arial"/>
              </w:rPr>
              <w:lastRenderedPageBreak/>
              <w:t>16.</w:t>
            </w:r>
            <w:r>
              <w:rPr>
                <w:rFonts w:ascii="Arial" w:hAnsi="Arial" w:cs="Arial"/>
              </w:rPr>
              <w:t>6</w:t>
            </w:r>
            <w:r w:rsidRPr="008D2998">
              <w:rPr>
                <w:rFonts w:ascii="Arial" w:hAnsi="Arial" w:cs="Arial"/>
              </w:rPr>
              <w:t>.1 - Cada Parte compromete-se a manter seguros adequados e suficientes para cobrir tais responsabilidades, garantindo que tais apólices contemplem cobertura ampla e compatível com os riscos envolvidos e apresentem conformidade com as regulamentações aplicáveis.</w:t>
            </w:r>
          </w:p>
          <w:p w14:paraId="72F3E943" w14:textId="77777777" w:rsidR="00724855" w:rsidRDefault="00724855" w:rsidP="00724855">
            <w:pPr>
              <w:pStyle w:val="NormalWeb"/>
              <w:spacing w:before="240" w:beforeAutospacing="0" w:after="240" w:afterAutospacing="0"/>
              <w:jc w:val="both"/>
              <w:rPr>
                <w:rFonts w:ascii="Arial" w:hAnsi="Arial" w:cs="Arial"/>
              </w:rPr>
            </w:pPr>
            <w:r w:rsidRPr="008D2998">
              <w:rPr>
                <w:rFonts w:ascii="Arial" w:hAnsi="Arial" w:cs="Arial"/>
              </w:rPr>
              <w:t>16.</w:t>
            </w:r>
            <w:r>
              <w:rPr>
                <w:rFonts w:ascii="Arial" w:hAnsi="Arial" w:cs="Arial"/>
              </w:rPr>
              <w:t>6</w:t>
            </w:r>
            <w:r w:rsidRPr="008D2998">
              <w:rPr>
                <w:rFonts w:ascii="Arial" w:hAnsi="Arial" w:cs="Arial"/>
              </w:rPr>
              <w:t>.2 Caso algum empregado da Contratada, ou de suas subcontratadas, venha a demandar a Petrobras por algum dano pessoal sofrido durante a execução do CONTRATO e a Petrobras utilize seu seguro nesta hipótese, a contratada deverá ressarcir a Petrobras por este custo incorrido.</w:t>
            </w:r>
          </w:p>
          <w:p w14:paraId="12489685" w14:textId="77777777" w:rsidR="00724855" w:rsidRPr="0073199F" w:rsidRDefault="00724855" w:rsidP="00724855">
            <w:pPr>
              <w:pStyle w:val="NormalWeb"/>
              <w:spacing w:before="240" w:beforeAutospacing="0" w:after="240" w:afterAutospacing="0"/>
              <w:jc w:val="both"/>
              <w:rPr>
                <w:rFonts w:ascii="Arial" w:hAnsi="Arial" w:cs="Arial"/>
              </w:rPr>
            </w:pPr>
            <w:r w:rsidRPr="0073199F">
              <w:rPr>
                <w:rFonts w:ascii="Arial" w:hAnsi="Arial" w:cs="Arial"/>
              </w:rPr>
              <w:t>16.</w:t>
            </w:r>
            <w:r>
              <w:rPr>
                <w:rFonts w:ascii="Arial" w:hAnsi="Arial" w:cs="Arial"/>
              </w:rPr>
              <w:t>7</w:t>
            </w:r>
            <w:r w:rsidRPr="0073199F">
              <w:rPr>
                <w:rFonts w:ascii="Arial" w:hAnsi="Arial" w:cs="Arial"/>
              </w:rPr>
              <w:t xml:space="preserve"> - A CONTRATADA se obriga, quando der causa a danos a terceiros, a indenizar até o limite de US$ 10.000.000,00 (dez milhões de dólares), convertidos para Reais (R$) pela PTAX de venda do Dólar dos Estados Unidos da América em moeda nacional corrente, publicada pelo Banco Central do Brasil, no dia útil imediatamente anterior ao do pagamento do dano.</w:t>
            </w:r>
          </w:p>
          <w:p w14:paraId="05C32471" w14:textId="77777777" w:rsidR="00724855" w:rsidRDefault="00724855" w:rsidP="00724855">
            <w:pPr>
              <w:pStyle w:val="NormalWeb"/>
              <w:spacing w:before="240" w:beforeAutospacing="0" w:after="240" w:afterAutospacing="0"/>
              <w:jc w:val="both"/>
              <w:rPr>
                <w:rFonts w:ascii="Arial" w:hAnsi="Arial" w:cs="Arial"/>
              </w:rPr>
            </w:pPr>
            <w:r w:rsidRPr="0073199F">
              <w:rPr>
                <w:rFonts w:ascii="Arial" w:hAnsi="Arial" w:cs="Arial"/>
              </w:rPr>
              <w:t>16.</w:t>
            </w:r>
            <w:r>
              <w:rPr>
                <w:rFonts w:ascii="Arial" w:hAnsi="Arial" w:cs="Arial"/>
              </w:rPr>
              <w:t>7</w:t>
            </w:r>
            <w:r w:rsidRPr="0073199F">
              <w:rPr>
                <w:rFonts w:ascii="Arial" w:hAnsi="Arial" w:cs="Arial"/>
              </w:rPr>
              <w:t xml:space="preserve">.1 – </w:t>
            </w:r>
            <w:r w:rsidRPr="00A87847">
              <w:rPr>
                <w:rFonts w:ascii="Arial" w:hAnsi="Arial" w:cs="Arial"/>
              </w:rPr>
              <w:t>Os limites estabelecidos no item 16.</w:t>
            </w:r>
            <w:r>
              <w:rPr>
                <w:rFonts w:ascii="Arial" w:hAnsi="Arial" w:cs="Arial"/>
              </w:rPr>
              <w:t>7</w:t>
            </w:r>
            <w:r w:rsidRPr="00A87847">
              <w:rPr>
                <w:rFonts w:ascii="Arial" w:hAnsi="Arial" w:cs="Arial"/>
              </w:rPr>
              <w:t xml:space="preserve"> acima não se aplicam aos eventuais danos a terceiros decorrentes de danos ambientais.</w:t>
            </w:r>
          </w:p>
          <w:p w14:paraId="2A59B867" w14:textId="77777777" w:rsidR="00724855" w:rsidRPr="0073199F" w:rsidRDefault="00724855" w:rsidP="00724855">
            <w:pPr>
              <w:pStyle w:val="NormalWeb"/>
              <w:spacing w:before="240" w:beforeAutospacing="0" w:after="240" w:afterAutospacing="0"/>
              <w:jc w:val="both"/>
              <w:rPr>
                <w:rFonts w:ascii="Arial" w:hAnsi="Arial" w:cs="Arial"/>
              </w:rPr>
            </w:pPr>
            <w:r>
              <w:rPr>
                <w:rFonts w:ascii="Arial" w:hAnsi="Arial" w:cs="Arial"/>
              </w:rPr>
              <w:t xml:space="preserve">16.7.2 - </w:t>
            </w:r>
            <w:r w:rsidRPr="0073199F">
              <w:rPr>
                <w:rFonts w:ascii="Arial" w:hAnsi="Arial" w:cs="Arial"/>
              </w:rPr>
              <w:t>A PETROBRAS se obriga a indenizar pelo valor que ultrapassar o limite de responsabilidade da CONTRATADA.</w:t>
            </w:r>
          </w:p>
          <w:p w14:paraId="4F04077B" w14:textId="77777777" w:rsidR="00724855" w:rsidRPr="0073199F" w:rsidRDefault="00724855" w:rsidP="00724855">
            <w:pPr>
              <w:pStyle w:val="NormalWeb"/>
              <w:spacing w:before="240" w:beforeAutospacing="0" w:after="240" w:afterAutospacing="0"/>
              <w:jc w:val="both"/>
              <w:rPr>
                <w:rFonts w:ascii="Arial" w:hAnsi="Arial" w:cs="Arial"/>
              </w:rPr>
            </w:pPr>
            <w:r w:rsidRPr="0073199F">
              <w:rPr>
                <w:rFonts w:ascii="Arial" w:hAnsi="Arial" w:cs="Arial"/>
              </w:rPr>
              <w:t>16.</w:t>
            </w:r>
            <w:r>
              <w:rPr>
                <w:rFonts w:ascii="Arial" w:hAnsi="Arial" w:cs="Arial"/>
              </w:rPr>
              <w:t>7</w:t>
            </w:r>
            <w:r w:rsidRPr="0073199F">
              <w:rPr>
                <w:rFonts w:ascii="Arial" w:hAnsi="Arial" w:cs="Arial"/>
              </w:rPr>
              <w:t>.</w:t>
            </w:r>
            <w:r>
              <w:rPr>
                <w:rFonts w:ascii="Arial" w:hAnsi="Arial" w:cs="Arial"/>
              </w:rPr>
              <w:t>3</w:t>
            </w:r>
            <w:r w:rsidRPr="0073199F">
              <w:rPr>
                <w:rFonts w:ascii="Arial" w:hAnsi="Arial" w:cs="Arial"/>
              </w:rPr>
              <w:t xml:space="preserve"> - Cada Parte terá o seu direito de regresso assegurado, na forma da legislação aplicável a este contrato, quanto aos valores eventualmente pagos a terceiros, em virtude de condenação judicial, transitada em julgado, que sejam obrigação contratual da outra parte, observado o limite de responsabilidade da CONTRATADA previsto no item 16.</w:t>
            </w:r>
            <w:r>
              <w:rPr>
                <w:rFonts w:ascii="Arial" w:hAnsi="Arial" w:cs="Arial"/>
              </w:rPr>
              <w:t>7</w:t>
            </w:r>
            <w:r w:rsidRPr="0073199F">
              <w:rPr>
                <w:rFonts w:ascii="Arial" w:hAnsi="Arial" w:cs="Arial"/>
              </w:rPr>
              <w:t xml:space="preserve">. </w:t>
            </w:r>
          </w:p>
          <w:p w14:paraId="689FDF22" w14:textId="77777777" w:rsidR="00724855" w:rsidRPr="0073199F" w:rsidRDefault="00724855" w:rsidP="00724855">
            <w:pPr>
              <w:pStyle w:val="NormalWeb"/>
              <w:spacing w:before="240" w:beforeAutospacing="0" w:after="240" w:afterAutospacing="0"/>
              <w:jc w:val="both"/>
              <w:rPr>
                <w:rFonts w:ascii="Arial" w:hAnsi="Arial" w:cs="Arial"/>
              </w:rPr>
            </w:pPr>
            <w:r w:rsidRPr="0073199F">
              <w:rPr>
                <w:rFonts w:ascii="Arial" w:hAnsi="Arial" w:cs="Arial"/>
              </w:rPr>
              <w:t>16.</w:t>
            </w:r>
            <w:r>
              <w:rPr>
                <w:rFonts w:ascii="Arial" w:hAnsi="Arial" w:cs="Arial"/>
              </w:rPr>
              <w:t>7</w:t>
            </w:r>
            <w:r w:rsidRPr="0073199F">
              <w:rPr>
                <w:rFonts w:ascii="Arial" w:hAnsi="Arial" w:cs="Arial"/>
              </w:rPr>
              <w:t>.</w:t>
            </w:r>
            <w:r>
              <w:rPr>
                <w:rFonts w:ascii="Arial" w:hAnsi="Arial" w:cs="Arial"/>
              </w:rPr>
              <w:t>4</w:t>
            </w:r>
            <w:r w:rsidRPr="0073199F">
              <w:rPr>
                <w:rFonts w:ascii="Arial" w:hAnsi="Arial" w:cs="Arial"/>
              </w:rPr>
              <w:t xml:space="preserve"> - Será objeto de regresso o que efetivamente o terceiro vier a obter judicialmente, acrescido de todos os acessórios, tais como despesas judiciais e honorários advocatícios, observado o limite de responsabilidade da CONTRATADA previsto no item 16.</w:t>
            </w:r>
            <w:r>
              <w:rPr>
                <w:rFonts w:ascii="Arial" w:hAnsi="Arial" w:cs="Arial"/>
              </w:rPr>
              <w:t>7</w:t>
            </w:r>
            <w:r w:rsidRPr="0073199F">
              <w:rPr>
                <w:rFonts w:ascii="Arial" w:hAnsi="Arial" w:cs="Arial"/>
              </w:rPr>
              <w:t>.</w:t>
            </w:r>
          </w:p>
          <w:p w14:paraId="5840194E" w14:textId="77777777" w:rsidR="00724855" w:rsidRDefault="00724855" w:rsidP="00724855">
            <w:pPr>
              <w:pStyle w:val="NormalWeb"/>
              <w:spacing w:before="240" w:beforeAutospacing="0" w:after="240" w:afterAutospacing="0"/>
              <w:jc w:val="both"/>
              <w:rPr>
                <w:rFonts w:ascii="Arial" w:hAnsi="Arial" w:cs="Arial"/>
              </w:rPr>
            </w:pPr>
            <w:r w:rsidRPr="0073199F">
              <w:rPr>
                <w:rFonts w:ascii="Arial" w:hAnsi="Arial" w:cs="Arial"/>
              </w:rPr>
              <w:t>16.</w:t>
            </w:r>
            <w:r>
              <w:rPr>
                <w:rFonts w:ascii="Arial" w:hAnsi="Arial" w:cs="Arial"/>
              </w:rPr>
              <w:t>8</w:t>
            </w:r>
            <w:r w:rsidRPr="0073199F">
              <w:rPr>
                <w:rFonts w:ascii="Arial" w:hAnsi="Arial" w:cs="Arial"/>
              </w:rPr>
              <w:t>. - A CONTRATADA se obriga, quando causa</w:t>
            </w:r>
            <w:r>
              <w:rPr>
                <w:rFonts w:ascii="Arial" w:hAnsi="Arial" w:cs="Arial"/>
              </w:rPr>
              <w:t>r</w:t>
            </w:r>
            <w:r w:rsidRPr="0073199F">
              <w:rPr>
                <w:rFonts w:ascii="Arial" w:hAnsi="Arial" w:cs="Arial"/>
              </w:rPr>
              <w:t xml:space="preserve"> ao dano </w:t>
            </w:r>
            <w:r>
              <w:rPr>
                <w:rFonts w:ascii="Arial" w:hAnsi="Arial" w:cs="Arial"/>
              </w:rPr>
              <w:t xml:space="preserve">ao meio ambiente durante </w:t>
            </w:r>
            <w:r w:rsidRPr="0073199F">
              <w:rPr>
                <w:rFonts w:ascii="Arial" w:hAnsi="Arial" w:cs="Arial"/>
              </w:rPr>
              <w:t xml:space="preserve">a execução do contrato, a indenizar até o limite de </w:t>
            </w:r>
            <w:r w:rsidRPr="007F3F6B">
              <w:rPr>
                <w:rFonts w:ascii="Arial" w:hAnsi="Arial" w:cs="Arial"/>
              </w:rPr>
              <w:t xml:space="preserve">US$ 10.000.000,00 (dez milhões de dólares), convertidos para Reais (R$) pela PTAX de venda do Dólar dos Estados Unidos da América em moeda nacional corrente, publicada pelo Banco Central do Brasil, no dia útil imediatamente anterior ao do pagamento do dano, por evento, e </w:t>
            </w:r>
            <w:r w:rsidRPr="0073199F">
              <w:rPr>
                <w:rFonts w:ascii="Arial" w:hAnsi="Arial" w:cs="Arial"/>
              </w:rPr>
              <w:t>10% (dez por cento) do Valor Contratual Reajustado</w:t>
            </w:r>
            <w:r>
              <w:rPr>
                <w:rFonts w:ascii="Arial" w:hAnsi="Arial" w:cs="Arial"/>
              </w:rPr>
              <w:t>, no agregado</w:t>
            </w:r>
            <w:r w:rsidRPr="0073199F">
              <w:rPr>
                <w:rFonts w:ascii="Arial" w:hAnsi="Arial" w:cs="Arial"/>
              </w:rPr>
              <w:t xml:space="preserve">. </w:t>
            </w:r>
          </w:p>
          <w:p w14:paraId="2E17AC24" w14:textId="77777777" w:rsidR="00724855" w:rsidRDefault="00724855" w:rsidP="00724855">
            <w:pPr>
              <w:pStyle w:val="NormalWeb"/>
              <w:spacing w:before="240" w:beforeAutospacing="0" w:after="240" w:afterAutospacing="0"/>
              <w:jc w:val="both"/>
              <w:rPr>
                <w:rFonts w:ascii="Arial" w:hAnsi="Arial" w:cs="Arial"/>
              </w:rPr>
            </w:pPr>
            <w:r w:rsidRPr="00873DF5">
              <w:rPr>
                <w:rFonts w:ascii="Arial" w:hAnsi="Arial" w:cs="Arial"/>
              </w:rPr>
              <w:t>16.</w:t>
            </w:r>
            <w:r>
              <w:rPr>
                <w:rFonts w:ascii="Arial" w:hAnsi="Arial" w:cs="Arial"/>
              </w:rPr>
              <w:t>8</w:t>
            </w:r>
            <w:r w:rsidRPr="00873DF5">
              <w:rPr>
                <w:rFonts w:ascii="Arial" w:hAnsi="Arial" w:cs="Arial"/>
              </w:rPr>
              <w:t>.1 - Os limites estabelecidos no item 16.</w:t>
            </w:r>
            <w:r>
              <w:rPr>
                <w:rFonts w:ascii="Arial" w:hAnsi="Arial" w:cs="Arial"/>
              </w:rPr>
              <w:t>8</w:t>
            </w:r>
            <w:r w:rsidRPr="00873DF5">
              <w:rPr>
                <w:rFonts w:ascii="Arial" w:hAnsi="Arial" w:cs="Arial"/>
              </w:rPr>
              <w:t xml:space="preserve"> acima não se aplicam em caso de Negligência Grave de Pessoal Sênior ou Dolo de qualquer Pessoal da CONTRATADA.</w:t>
            </w:r>
          </w:p>
          <w:p w14:paraId="5D339CA5" w14:textId="77777777" w:rsidR="00724855" w:rsidRDefault="00724855" w:rsidP="00724855">
            <w:pPr>
              <w:pStyle w:val="NormalWeb"/>
              <w:spacing w:before="240" w:beforeAutospacing="0" w:after="240" w:afterAutospacing="0"/>
              <w:jc w:val="both"/>
              <w:rPr>
                <w:rFonts w:ascii="Arial" w:hAnsi="Arial" w:cs="Arial"/>
              </w:rPr>
            </w:pPr>
            <w:r w:rsidRPr="0073199F">
              <w:rPr>
                <w:rFonts w:ascii="Arial" w:hAnsi="Arial" w:cs="Arial"/>
              </w:rPr>
              <w:t>16.</w:t>
            </w:r>
            <w:r>
              <w:rPr>
                <w:rFonts w:ascii="Arial" w:hAnsi="Arial" w:cs="Arial"/>
              </w:rPr>
              <w:t>9</w:t>
            </w:r>
            <w:r w:rsidRPr="0073199F">
              <w:rPr>
                <w:rFonts w:ascii="Arial" w:hAnsi="Arial" w:cs="Arial"/>
              </w:rPr>
              <w:t xml:space="preserve"> - A responsabilidade da CONTRATADA por danos </w:t>
            </w:r>
            <w:r>
              <w:rPr>
                <w:rFonts w:ascii="Arial" w:hAnsi="Arial" w:cs="Arial"/>
              </w:rPr>
              <w:t>ambientais</w:t>
            </w:r>
            <w:r w:rsidRPr="0073199F">
              <w:rPr>
                <w:rFonts w:ascii="Arial" w:hAnsi="Arial" w:cs="Arial"/>
              </w:rPr>
              <w:t xml:space="preserve">, na forma desta Cláusula, abrange eventuais danos a terceiros decorrentes de </w:t>
            </w:r>
            <w:r>
              <w:rPr>
                <w:rFonts w:ascii="Arial" w:hAnsi="Arial" w:cs="Arial"/>
              </w:rPr>
              <w:t>danos ambientais</w:t>
            </w:r>
            <w:r w:rsidRPr="0073199F">
              <w:rPr>
                <w:rFonts w:ascii="Arial" w:hAnsi="Arial" w:cs="Arial"/>
              </w:rPr>
              <w:t>, não se lhes aplicando, nessa hipótese, os limites constantes da cláusula 16.5.</w:t>
            </w:r>
          </w:p>
          <w:p w14:paraId="200D4F4B" w14:textId="77777777" w:rsidR="00724855" w:rsidRPr="00F014DD" w:rsidRDefault="00724855" w:rsidP="00724855">
            <w:pPr>
              <w:pStyle w:val="NormalWeb"/>
              <w:spacing w:before="240" w:after="240"/>
              <w:jc w:val="both"/>
              <w:rPr>
                <w:rFonts w:ascii="Arial" w:hAnsi="Arial" w:cs="Arial"/>
              </w:rPr>
            </w:pPr>
            <w:r w:rsidRPr="00F014DD">
              <w:rPr>
                <w:rFonts w:ascii="Arial" w:hAnsi="Arial" w:cs="Arial"/>
              </w:rPr>
              <w:lastRenderedPageBreak/>
              <w:t>16.</w:t>
            </w:r>
            <w:r>
              <w:rPr>
                <w:rFonts w:ascii="Arial" w:hAnsi="Arial" w:cs="Arial"/>
              </w:rPr>
              <w:t>10</w:t>
            </w:r>
            <w:r w:rsidRPr="00F014DD">
              <w:rPr>
                <w:rFonts w:ascii="Arial" w:hAnsi="Arial" w:cs="Arial"/>
              </w:rPr>
              <w:t xml:space="preserve"> - Com exceção em caso de Negligência</w:t>
            </w:r>
            <w:r>
              <w:rPr>
                <w:rFonts w:ascii="Arial" w:hAnsi="Arial" w:cs="Arial"/>
              </w:rPr>
              <w:t xml:space="preserve"> Grave</w:t>
            </w:r>
            <w:r w:rsidRPr="00F014DD">
              <w:rPr>
                <w:rFonts w:ascii="Arial" w:hAnsi="Arial" w:cs="Arial"/>
              </w:rPr>
              <w:t xml:space="preserve"> </w:t>
            </w:r>
            <w:r w:rsidRPr="003737A8">
              <w:rPr>
                <w:rFonts w:ascii="Arial" w:hAnsi="Arial" w:cs="Arial"/>
              </w:rPr>
              <w:t xml:space="preserve">de Pessoal Sênior </w:t>
            </w:r>
            <w:r w:rsidRPr="00F014DD">
              <w:rPr>
                <w:rFonts w:ascii="Arial" w:hAnsi="Arial" w:cs="Arial"/>
              </w:rPr>
              <w:t xml:space="preserve">e dolo </w:t>
            </w:r>
            <w:r w:rsidRPr="00ED6251">
              <w:rPr>
                <w:rFonts w:ascii="Arial" w:hAnsi="Arial" w:cs="Arial"/>
              </w:rPr>
              <w:t xml:space="preserve">de qualquer Pessoal </w:t>
            </w:r>
            <w:r w:rsidRPr="00F014DD">
              <w:rPr>
                <w:rFonts w:ascii="Arial" w:hAnsi="Arial" w:cs="Arial"/>
              </w:rPr>
              <w:t>da CONTRATADA, a PETROBRAS será responsável pelos Danos:</w:t>
            </w:r>
          </w:p>
          <w:p w14:paraId="39A7B28F" w14:textId="77777777" w:rsidR="00724855" w:rsidRPr="00F014DD" w:rsidRDefault="00724855" w:rsidP="00724855">
            <w:pPr>
              <w:pStyle w:val="NormalWeb"/>
              <w:spacing w:before="240" w:after="240"/>
              <w:jc w:val="both"/>
              <w:rPr>
                <w:rFonts w:ascii="Arial" w:hAnsi="Arial" w:cs="Arial"/>
              </w:rPr>
            </w:pPr>
            <w:r w:rsidRPr="00F014DD">
              <w:rPr>
                <w:rFonts w:ascii="Arial" w:hAnsi="Arial" w:cs="Arial"/>
              </w:rPr>
              <w:t xml:space="preserve">(i) a qualquer poço (incluindo a perda e o custo de nova perfuração); </w:t>
            </w:r>
          </w:p>
          <w:p w14:paraId="7179E845" w14:textId="77777777" w:rsidR="00724855" w:rsidRPr="00F014DD" w:rsidRDefault="00724855" w:rsidP="00724855">
            <w:pPr>
              <w:pStyle w:val="NormalWeb"/>
              <w:spacing w:before="240" w:after="240"/>
              <w:jc w:val="both"/>
              <w:rPr>
                <w:rFonts w:ascii="Arial" w:hAnsi="Arial" w:cs="Arial"/>
              </w:rPr>
            </w:pPr>
            <w:r w:rsidRPr="00F014DD">
              <w:rPr>
                <w:rFonts w:ascii="Arial" w:hAnsi="Arial" w:cs="Arial"/>
              </w:rPr>
              <w:t>(</w:t>
            </w:r>
            <w:proofErr w:type="spellStart"/>
            <w:r w:rsidRPr="00F014DD">
              <w:rPr>
                <w:rFonts w:ascii="Arial" w:hAnsi="Arial" w:cs="Arial"/>
              </w:rPr>
              <w:t>ii</w:t>
            </w:r>
            <w:proofErr w:type="spellEnd"/>
            <w:r w:rsidRPr="00F014DD">
              <w:rPr>
                <w:rFonts w:ascii="Arial" w:hAnsi="Arial" w:cs="Arial"/>
              </w:rPr>
              <w:t xml:space="preserve">) decorrentes de explosão, incêndio, erupção descontrolada, formação de crateras ou qualquer condição de poço descontrolado (incluindo os custos para controlar o poço e a remoção de detritos); </w:t>
            </w:r>
          </w:p>
          <w:p w14:paraId="6CD0947A" w14:textId="77777777" w:rsidR="00724855" w:rsidRPr="00F014DD" w:rsidRDefault="00724855" w:rsidP="00724855">
            <w:pPr>
              <w:pStyle w:val="NormalWeb"/>
              <w:spacing w:before="240" w:after="240"/>
              <w:jc w:val="both"/>
              <w:rPr>
                <w:rFonts w:ascii="Arial" w:hAnsi="Arial" w:cs="Arial"/>
              </w:rPr>
            </w:pPr>
            <w:r w:rsidRPr="00F014DD">
              <w:rPr>
                <w:rFonts w:ascii="Arial" w:hAnsi="Arial" w:cs="Arial"/>
              </w:rPr>
              <w:t>(</w:t>
            </w:r>
            <w:proofErr w:type="spellStart"/>
            <w:r w:rsidRPr="00F014DD">
              <w:rPr>
                <w:rFonts w:ascii="Arial" w:hAnsi="Arial" w:cs="Arial"/>
              </w:rPr>
              <w:t>iii</w:t>
            </w:r>
            <w:proofErr w:type="spellEnd"/>
            <w:r w:rsidRPr="00F014DD">
              <w:rPr>
                <w:rFonts w:ascii="Arial" w:hAnsi="Arial" w:cs="Arial"/>
              </w:rPr>
              <w:t xml:space="preserve">) a qualquer reservatório, aquífero, formação geológica ou estratos subterrâneos ou a perda de óleo ou gás destes; </w:t>
            </w:r>
          </w:p>
          <w:p w14:paraId="18DCFE70" w14:textId="77777777" w:rsidR="00724855" w:rsidRPr="00F014DD" w:rsidRDefault="00724855" w:rsidP="00724855">
            <w:pPr>
              <w:pStyle w:val="NormalWeb"/>
              <w:spacing w:before="240" w:after="240"/>
              <w:jc w:val="both"/>
              <w:rPr>
                <w:rFonts w:ascii="Arial" w:hAnsi="Arial" w:cs="Arial"/>
              </w:rPr>
            </w:pPr>
            <w:r w:rsidRPr="00F014DD">
              <w:rPr>
                <w:rFonts w:ascii="Arial" w:hAnsi="Arial" w:cs="Arial"/>
              </w:rPr>
              <w:t>(</w:t>
            </w:r>
            <w:proofErr w:type="spellStart"/>
            <w:r w:rsidRPr="00F014DD">
              <w:rPr>
                <w:rFonts w:ascii="Arial" w:hAnsi="Arial" w:cs="Arial"/>
              </w:rPr>
              <w:t>iv</w:t>
            </w:r>
            <w:proofErr w:type="spellEnd"/>
            <w:r w:rsidRPr="00F014DD">
              <w:rPr>
                <w:rFonts w:ascii="Arial" w:hAnsi="Arial" w:cs="Arial"/>
              </w:rPr>
              <w:t xml:space="preserve">) decorrente do uso de material radioativo (incluindo recuperação e/ou contenção e/ou limpeza de contaminação de materiais radioativos decorrentes da execução do Contrato); </w:t>
            </w:r>
          </w:p>
          <w:p w14:paraId="7119DABD" w14:textId="77777777" w:rsidR="00724855" w:rsidRDefault="00724855" w:rsidP="00724855">
            <w:pPr>
              <w:pStyle w:val="NormalWeb"/>
              <w:spacing w:before="240" w:beforeAutospacing="0" w:after="240" w:afterAutospacing="0"/>
              <w:jc w:val="both"/>
              <w:rPr>
                <w:rFonts w:ascii="Arial" w:hAnsi="Arial" w:cs="Arial"/>
              </w:rPr>
            </w:pPr>
            <w:r w:rsidRPr="00F014DD">
              <w:rPr>
                <w:rFonts w:ascii="Arial" w:hAnsi="Arial" w:cs="Arial"/>
              </w:rPr>
              <w:t>(v) ao meio ambiente causado pelos hidrocarbonetos da Petrobras.</w:t>
            </w:r>
          </w:p>
          <w:p w14:paraId="061DF48E" w14:textId="4B525A51" w:rsidR="00EA7CD5" w:rsidRDefault="00EA7CD5" w:rsidP="00EA7CD5">
            <w:pPr>
              <w:pStyle w:val="NormalWeb"/>
              <w:spacing w:before="240" w:beforeAutospacing="0" w:after="240" w:afterAutospacing="0"/>
              <w:jc w:val="both"/>
              <w:rPr>
                <w:rFonts w:ascii="Arial" w:hAnsi="Arial" w:cs="Arial"/>
              </w:rPr>
            </w:pPr>
            <w:r>
              <w:rPr>
                <w:rFonts w:ascii="Arial" w:hAnsi="Arial" w:cs="Arial"/>
              </w:rPr>
              <w:t>(fim da cláusula)</w:t>
            </w:r>
          </w:p>
          <w:p w14:paraId="463BA61B" w14:textId="77777777" w:rsidR="00EA7CD5" w:rsidRPr="0073199F" w:rsidRDefault="00EA7CD5" w:rsidP="00EA7CD5">
            <w:pPr>
              <w:pStyle w:val="NormalWeb"/>
              <w:spacing w:before="240" w:beforeAutospacing="0" w:after="240" w:afterAutospacing="0"/>
              <w:jc w:val="both"/>
              <w:rPr>
                <w:rFonts w:ascii="Arial" w:hAnsi="Arial" w:cs="Arial"/>
              </w:rPr>
            </w:pPr>
          </w:p>
          <w:p w14:paraId="79602E53" w14:textId="77777777" w:rsidR="002A36FE" w:rsidRDefault="00095382" w:rsidP="00EA7CD5">
            <w:pPr>
              <w:pStyle w:val="NormalWeb"/>
              <w:spacing w:before="240" w:beforeAutospacing="0" w:after="240" w:afterAutospacing="0"/>
              <w:jc w:val="both"/>
              <w:rPr>
                <w:rFonts w:ascii="Arial" w:hAnsi="Arial" w:cs="Arial"/>
                <w:b/>
              </w:rPr>
            </w:pPr>
            <w:r>
              <w:rPr>
                <w:rFonts w:ascii="Arial" w:hAnsi="Arial" w:cs="Arial"/>
                <w:b/>
              </w:rPr>
              <w:t xml:space="preserve">CLÁUSULA DÉCIMA SÉTIMA - DECLARAÇÕES DAS PARTES </w:t>
            </w:r>
          </w:p>
          <w:p w14:paraId="79DE2228"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17.1 - As partes declaram que: </w:t>
            </w:r>
          </w:p>
          <w:p w14:paraId="59D14A0C"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17.1.1 - As prestações assumidas são reconhecidas por ambas como manifestamente proporcionais; </w:t>
            </w:r>
          </w:p>
          <w:p w14:paraId="4D128F64"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17.1.2 - A proporcionalidade das prestações assumidas é decorrente de valores vigentes ao tempo em que é celebrado o presente Contrato; </w:t>
            </w:r>
          </w:p>
          <w:p w14:paraId="5C13D1C8"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17.1.3 - Estão cientes de todas as circunstâncias e regras que norteiam o presente negócio jurídico, e detêm experiência nas atividades que lhes competem por força deste Contrato; </w:t>
            </w:r>
          </w:p>
          <w:p w14:paraId="7F63D96B"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17.1.4 - Exercem a sua liberdade de contratar, observados os preceitos de ordem pública e o princípio da função social do presente Contrato, que atende também aos princípios da economicidade e razoabilidade, permitindo o alcance dos objetivos societários das partes e atividades empresariais, servindo, consequentemente, a toda a sociedade; </w:t>
            </w:r>
          </w:p>
          <w:p w14:paraId="3498D010"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17.1.5 - Sempre guardarão na execução deste Contrato os princípios da probidade e da boa-fé, presentes também, tanto na sua negociação, quanto na sua celebração; </w:t>
            </w:r>
          </w:p>
          <w:p w14:paraId="6572C8C2"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lastRenderedPageBreak/>
              <w:t xml:space="preserve">17.1.6 - Este Contrato é firmado com a estrita observância dos princípios indicados nos itens antecedentes, não importando, em nenhuma hipótese, em abuso de direitos, a qualquer título que seja; </w:t>
            </w:r>
          </w:p>
          <w:p w14:paraId="7F8C973C"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17.1.7 - Havendo nulidade de qualquer estipulação do presente Contrato, restarão válidas as demais disposições contratuais, não afetando assim a validade do negócio jurídico ora firmado em seus termos gerais; </w:t>
            </w:r>
          </w:p>
          <w:p w14:paraId="4F92D40E"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17.1.8 - Mediante sua assinatura, prevalecerá o presente Contrato, substituindo quaisquer tratativas, escritas ou orais, anteriormente mantidas entre as partes, quanto ao objeto deste Contrato; </w:t>
            </w:r>
          </w:p>
          <w:p w14:paraId="4EDDEF48" w14:textId="77777777" w:rsidR="002A36FE"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17.1.9 - De boa-fé, estão cientes de que a celebração do presente Contrato não implica a obrigação de contratar para além do prazo de vigência previsto neste instrumento, seja por meio de termos aditivos ou de novos instrumentos contratuais. </w:t>
            </w:r>
          </w:p>
          <w:p w14:paraId="333180F6" w14:textId="77777777" w:rsidR="00EA7CD5" w:rsidRDefault="00EA7CD5" w:rsidP="00EA7CD5">
            <w:pPr>
              <w:pStyle w:val="NormalWeb"/>
              <w:spacing w:before="240" w:beforeAutospacing="0" w:after="240" w:afterAutospacing="0"/>
              <w:jc w:val="both"/>
              <w:rPr>
                <w:rFonts w:ascii="Arial" w:hAnsi="Arial" w:cs="Arial"/>
              </w:rPr>
            </w:pPr>
            <w:r>
              <w:rPr>
                <w:rFonts w:ascii="Arial" w:hAnsi="Arial" w:cs="Arial"/>
              </w:rPr>
              <w:t>(fim da cláusula)</w:t>
            </w:r>
          </w:p>
          <w:p w14:paraId="0D2D351D" w14:textId="77777777" w:rsidR="00EA7CD5" w:rsidRPr="00EA7CD5" w:rsidRDefault="00EA7CD5" w:rsidP="00EA7CD5">
            <w:pPr>
              <w:pStyle w:val="NormalWeb"/>
              <w:spacing w:before="240" w:beforeAutospacing="0" w:after="240" w:afterAutospacing="0"/>
              <w:jc w:val="both"/>
              <w:rPr>
                <w:rFonts w:ascii="Arial" w:hAnsi="Arial" w:cs="Arial"/>
              </w:rPr>
            </w:pPr>
          </w:p>
          <w:p w14:paraId="1A5B418D" w14:textId="77777777" w:rsidR="002A36FE" w:rsidRPr="00CC3F7D" w:rsidRDefault="00095382" w:rsidP="00EA7CD5">
            <w:pPr>
              <w:pStyle w:val="NormalWeb"/>
              <w:spacing w:before="240" w:beforeAutospacing="0" w:after="240" w:afterAutospacing="0"/>
              <w:jc w:val="both"/>
              <w:rPr>
                <w:rFonts w:ascii="Arial" w:hAnsi="Arial" w:cs="Arial"/>
                <w:b/>
              </w:rPr>
            </w:pPr>
            <w:r w:rsidRPr="00CC3F7D">
              <w:rPr>
                <w:rFonts w:ascii="Arial" w:hAnsi="Arial" w:cs="Arial"/>
                <w:b/>
              </w:rPr>
              <w:t xml:space="preserve">CLÁUSULA DÉCIMA OITAVA - ACEITAÇÃO </w:t>
            </w:r>
          </w:p>
          <w:p w14:paraId="39EE718D"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18.1 - A aceitação definitiva dos serviços se dará na sua conclusão e após a assinatura, pelas partes, do Termo de Recebimento Definitivo (TRD). </w:t>
            </w:r>
          </w:p>
          <w:p w14:paraId="0B86F1F6" w14:textId="4E451EED"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18.2 </w:t>
            </w:r>
            <w:r w:rsidRPr="00A66A4E">
              <w:rPr>
                <w:rFonts w:ascii="Arial" w:hAnsi="Arial" w:cs="Arial"/>
              </w:rPr>
              <w:t xml:space="preserve">- </w:t>
            </w:r>
            <w:r w:rsidR="00F34B07" w:rsidRPr="00A66A4E">
              <w:rPr>
                <w:rFonts w:ascii="Arial" w:hAnsi="Arial" w:cs="Arial"/>
              </w:rPr>
              <w:t xml:space="preserve">Até </w:t>
            </w:r>
            <w:r w:rsidR="00F34B07" w:rsidRPr="002A5568">
              <w:rPr>
                <w:rFonts w:ascii="Arial" w:hAnsi="Arial" w:cs="Arial"/>
              </w:rPr>
              <w:t xml:space="preserve">o </w:t>
            </w:r>
            <w:r w:rsidR="00A63898">
              <w:rPr>
                <w:rFonts w:ascii="Arial" w:hAnsi="Arial" w:cs="Arial"/>
              </w:rPr>
              <w:t>72</w:t>
            </w:r>
            <w:r w:rsidR="00A63898" w:rsidRPr="002A5568">
              <w:rPr>
                <w:rFonts w:ascii="Arial" w:hAnsi="Arial" w:cs="Arial"/>
              </w:rPr>
              <w:t>º (</w:t>
            </w:r>
            <w:r w:rsidR="00A63898">
              <w:rPr>
                <w:rFonts w:ascii="Arial" w:hAnsi="Arial" w:cs="Arial"/>
              </w:rPr>
              <w:t>Septuagésimo segundo</w:t>
            </w:r>
            <w:r w:rsidR="00A63898" w:rsidRPr="002A5568">
              <w:rPr>
                <w:rFonts w:ascii="Arial" w:hAnsi="Arial" w:cs="Arial"/>
              </w:rPr>
              <w:t>)</w:t>
            </w:r>
            <w:r w:rsidR="00F34B07" w:rsidRPr="002A5568">
              <w:rPr>
                <w:rFonts w:ascii="Arial" w:hAnsi="Arial" w:cs="Arial"/>
              </w:rPr>
              <w:t xml:space="preserve"> mês </w:t>
            </w:r>
            <w:r w:rsidR="00F34B07" w:rsidRPr="00A66A4E">
              <w:rPr>
                <w:rFonts w:ascii="Arial" w:hAnsi="Arial" w:cs="Arial"/>
              </w:rPr>
              <w:t xml:space="preserve">de </w:t>
            </w:r>
            <w:r w:rsidR="007363BD">
              <w:rPr>
                <w:rFonts w:ascii="Arial" w:hAnsi="Arial" w:cs="Arial"/>
              </w:rPr>
              <w:t>serviços de operação</w:t>
            </w:r>
            <w:r w:rsidRPr="00CC3F7D">
              <w:rPr>
                <w:rFonts w:ascii="Arial" w:hAnsi="Arial" w:cs="Arial"/>
              </w:rPr>
              <w:t xml:space="preserve">, a CONTRATADA deve solucionar todas as pendências identificadas pela Fiscalização, sem ônus para a PETROBRAS. </w:t>
            </w:r>
          </w:p>
          <w:p w14:paraId="52FD25A2"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18.3 - Poderão ser lavrados e assinados pelas partes Termos de Recebimento Parcial, quando o todo ou uma parte bem definida dos serviços estiver concluído e já realizada a respectiva medição. </w:t>
            </w:r>
          </w:p>
          <w:p w14:paraId="5499ABB1"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18.4 - A Prestação de Serviços de Operação registrada no documento de medição será considerada como provisoriamente aceita para efeito de pagamento parcial. </w:t>
            </w:r>
          </w:p>
          <w:p w14:paraId="265C7819" w14:textId="77777777" w:rsidR="002A36FE"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18.5 - A assinatura do Termo de Recebimento Definitivo (TRD) não exime a CONTRATADA das responsabilidades que lhe são cometidas pela legislação em vigor e por este CONTRATO, nem exclui as garantias legais e contratuais, as quais podem ser arguidas pela PETROBRAS, dentro dos prazos de garantia e responsabilidade previstos em lei, se outro não for estipulado neste CONTRATO. </w:t>
            </w:r>
          </w:p>
          <w:p w14:paraId="447825E8" w14:textId="77777777" w:rsidR="00EA7CD5" w:rsidRDefault="00EA7CD5" w:rsidP="00EA7CD5">
            <w:pPr>
              <w:pStyle w:val="NormalWeb"/>
              <w:spacing w:before="240" w:beforeAutospacing="0" w:after="240" w:afterAutospacing="0"/>
              <w:jc w:val="both"/>
              <w:rPr>
                <w:rFonts w:ascii="Arial" w:hAnsi="Arial" w:cs="Arial"/>
              </w:rPr>
            </w:pPr>
            <w:r>
              <w:rPr>
                <w:rFonts w:ascii="Arial" w:hAnsi="Arial" w:cs="Arial"/>
              </w:rPr>
              <w:t>(fim da cláusula)</w:t>
            </w:r>
          </w:p>
          <w:p w14:paraId="5053126B" w14:textId="77777777" w:rsidR="00EA7CD5" w:rsidRDefault="00EA7CD5" w:rsidP="00EA7CD5">
            <w:pPr>
              <w:pStyle w:val="NormalWeb"/>
              <w:spacing w:before="240" w:beforeAutospacing="0" w:after="240" w:afterAutospacing="0"/>
              <w:jc w:val="both"/>
              <w:rPr>
                <w:rFonts w:ascii="Arial" w:hAnsi="Arial" w:cs="Arial"/>
              </w:rPr>
            </w:pPr>
          </w:p>
          <w:p w14:paraId="1DF6643F" w14:textId="77777777" w:rsidR="002A36FE" w:rsidRPr="00CC3F7D" w:rsidRDefault="00095382" w:rsidP="00EA7CD5">
            <w:pPr>
              <w:pStyle w:val="NormalWeb"/>
              <w:spacing w:before="240" w:beforeAutospacing="0" w:after="240" w:afterAutospacing="0"/>
              <w:jc w:val="both"/>
              <w:rPr>
                <w:rFonts w:ascii="Arial" w:hAnsi="Arial" w:cs="Arial"/>
                <w:b/>
              </w:rPr>
            </w:pPr>
            <w:r w:rsidRPr="00CC3F7D">
              <w:rPr>
                <w:rFonts w:ascii="Arial" w:hAnsi="Arial" w:cs="Arial"/>
                <w:b/>
              </w:rPr>
              <w:t xml:space="preserve">CLÁUSULA DÉCIMA NONA - SIGILO </w:t>
            </w:r>
          </w:p>
          <w:p w14:paraId="10708268"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lastRenderedPageBreak/>
              <w:t xml:space="preserve">19.1 - A PETROBRAS, a CONTRATADA e a EMPRESA SOLIDÁRIA obrigam-se, pelo prazo de 20 (vinte) anos, a manter sob sigilo todas as informações ou dados confidenciais que lhes forem transmitidas ou a que tiver acesso em razão da execução do objeto contratual, ressalvada a hipótese descrita no item19.2.2. </w:t>
            </w:r>
          </w:p>
          <w:p w14:paraId="47478821"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19.1.1 - A PETROBRAS, a CONTRATADA e a EMPRESA SOLIDÁRIA, para fins de sigilo, obrigam-se por seus administradores, empregados, prepostos, a qualquer título, sucessores e comissários. </w:t>
            </w:r>
          </w:p>
          <w:p w14:paraId="1E3E243F" w14:textId="3F6411B0"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19.1.2 - Quaisquer informações obtidas</w:t>
            </w:r>
            <w:r w:rsidR="00CC7448">
              <w:rPr>
                <w:rFonts w:ascii="Arial" w:hAnsi="Arial" w:cs="Arial"/>
              </w:rPr>
              <w:t xml:space="preserve"> por uma das PARTES </w:t>
            </w:r>
            <w:r w:rsidRPr="00CC3F7D">
              <w:rPr>
                <w:rFonts w:ascii="Arial" w:hAnsi="Arial" w:cs="Arial"/>
              </w:rPr>
              <w:t>durante a execução contratual nas dependências da</w:t>
            </w:r>
            <w:r w:rsidR="00C70148">
              <w:rPr>
                <w:rFonts w:ascii="Arial" w:hAnsi="Arial" w:cs="Arial"/>
              </w:rPr>
              <w:t xml:space="preserve"> outra Parte</w:t>
            </w:r>
            <w:r w:rsidR="00A86FCA">
              <w:rPr>
                <w:rFonts w:ascii="Arial" w:hAnsi="Arial" w:cs="Arial"/>
              </w:rPr>
              <w:t xml:space="preserve"> </w:t>
            </w:r>
            <w:r w:rsidRPr="00CC3F7D">
              <w:rPr>
                <w:rFonts w:ascii="Arial" w:hAnsi="Arial" w:cs="Arial"/>
              </w:rPr>
              <w:t xml:space="preserve">ou dela originárias, que não tenham relação direta com o objeto deste CONTRATO, devem ser mantidas em sigilo nos termos e prazos da presente Cláusula. </w:t>
            </w:r>
          </w:p>
          <w:p w14:paraId="51013896"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19.2 - A CONTRATADA reconhece que as especificações técnicas, para fins de execução deste CONTRATO, não são passíveis de apropriação, sendo de titularidade da PETROBRAS. </w:t>
            </w:r>
          </w:p>
          <w:p w14:paraId="36E4B912" w14:textId="5BA88BFF"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19.2.1 - São consideradas confidenciais informações ou dados armazenados a que a PETROBRAS e a CONTRATADA tenham acesso, </w:t>
            </w:r>
            <w:proofErr w:type="gramStart"/>
            <w:r w:rsidRPr="00CC3F7D">
              <w:rPr>
                <w:rFonts w:ascii="Arial" w:hAnsi="Arial" w:cs="Arial"/>
              </w:rPr>
              <w:t>e</w:t>
            </w:r>
            <w:r w:rsidR="006F485D">
              <w:rPr>
                <w:rFonts w:ascii="Arial" w:hAnsi="Arial" w:cs="Arial"/>
              </w:rPr>
              <w:t xml:space="preserve"> </w:t>
            </w:r>
            <w:r w:rsidRPr="00CC3F7D">
              <w:rPr>
                <w:rFonts w:ascii="Arial" w:hAnsi="Arial" w:cs="Arial"/>
              </w:rPr>
              <w:t>também</w:t>
            </w:r>
            <w:proofErr w:type="gramEnd"/>
            <w:r w:rsidRPr="00CC3F7D">
              <w:rPr>
                <w:rFonts w:ascii="Arial" w:hAnsi="Arial" w:cs="Arial"/>
              </w:rPr>
              <w:t xml:space="preserve"> aqueles transmitidos oralmente, por escrito ou eletronicamente, em razão da execução deste Contrato, independentemente de expressa menção a sua confidencialidade. </w:t>
            </w:r>
          </w:p>
          <w:p w14:paraId="7F9CB490" w14:textId="12FE38E3"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19.2.2 - O prazo previsto no item 19.1 não se aplica às informações e aos dados relativos ao segredo de negócio (</w:t>
            </w:r>
            <w:proofErr w:type="spellStart"/>
            <w:r w:rsidRPr="00CC3F7D">
              <w:rPr>
                <w:rFonts w:ascii="Arial" w:hAnsi="Arial" w:cs="Arial"/>
              </w:rPr>
              <w:t>know</w:t>
            </w:r>
            <w:proofErr w:type="spellEnd"/>
            <w:r w:rsidRPr="00CC3F7D">
              <w:rPr>
                <w:rFonts w:ascii="Arial" w:hAnsi="Arial" w:cs="Arial"/>
              </w:rPr>
              <w:t xml:space="preserve"> </w:t>
            </w:r>
            <w:proofErr w:type="spellStart"/>
            <w:r w:rsidRPr="00CC3F7D">
              <w:rPr>
                <w:rFonts w:ascii="Arial" w:hAnsi="Arial" w:cs="Arial"/>
              </w:rPr>
              <w:t>how</w:t>
            </w:r>
            <w:proofErr w:type="spellEnd"/>
            <w:r w:rsidRPr="00CC3F7D">
              <w:rPr>
                <w:rFonts w:ascii="Arial" w:hAnsi="Arial" w:cs="Arial"/>
              </w:rPr>
              <w:t xml:space="preserve">, trade </w:t>
            </w:r>
            <w:proofErr w:type="spellStart"/>
            <w:r w:rsidRPr="00CC3F7D">
              <w:rPr>
                <w:rFonts w:ascii="Arial" w:hAnsi="Arial" w:cs="Arial"/>
              </w:rPr>
              <w:t>secret</w:t>
            </w:r>
            <w:proofErr w:type="spellEnd"/>
            <w:r w:rsidRPr="00CC3F7D">
              <w:rPr>
                <w:rFonts w:ascii="Arial" w:hAnsi="Arial" w:cs="Arial"/>
              </w:rPr>
              <w:t xml:space="preserve">), à estratégia comercial e a tudo que represente diferencial competitivo para </w:t>
            </w:r>
            <w:r w:rsidR="0023398B">
              <w:rPr>
                <w:rFonts w:ascii="Arial" w:hAnsi="Arial" w:cs="Arial"/>
              </w:rPr>
              <w:t>quaisquer das PARTES</w:t>
            </w:r>
            <w:r w:rsidRPr="00CC3F7D">
              <w:rPr>
                <w:rFonts w:ascii="Arial" w:hAnsi="Arial" w:cs="Arial"/>
              </w:rPr>
              <w:t>, que deverão ser mantidos sob sigilo, pela</w:t>
            </w:r>
            <w:r w:rsidR="008C1427">
              <w:rPr>
                <w:rFonts w:ascii="Arial" w:hAnsi="Arial" w:cs="Arial"/>
              </w:rPr>
              <w:t>s</w:t>
            </w:r>
            <w:r w:rsidR="005136E7">
              <w:rPr>
                <w:rFonts w:ascii="Arial" w:hAnsi="Arial" w:cs="Arial"/>
              </w:rPr>
              <w:t xml:space="preserve"> P</w:t>
            </w:r>
            <w:r w:rsidR="00DF10E1">
              <w:rPr>
                <w:rFonts w:ascii="Arial" w:hAnsi="Arial" w:cs="Arial"/>
              </w:rPr>
              <w:t>ARTES</w:t>
            </w:r>
            <w:r w:rsidRPr="00CC3F7D">
              <w:rPr>
                <w:rFonts w:ascii="Arial" w:hAnsi="Arial" w:cs="Arial"/>
              </w:rPr>
              <w:t xml:space="preserve">, por prazo indeterminado, salvo autorização expressa da </w:t>
            </w:r>
            <w:r w:rsidR="0038167A">
              <w:rPr>
                <w:rFonts w:ascii="Arial" w:hAnsi="Arial" w:cs="Arial"/>
              </w:rPr>
              <w:t xml:space="preserve">outra </w:t>
            </w:r>
            <w:r w:rsidR="00E97B4B">
              <w:rPr>
                <w:rFonts w:ascii="Arial" w:hAnsi="Arial" w:cs="Arial"/>
              </w:rPr>
              <w:t>Parte</w:t>
            </w:r>
            <w:r w:rsidRPr="00CC3F7D">
              <w:rPr>
                <w:rFonts w:ascii="Arial" w:hAnsi="Arial" w:cs="Arial"/>
              </w:rPr>
              <w:t xml:space="preserve">. </w:t>
            </w:r>
          </w:p>
          <w:p w14:paraId="39C7EE07"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19.3 - O descumprimento pela CONTRATADA da obrigação de sigilo, revelando informações e dados confidenciais ou facilitando sua revelação, importará em: </w:t>
            </w:r>
          </w:p>
          <w:p w14:paraId="460343CE" w14:textId="77777777" w:rsidR="002A36FE" w:rsidRPr="00CC3F7D" w:rsidRDefault="00095382" w:rsidP="00A9373C">
            <w:pPr>
              <w:pStyle w:val="NormalWeb"/>
              <w:spacing w:before="120" w:beforeAutospacing="0" w:after="120" w:afterAutospacing="0"/>
              <w:jc w:val="both"/>
              <w:rPr>
                <w:rFonts w:ascii="Arial" w:hAnsi="Arial" w:cs="Arial"/>
              </w:rPr>
            </w:pPr>
            <w:r w:rsidRPr="00CC3F7D">
              <w:rPr>
                <w:rFonts w:ascii="Arial" w:hAnsi="Arial" w:cs="Arial"/>
              </w:rPr>
              <w:t xml:space="preserve">a) rescisão contratual, se vigente o CONTRATO; </w:t>
            </w:r>
          </w:p>
          <w:p w14:paraId="064D17B2" w14:textId="77777777" w:rsidR="002A36FE" w:rsidRPr="00CC3F7D" w:rsidRDefault="00095382" w:rsidP="00A9373C">
            <w:pPr>
              <w:pStyle w:val="NormalWeb"/>
              <w:spacing w:before="120" w:beforeAutospacing="0" w:after="120" w:afterAutospacing="0"/>
              <w:jc w:val="both"/>
              <w:rPr>
                <w:rFonts w:ascii="Arial" w:hAnsi="Arial" w:cs="Arial"/>
              </w:rPr>
            </w:pPr>
            <w:r w:rsidRPr="00CC3F7D">
              <w:rPr>
                <w:rFonts w:ascii="Arial" w:hAnsi="Arial" w:cs="Arial"/>
              </w:rPr>
              <w:t xml:space="preserve">b) em qualquer hipótese, na responsabilidade por perdas e danos, nos termos da CLÁUSULA DÉCIMA SEXTA - RESPONSABILIDADE DAS PARTES; </w:t>
            </w:r>
          </w:p>
          <w:p w14:paraId="5692C3AE" w14:textId="77777777" w:rsidR="002A36FE" w:rsidRPr="00CC3F7D" w:rsidRDefault="00095382" w:rsidP="00A9373C">
            <w:pPr>
              <w:pStyle w:val="NormalWeb"/>
              <w:spacing w:before="120" w:beforeAutospacing="0" w:after="120" w:afterAutospacing="0"/>
              <w:jc w:val="both"/>
              <w:rPr>
                <w:rFonts w:ascii="Arial" w:hAnsi="Arial" w:cs="Arial"/>
              </w:rPr>
            </w:pPr>
            <w:r w:rsidRPr="00CC3F7D">
              <w:rPr>
                <w:rFonts w:ascii="Arial" w:hAnsi="Arial" w:cs="Arial"/>
              </w:rPr>
              <w:t xml:space="preserve">c) adoção das medidas judiciais cabíveis por força da Lei nº 9.279/66 e legislação aplicável. As sanções e remédios jurídicos que couberem à PETROBRAS para fazer valer os seus direitos objeto desta Cláusula não se limitarão aos aspectos pecuniários se o seu descumprimento for perpetrado pela EMPRESA SOLIDÁRIA; </w:t>
            </w:r>
          </w:p>
          <w:p w14:paraId="5769D701" w14:textId="77777777" w:rsidR="002A36FE" w:rsidRPr="00CC3F7D" w:rsidRDefault="00095382" w:rsidP="00A9373C">
            <w:pPr>
              <w:pStyle w:val="NormalWeb"/>
              <w:spacing w:before="120" w:beforeAutospacing="0" w:after="120" w:afterAutospacing="0"/>
              <w:jc w:val="both"/>
              <w:rPr>
                <w:rFonts w:ascii="Arial" w:hAnsi="Arial" w:cs="Arial"/>
              </w:rPr>
            </w:pPr>
            <w:r w:rsidRPr="00CC3F7D">
              <w:rPr>
                <w:rFonts w:ascii="Arial" w:hAnsi="Arial" w:cs="Arial"/>
              </w:rPr>
              <w:t xml:space="preserve">d) aplicação de multa compensatória no montante de 10% (dez por cento) do valor contratual, independentemente da indenização que trata a alínea “b” deste item, se vigente o CONTRATO. </w:t>
            </w:r>
          </w:p>
          <w:p w14:paraId="126A37AE"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lastRenderedPageBreak/>
              <w:t xml:space="preserve">19.3.1 - Independentemente de disposição em contrário do presente CONTRATO, a Responsabilidade das Partes ou de seus Grupos estará limitada aos danos diretos de acordo com o Código Civil Brasileiro e legislação aplicável, excluídos os lucros cessantes e os danos indiretos. </w:t>
            </w:r>
          </w:p>
          <w:p w14:paraId="0FE6BA6C" w14:textId="77777777" w:rsidR="00E341BF"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19.3.2 - O descumprimento, pela CONTRATADA, da obrigação de sigilo prevista neste item caracteriza irregularidade grave, estando a CONTRATADA sujeita à aplicação de Sanções Administrativas. </w:t>
            </w:r>
          </w:p>
          <w:p w14:paraId="218A7B28"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19.4 - Só configuram exceção à obrigatoriedade de sigilo e confidencialidade as seguintes hipóteses: </w:t>
            </w:r>
          </w:p>
          <w:p w14:paraId="58A370AA" w14:textId="77777777" w:rsidR="002A36FE" w:rsidRPr="00CC3F7D" w:rsidRDefault="00095382" w:rsidP="00A9373C">
            <w:pPr>
              <w:pStyle w:val="NormalWeb"/>
              <w:spacing w:before="120" w:beforeAutospacing="0" w:after="120" w:afterAutospacing="0"/>
              <w:jc w:val="both"/>
              <w:rPr>
                <w:rFonts w:ascii="Arial" w:hAnsi="Arial" w:cs="Arial"/>
              </w:rPr>
            </w:pPr>
            <w:r w:rsidRPr="00CC3F7D">
              <w:rPr>
                <w:rFonts w:ascii="Arial" w:hAnsi="Arial" w:cs="Arial"/>
              </w:rPr>
              <w:t xml:space="preserve">a) informação comprovadamente conhecida antes das tratativas de contratação, tanto diretas quanto por meio de procedimento licitatório; </w:t>
            </w:r>
          </w:p>
          <w:p w14:paraId="1126205F" w14:textId="77777777" w:rsidR="002A36FE" w:rsidRPr="00CC3F7D" w:rsidRDefault="00095382" w:rsidP="00A9373C">
            <w:pPr>
              <w:pStyle w:val="NormalWeb"/>
              <w:spacing w:before="120" w:beforeAutospacing="0" w:after="120" w:afterAutospacing="0"/>
              <w:jc w:val="both"/>
              <w:rPr>
                <w:rFonts w:ascii="Arial" w:hAnsi="Arial" w:cs="Arial"/>
              </w:rPr>
            </w:pPr>
            <w:r w:rsidRPr="00CC3F7D">
              <w:rPr>
                <w:rFonts w:ascii="Arial" w:hAnsi="Arial" w:cs="Arial"/>
              </w:rPr>
              <w:t xml:space="preserve">b) prévia e expressa anuência da titular das informações, mediante autorização da maior autoridade do órgão responsável pelo Contrato, quanto à liberação da obrigação de sigilo e confidencialidade; </w:t>
            </w:r>
          </w:p>
          <w:p w14:paraId="7EB4A497" w14:textId="77777777" w:rsidR="002A36FE" w:rsidRPr="00CC3F7D" w:rsidRDefault="00095382" w:rsidP="00A9373C">
            <w:pPr>
              <w:pStyle w:val="NormalWeb"/>
              <w:spacing w:before="120" w:beforeAutospacing="0" w:after="120" w:afterAutospacing="0"/>
              <w:jc w:val="both"/>
              <w:rPr>
                <w:rFonts w:ascii="Arial" w:hAnsi="Arial" w:cs="Arial"/>
              </w:rPr>
            </w:pPr>
            <w:r w:rsidRPr="00CC3F7D">
              <w:rPr>
                <w:rFonts w:ascii="Arial" w:hAnsi="Arial" w:cs="Arial"/>
              </w:rPr>
              <w:t xml:space="preserve">c) informação comprovadamente conhecida por outra fonte, de forma legal e legítima, independentemente do presente Contrato; </w:t>
            </w:r>
          </w:p>
          <w:p w14:paraId="731B2B04" w14:textId="77777777" w:rsidR="002A36FE" w:rsidRPr="00CC3F7D" w:rsidRDefault="00095382" w:rsidP="00A9373C">
            <w:pPr>
              <w:pStyle w:val="NormalWeb"/>
              <w:spacing w:before="120" w:beforeAutospacing="0" w:after="120" w:afterAutospacing="0"/>
              <w:jc w:val="both"/>
              <w:rPr>
                <w:rFonts w:ascii="Arial" w:hAnsi="Arial" w:cs="Arial"/>
              </w:rPr>
            </w:pPr>
            <w:r w:rsidRPr="00CC3F7D">
              <w:rPr>
                <w:rFonts w:ascii="Arial" w:hAnsi="Arial" w:cs="Arial"/>
              </w:rPr>
              <w:t xml:space="preserve">d) determinação judicial e/ou administrativa para conhecimento das informações, desde que notificada imediatamente a respectiva titular, previamente à liberação, e sendo requerido segredo de justiça no seu trato judicial e/ou administrativo. </w:t>
            </w:r>
          </w:p>
          <w:p w14:paraId="744E2386" w14:textId="77777777" w:rsidR="002A36FE"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19.5 - Toda divulgação sobre qualquer informação ou dado relacionados ao presente Contrato dependerá de prévia autorização da PETROBRAS, ressalvada a mera notícia de sua existência. </w:t>
            </w:r>
          </w:p>
          <w:p w14:paraId="74B5BB3F" w14:textId="77777777" w:rsidR="00EA7CD5" w:rsidRDefault="00EA7CD5" w:rsidP="00EA7CD5">
            <w:pPr>
              <w:pStyle w:val="NormalWeb"/>
              <w:spacing w:before="240" w:beforeAutospacing="0" w:after="240" w:afterAutospacing="0"/>
              <w:jc w:val="both"/>
              <w:rPr>
                <w:rFonts w:ascii="Arial" w:hAnsi="Arial" w:cs="Arial"/>
              </w:rPr>
            </w:pPr>
            <w:r>
              <w:rPr>
                <w:rFonts w:ascii="Arial" w:hAnsi="Arial" w:cs="Arial"/>
              </w:rPr>
              <w:t>(fim da cláusula)</w:t>
            </w:r>
          </w:p>
          <w:p w14:paraId="7ADD4B8E" w14:textId="77777777" w:rsidR="00EA7CD5" w:rsidRPr="00EA7CD5" w:rsidRDefault="00EA7CD5" w:rsidP="00EA7CD5">
            <w:pPr>
              <w:pStyle w:val="NormalWeb"/>
              <w:spacing w:before="240" w:beforeAutospacing="0" w:after="240" w:afterAutospacing="0"/>
              <w:jc w:val="both"/>
              <w:rPr>
                <w:rFonts w:ascii="Arial" w:hAnsi="Arial" w:cs="Arial"/>
              </w:rPr>
            </w:pPr>
          </w:p>
          <w:p w14:paraId="16A8878A" w14:textId="77777777" w:rsidR="002A36FE" w:rsidRPr="00CC3F7D" w:rsidRDefault="00095382" w:rsidP="00EA7CD5">
            <w:pPr>
              <w:pStyle w:val="NormalWeb"/>
              <w:spacing w:before="240" w:beforeAutospacing="0" w:after="240" w:afterAutospacing="0"/>
              <w:jc w:val="both"/>
              <w:rPr>
                <w:rFonts w:ascii="Arial" w:hAnsi="Arial" w:cs="Arial"/>
                <w:b/>
              </w:rPr>
            </w:pPr>
            <w:r w:rsidRPr="00CC3F7D">
              <w:rPr>
                <w:rFonts w:ascii="Arial" w:hAnsi="Arial" w:cs="Arial"/>
                <w:b/>
              </w:rPr>
              <w:t xml:space="preserve">CLÁUSULA VIGÉSIMA - COMÉRCIO EXTERIOR </w:t>
            </w:r>
          </w:p>
          <w:p w14:paraId="5A6483D6" w14:textId="4AC1282C"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20.1 - Importações - A CONTRATADA deverá importar, as máquinas, equipamentos, partes, peças e quaisquer outros bens necessários à consecução dos serviços, assim como outros bens, consumíveis ou não, necessários a execução deste CONTRATO. </w:t>
            </w:r>
          </w:p>
          <w:p w14:paraId="5C488A72" w14:textId="3D8BFCA6"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20.</w:t>
            </w:r>
            <w:r w:rsidR="002B662A">
              <w:rPr>
                <w:rFonts w:ascii="Arial" w:hAnsi="Arial" w:cs="Arial"/>
              </w:rPr>
              <w:t>2</w:t>
            </w:r>
            <w:r w:rsidRPr="00CC3F7D">
              <w:rPr>
                <w:rFonts w:ascii="Arial" w:hAnsi="Arial" w:cs="Arial"/>
              </w:rPr>
              <w:t xml:space="preserve"> - Custos de Importação - A CONTRATADA deverá absorver todos e quaisquer custos decorrentes da importação e retorno ao exterior, em definitivo ou para reparo, dos bens referidos no item 20.1, cujo fornecimento seja de sua responsabilidade. </w:t>
            </w:r>
          </w:p>
          <w:p w14:paraId="65F4166C" w14:textId="3FF91AE4"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20.</w:t>
            </w:r>
            <w:r w:rsidR="002B662A">
              <w:rPr>
                <w:rFonts w:ascii="Arial" w:hAnsi="Arial" w:cs="Arial"/>
              </w:rPr>
              <w:t>3</w:t>
            </w:r>
            <w:r w:rsidRPr="00CC3F7D">
              <w:rPr>
                <w:rFonts w:ascii="Arial" w:hAnsi="Arial" w:cs="Arial"/>
              </w:rPr>
              <w:t xml:space="preserve"> - Licença de Importação / Licença Simplificada de Importação / Declaração de Importação / Declaração Simplificada de Importação / Registro de Exportação / Registro de Exportação Simplificado / Declaração de Despacho de Exportação / Declaração de Exportação Simplificada / Desembaraço Aduaneiro – A CONTRATADA assume total responsabilidade por toda e qualquer obrigação aduaneira </w:t>
            </w:r>
            <w:r w:rsidRPr="00CC3F7D">
              <w:rPr>
                <w:rFonts w:ascii="Arial" w:hAnsi="Arial" w:cs="Arial"/>
              </w:rPr>
              <w:lastRenderedPageBreak/>
              <w:t xml:space="preserve">ou medida necessária ao encaminhamento, acompanhamento e deferimento dos pleitos de concessão, baixa ou alteração perante os órgãos governamentais responsáveis e/ou anuentes, além de outras que se mostrem necessárias, relativas aos bens referidos no item 20.1, absorvendo todos os ônus decorrentes de tais medidas e obrigações. </w:t>
            </w:r>
          </w:p>
          <w:p w14:paraId="3BBC9299" w14:textId="7F244995"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20.</w:t>
            </w:r>
            <w:r w:rsidR="002B662A">
              <w:rPr>
                <w:rFonts w:ascii="Arial" w:hAnsi="Arial" w:cs="Arial"/>
              </w:rPr>
              <w:t>4</w:t>
            </w:r>
            <w:r w:rsidRPr="00CC3F7D">
              <w:rPr>
                <w:rFonts w:ascii="Arial" w:hAnsi="Arial" w:cs="Arial"/>
              </w:rPr>
              <w:t xml:space="preserve"> - Transporte – Correrão por conta da CONTRATADA as despesas de transporte e seguro dos bens referidos no item 20.1 cujo fornecimento e custo sejam de sua responsabilidade, destinados ao objeto deste Contrato, do ponto de origem até suas bases de operações/local da obra e destas ao ponto de origem ou outro local designado, quando do retorno em definitivo ou para conserto/substituição. </w:t>
            </w:r>
          </w:p>
          <w:p w14:paraId="4C50BC24" w14:textId="4E715AB6"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20.</w:t>
            </w:r>
            <w:r w:rsidR="002B662A">
              <w:rPr>
                <w:rFonts w:ascii="Arial" w:hAnsi="Arial" w:cs="Arial"/>
              </w:rPr>
              <w:t>4</w:t>
            </w:r>
            <w:r w:rsidRPr="00CC3F7D">
              <w:rPr>
                <w:rFonts w:ascii="Arial" w:hAnsi="Arial" w:cs="Arial"/>
              </w:rPr>
              <w:t xml:space="preserve">.1 - As despesas decorrentes de armazenagem, estiva, alugueres de </w:t>
            </w:r>
            <w:proofErr w:type="spellStart"/>
            <w:r w:rsidRPr="00CC3F7D">
              <w:rPr>
                <w:rFonts w:ascii="Arial" w:hAnsi="Arial" w:cs="Arial"/>
              </w:rPr>
              <w:t>containeres</w:t>
            </w:r>
            <w:proofErr w:type="spellEnd"/>
            <w:r w:rsidRPr="00CC3F7D">
              <w:rPr>
                <w:rFonts w:ascii="Arial" w:hAnsi="Arial" w:cs="Arial"/>
              </w:rPr>
              <w:t xml:space="preserve">, </w:t>
            </w:r>
            <w:proofErr w:type="spellStart"/>
            <w:r w:rsidRPr="00CC3F7D">
              <w:rPr>
                <w:rFonts w:ascii="Arial" w:hAnsi="Arial" w:cs="Arial"/>
              </w:rPr>
              <w:t>sobrestadias</w:t>
            </w:r>
            <w:proofErr w:type="spellEnd"/>
            <w:r w:rsidRPr="00CC3F7D">
              <w:rPr>
                <w:rFonts w:ascii="Arial" w:hAnsi="Arial" w:cs="Arial"/>
              </w:rPr>
              <w:t xml:space="preserve">, bem como quaisquer outras oriundas das atividades desempenhadas neste CONTRATO serão de responsabilidade exclusiva da CONTRATADA. </w:t>
            </w:r>
          </w:p>
          <w:p w14:paraId="504E92A2" w14:textId="5CE6F21C"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20.</w:t>
            </w:r>
            <w:r w:rsidR="002B662A">
              <w:rPr>
                <w:rFonts w:ascii="Arial" w:hAnsi="Arial" w:cs="Arial"/>
              </w:rPr>
              <w:t>4</w:t>
            </w:r>
            <w:r w:rsidRPr="00CC3F7D">
              <w:rPr>
                <w:rFonts w:ascii="Arial" w:hAnsi="Arial" w:cs="Arial"/>
              </w:rPr>
              <w:t>.2 - Embarque – A CONTRATADA, para embarque de seus bens, poderá optar por transporte terrestre</w:t>
            </w:r>
            <w:r w:rsidR="00370892">
              <w:rPr>
                <w:rFonts w:ascii="Arial" w:hAnsi="Arial" w:cs="Arial"/>
              </w:rPr>
              <w:t>,</w:t>
            </w:r>
            <w:r w:rsidRPr="00CC3F7D">
              <w:rPr>
                <w:rFonts w:ascii="Arial" w:hAnsi="Arial" w:cs="Arial"/>
              </w:rPr>
              <w:t xml:space="preserve"> aéreo ou marítimo, devendo cumprir a legislação aplicável e responsabilizar-se pelos prejuízos resultantes da sua inobservância. </w:t>
            </w:r>
          </w:p>
          <w:p w14:paraId="715C3DB8" w14:textId="7A99C503"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20.</w:t>
            </w:r>
            <w:r w:rsidR="002B662A">
              <w:rPr>
                <w:rFonts w:ascii="Arial" w:hAnsi="Arial" w:cs="Arial"/>
              </w:rPr>
              <w:t>5</w:t>
            </w:r>
            <w:r w:rsidRPr="00CC3F7D">
              <w:rPr>
                <w:rFonts w:ascii="Arial" w:hAnsi="Arial" w:cs="Arial"/>
              </w:rPr>
              <w:t xml:space="preserve"> - Embalagem – A CONTRATADA deverá providenciar a correta embalagem dos bens referidos no item 20.1, a fim de evitar avarias ou deterioração durante o trânsito ao </w:t>
            </w:r>
            <w:proofErr w:type="gramStart"/>
            <w:r w:rsidRPr="00CC3F7D">
              <w:rPr>
                <w:rFonts w:ascii="Arial" w:hAnsi="Arial" w:cs="Arial"/>
              </w:rPr>
              <w:t>destino final</w:t>
            </w:r>
            <w:proofErr w:type="gramEnd"/>
            <w:r w:rsidRPr="00CC3F7D">
              <w:rPr>
                <w:rFonts w:ascii="Arial" w:hAnsi="Arial" w:cs="Arial"/>
              </w:rPr>
              <w:t xml:space="preserve">, bem como obedecer às determinações nacionais e internacionais quanto às embalagens, marcas e etiquetas adequadas, principalmente quando se tratar de produtos perigosos e/ou poluentes, passíveis de ocasionar danos ambientais. A embalagem deve ser suficiente para resistir, sem limitação, a manuseio violento e à exposição a temperaturas extremas, sol e chuva durante o trânsito. O tamanho e o peso da embalagem deverão levar em consideração a distância até o </w:t>
            </w:r>
            <w:proofErr w:type="gramStart"/>
            <w:r w:rsidRPr="00CC3F7D">
              <w:rPr>
                <w:rFonts w:ascii="Arial" w:hAnsi="Arial" w:cs="Arial"/>
              </w:rPr>
              <w:t>destino final</w:t>
            </w:r>
            <w:proofErr w:type="gramEnd"/>
            <w:r w:rsidRPr="00CC3F7D">
              <w:rPr>
                <w:rFonts w:ascii="Arial" w:hAnsi="Arial" w:cs="Arial"/>
              </w:rPr>
              <w:t xml:space="preserve"> dos bens, o(s) meio(s) de transporte e dificuldade de manuseio de material durante o trânsito. </w:t>
            </w:r>
          </w:p>
          <w:p w14:paraId="7AB8B91F" w14:textId="33D7705F"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20.</w:t>
            </w:r>
            <w:r w:rsidR="002B662A">
              <w:rPr>
                <w:rFonts w:ascii="Arial" w:hAnsi="Arial" w:cs="Arial"/>
              </w:rPr>
              <w:t>5</w:t>
            </w:r>
            <w:r w:rsidRPr="00CC3F7D">
              <w:rPr>
                <w:rFonts w:ascii="Arial" w:hAnsi="Arial" w:cs="Arial"/>
              </w:rPr>
              <w:t xml:space="preserve">.1 - A CONTRATADA responsabiliza-se pela integridade dos bens referidos no item 20.1, assim como por sua perda, desvio ou avaria, tanto no transporte e manuseio, observados no processo de importação/exportação, como na sua utilização na consecução do contrato. </w:t>
            </w:r>
          </w:p>
          <w:p w14:paraId="1BA2CF14" w14:textId="49575006"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20.</w:t>
            </w:r>
            <w:r w:rsidR="002B662A">
              <w:rPr>
                <w:rFonts w:ascii="Arial" w:hAnsi="Arial" w:cs="Arial"/>
              </w:rPr>
              <w:t>6</w:t>
            </w:r>
            <w:r w:rsidRPr="00CC3F7D">
              <w:rPr>
                <w:rFonts w:ascii="Arial" w:hAnsi="Arial" w:cs="Arial"/>
              </w:rPr>
              <w:t xml:space="preserve"> - Controle – A CONTRATADA se obriga a manter controle geral e permanente dos referidos no item 20.1, destinados a execução deste CONTRATO, arcando com os ônus e despesas decorrentes. </w:t>
            </w:r>
          </w:p>
          <w:p w14:paraId="381442FF" w14:textId="09EC8212"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20.</w:t>
            </w:r>
            <w:r w:rsidR="002B662A">
              <w:rPr>
                <w:rFonts w:ascii="Arial" w:hAnsi="Arial" w:cs="Arial"/>
              </w:rPr>
              <w:t>7</w:t>
            </w:r>
            <w:r w:rsidRPr="00CC3F7D">
              <w:rPr>
                <w:rFonts w:ascii="Arial" w:hAnsi="Arial" w:cs="Arial"/>
              </w:rPr>
              <w:t xml:space="preserve"> - A CONTRATADA deverá apresentar à PETROBRAS a comprovação da regularidade das operações, resultados e suas recomendações, referentes à importação e/ou exportação, quando solicitado pela PETROBRAS. </w:t>
            </w:r>
          </w:p>
          <w:p w14:paraId="7C5AFAF6" w14:textId="5D5DDD15"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20.</w:t>
            </w:r>
            <w:r w:rsidR="002B662A">
              <w:rPr>
                <w:rFonts w:ascii="Arial" w:hAnsi="Arial" w:cs="Arial"/>
              </w:rPr>
              <w:t>8</w:t>
            </w:r>
            <w:r w:rsidRPr="00CC3F7D">
              <w:rPr>
                <w:rFonts w:ascii="Arial" w:hAnsi="Arial" w:cs="Arial"/>
              </w:rPr>
              <w:t xml:space="preserve"> - Caso </w:t>
            </w:r>
            <w:r w:rsidR="0073787E">
              <w:rPr>
                <w:rFonts w:ascii="Arial" w:hAnsi="Arial" w:cs="Arial"/>
              </w:rPr>
              <w:t xml:space="preserve">a </w:t>
            </w:r>
            <w:r w:rsidRPr="00CC3F7D">
              <w:rPr>
                <w:rFonts w:ascii="Arial" w:hAnsi="Arial" w:cs="Arial"/>
              </w:rPr>
              <w:t xml:space="preserve">PETROBRAS </w:t>
            </w:r>
            <w:r w:rsidR="0073787E">
              <w:rPr>
                <w:rFonts w:ascii="Arial" w:hAnsi="Arial" w:cs="Arial"/>
              </w:rPr>
              <w:t xml:space="preserve">necessite </w:t>
            </w:r>
            <w:r w:rsidRPr="00CC3F7D">
              <w:rPr>
                <w:rFonts w:ascii="Arial" w:hAnsi="Arial" w:cs="Arial"/>
              </w:rPr>
              <w:t xml:space="preserve">adquirir </w:t>
            </w:r>
            <w:proofErr w:type="gramStart"/>
            <w:r w:rsidRPr="00CC3F7D">
              <w:rPr>
                <w:rFonts w:ascii="Arial" w:hAnsi="Arial" w:cs="Arial"/>
              </w:rPr>
              <w:t xml:space="preserve">bens </w:t>
            </w:r>
            <w:r w:rsidR="009D2338">
              <w:rPr>
                <w:rFonts w:ascii="Arial" w:hAnsi="Arial" w:cs="Arial"/>
              </w:rPr>
              <w:t xml:space="preserve"> da</w:t>
            </w:r>
            <w:proofErr w:type="gramEnd"/>
            <w:r w:rsidRPr="00CC3F7D">
              <w:rPr>
                <w:rFonts w:ascii="Arial" w:hAnsi="Arial" w:cs="Arial"/>
              </w:rPr>
              <w:t xml:space="preserve"> CONTRATADA, importados ou não, deverá ser emitida Nota Fiscal de Venda tendo como destinatário a PETROBRAS. </w:t>
            </w:r>
          </w:p>
          <w:p w14:paraId="495AB6C3" w14:textId="13AFE374" w:rsidR="002A36FE" w:rsidRDefault="00095382" w:rsidP="00EA7CD5">
            <w:pPr>
              <w:pStyle w:val="NormalWeb"/>
              <w:spacing w:before="240" w:beforeAutospacing="0" w:after="240" w:afterAutospacing="0"/>
              <w:jc w:val="both"/>
              <w:rPr>
                <w:rFonts w:ascii="Arial" w:hAnsi="Arial" w:cs="Arial"/>
              </w:rPr>
            </w:pPr>
            <w:r w:rsidRPr="00CC3F7D">
              <w:rPr>
                <w:rFonts w:ascii="Arial" w:hAnsi="Arial" w:cs="Arial"/>
              </w:rPr>
              <w:lastRenderedPageBreak/>
              <w:t>20.</w:t>
            </w:r>
            <w:r w:rsidR="002B662A">
              <w:rPr>
                <w:rFonts w:ascii="Arial" w:hAnsi="Arial" w:cs="Arial"/>
              </w:rPr>
              <w:t>9</w:t>
            </w:r>
            <w:r w:rsidRPr="00CC3F7D">
              <w:rPr>
                <w:rFonts w:ascii="Arial" w:hAnsi="Arial" w:cs="Arial"/>
              </w:rPr>
              <w:t xml:space="preserve"> - A relação dos encargos constantes desta Cláusula é meramente exemplificativa, não excluindo todos os demais decorrentes deste CONTRATO ou de leis, normas e regulamentos em vigor.</w:t>
            </w:r>
            <w:r>
              <w:rPr>
                <w:rFonts w:ascii="Arial" w:hAnsi="Arial" w:cs="Arial"/>
              </w:rPr>
              <w:t xml:space="preserve"> </w:t>
            </w:r>
          </w:p>
          <w:p w14:paraId="3822395F" w14:textId="77777777" w:rsidR="00EA7CD5" w:rsidRDefault="00EA7CD5" w:rsidP="00EA7CD5">
            <w:pPr>
              <w:pStyle w:val="NormalWeb"/>
              <w:spacing w:before="240" w:beforeAutospacing="0" w:after="240" w:afterAutospacing="0"/>
              <w:jc w:val="both"/>
              <w:rPr>
                <w:rFonts w:ascii="Arial" w:hAnsi="Arial" w:cs="Arial"/>
              </w:rPr>
            </w:pPr>
            <w:r>
              <w:rPr>
                <w:rFonts w:ascii="Arial" w:hAnsi="Arial" w:cs="Arial"/>
              </w:rPr>
              <w:t>(fim da cláusula)</w:t>
            </w:r>
          </w:p>
          <w:p w14:paraId="13FFC5E2" w14:textId="77777777" w:rsidR="00EA7CD5" w:rsidRPr="00EA7CD5" w:rsidRDefault="00EA7CD5" w:rsidP="00EA7CD5">
            <w:pPr>
              <w:pStyle w:val="NormalWeb"/>
              <w:spacing w:before="240" w:beforeAutospacing="0" w:after="240" w:afterAutospacing="0"/>
              <w:jc w:val="both"/>
              <w:rPr>
                <w:rFonts w:ascii="Arial" w:hAnsi="Arial" w:cs="Arial"/>
              </w:rPr>
            </w:pPr>
          </w:p>
          <w:p w14:paraId="565736CF" w14:textId="77777777" w:rsidR="002A36FE" w:rsidRDefault="00095382" w:rsidP="00EA7CD5">
            <w:pPr>
              <w:pStyle w:val="NormalWeb"/>
              <w:spacing w:before="240" w:beforeAutospacing="0" w:after="240" w:afterAutospacing="0"/>
              <w:jc w:val="both"/>
              <w:rPr>
                <w:rFonts w:ascii="Arial" w:hAnsi="Arial" w:cs="Arial"/>
                <w:b/>
              </w:rPr>
            </w:pPr>
            <w:r>
              <w:rPr>
                <w:rFonts w:ascii="Arial" w:hAnsi="Arial" w:cs="Arial"/>
                <w:b/>
              </w:rPr>
              <w:t xml:space="preserve">CLÁUSULA VIGÉSIMA PRIMEIRA - SEGUROS </w:t>
            </w:r>
          </w:p>
          <w:p w14:paraId="6ADE7684" w14:textId="314F4FB9" w:rsidR="00AA4F32" w:rsidRPr="009D7A99" w:rsidRDefault="00AA4F32" w:rsidP="00EA7CD5">
            <w:pPr>
              <w:pStyle w:val="NormalWeb"/>
              <w:spacing w:before="240" w:beforeAutospacing="0" w:after="240" w:afterAutospacing="0"/>
              <w:jc w:val="both"/>
              <w:rPr>
                <w:rFonts w:ascii="Arial" w:hAnsi="Arial" w:cs="Arial"/>
              </w:rPr>
            </w:pPr>
            <w:r w:rsidRPr="009D7A99">
              <w:rPr>
                <w:rFonts w:ascii="Arial" w:hAnsi="Arial" w:cs="Arial"/>
              </w:rPr>
              <w:t>21.1 - A CONTRATADA deverá contratar quaisquer seguros aplicáveis à execução do Contrato, e que sejam obrigatórios por legislação</w:t>
            </w:r>
            <w:r w:rsidR="008F5DA6">
              <w:rPr>
                <w:rFonts w:ascii="Arial" w:hAnsi="Arial" w:cs="Arial"/>
              </w:rPr>
              <w:t xml:space="preserve"> aplicável</w:t>
            </w:r>
            <w:r w:rsidRPr="009D7A99">
              <w:rPr>
                <w:rFonts w:ascii="Arial" w:hAnsi="Arial" w:cs="Arial"/>
              </w:rPr>
              <w:t>, incluindo, mas sem limitação, apólices de Responsabilidade Civil Geral</w:t>
            </w:r>
            <w:r w:rsidRPr="009D7A99">
              <w:rPr>
                <w:rFonts w:ascii="Arial" w:hAnsi="Arial" w:cs="Arial"/>
                <w:i/>
              </w:rPr>
              <w:t xml:space="preserve">, </w:t>
            </w:r>
            <w:r w:rsidRPr="009D7A99">
              <w:rPr>
                <w:rFonts w:ascii="Arial" w:hAnsi="Arial" w:cs="Arial"/>
              </w:rPr>
              <w:t>ressalvado o disposto no</w:t>
            </w:r>
            <w:r w:rsidR="00241224">
              <w:rPr>
                <w:rFonts w:ascii="Arial" w:hAnsi="Arial" w:cs="Arial"/>
              </w:rPr>
              <w:t xml:space="preserve"> ite</w:t>
            </w:r>
            <w:r w:rsidR="004F3244">
              <w:rPr>
                <w:rFonts w:ascii="Arial" w:hAnsi="Arial" w:cs="Arial"/>
              </w:rPr>
              <w:t>m</w:t>
            </w:r>
            <w:r w:rsidR="005D7F23">
              <w:rPr>
                <w:rFonts w:ascii="Arial" w:hAnsi="Arial" w:cs="Arial"/>
              </w:rPr>
              <w:t xml:space="preserve"> 21.15</w:t>
            </w:r>
            <w:r w:rsidRPr="009D7A99">
              <w:rPr>
                <w:rFonts w:ascii="Arial" w:hAnsi="Arial" w:cs="Arial"/>
              </w:rPr>
              <w:t>.</w:t>
            </w:r>
          </w:p>
          <w:p w14:paraId="7375A58E" w14:textId="77777777" w:rsidR="00AA4F32" w:rsidRPr="009D7A99" w:rsidRDefault="00AA4F32" w:rsidP="00EA7CD5">
            <w:pPr>
              <w:pStyle w:val="NormalWeb"/>
              <w:spacing w:before="240" w:beforeAutospacing="0" w:after="240" w:afterAutospacing="0"/>
              <w:jc w:val="both"/>
              <w:rPr>
                <w:rFonts w:ascii="Arial" w:hAnsi="Arial" w:cs="Arial"/>
              </w:rPr>
            </w:pPr>
            <w:r w:rsidRPr="009D7A99">
              <w:rPr>
                <w:rFonts w:ascii="Arial" w:hAnsi="Arial" w:cs="Arial"/>
              </w:rPr>
              <w:t xml:space="preserve">21.1.1 - Para fins desta Cláusula, serão adotadas as seguintes definições: </w:t>
            </w:r>
          </w:p>
          <w:p w14:paraId="035D1F51" w14:textId="77777777" w:rsidR="00AA4F32" w:rsidRPr="009D7A99" w:rsidRDefault="00AA4F32" w:rsidP="00EA7CD5">
            <w:pPr>
              <w:pStyle w:val="NormalWeb"/>
              <w:spacing w:before="240" w:beforeAutospacing="0" w:after="240" w:afterAutospacing="0"/>
              <w:jc w:val="both"/>
              <w:rPr>
                <w:rFonts w:ascii="Arial" w:hAnsi="Arial" w:cs="Arial"/>
              </w:rPr>
            </w:pPr>
            <w:r w:rsidRPr="009D7A99">
              <w:rPr>
                <w:rFonts w:ascii="Arial" w:hAnsi="Arial" w:cs="Arial"/>
              </w:rPr>
              <w:t xml:space="preserve">(i) </w:t>
            </w:r>
            <w:r w:rsidR="008F5DA6" w:rsidRPr="008F5DA6">
              <w:rPr>
                <w:rFonts w:ascii="Arial" w:hAnsi="Arial" w:cs="Arial"/>
              </w:rPr>
              <w:t>Grupo PETROBRAS: Petrobras, todas as suas respectivas controladas e sociedades sob controle comum, suas demais contratadas, parceiras, joint ventures, diretas ou indiretas, e todos seus respectivos administradores, diretores e Pessoal</w:t>
            </w:r>
            <w:r w:rsidRPr="009D7A99">
              <w:rPr>
                <w:rFonts w:ascii="Arial" w:hAnsi="Arial" w:cs="Arial"/>
              </w:rPr>
              <w:t xml:space="preserve">; e </w:t>
            </w:r>
          </w:p>
          <w:p w14:paraId="26871B1A" w14:textId="77777777" w:rsidR="00AA4F32" w:rsidRPr="009D7A99" w:rsidRDefault="00AA4F32" w:rsidP="00EA7CD5">
            <w:pPr>
              <w:pStyle w:val="NormalWeb"/>
              <w:spacing w:before="240" w:beforeAutospacing="0" w:after="240" w:afterAutospacing="0"/>
              <w:jc w:val="both"/>
              <w:rPr>
                <w:rFonts w:ascii="Arial" w:hAnsi="Arial" w:cs="Arial"/>
              </w:rPr>
            </w:pPr>
            <w:r w:rsidRPr="009D7A99">
              <w:rPr>
                <w:rFonts w:ascii="Arial" w:hAnsi="Arial" w:cs="Arial"/>
              </w:rPr>
              <w:t>(</w:t>
            </w:r>
            <w:proofErr w:type="spellStart"/>
            <w:r w:rsidRPr="009D7A99">
              <w:rPr>
                <w:rFonts w:ascii="Arial" w:hAnsi="Arial" w:cs="Arial"/>
              </w:rPr>
              <w:t>ii</w:t>
            </w:r>
            <w:proofErr w:type="spellEnd"/>
            <w:r w:rsidRPr="009D7A99">
              <w:rPr>
                <w:rFonts w:ascii="Arial" w:hAnsi="Arial" w:cs="Arial"/>
              </w:rPr>
              <w:t xml:space="preserve">) Pessoal: qualquer pessoa física sob supervisão </w:t>
            </w:r>
            <w:r w:rsidR="008F5DA6">
              <w:rPr>
                <w:rFonts w:ascii="Arial" w:hAnsi="Arial" w:cs="Arial"/>
              </w:rPr>
              <w:t>de uma das Partes ou de seu Grupo</w:t>
            </w:r>
            <w:r w:rsidRPr="009D7A99">
              <w:rPr>
                <w:rFonts w:ascii="Arial" w:hAnsi="Arial" w:cs="Arial"/>
              </w:rPr>
              <w:t xml:space="preserve">, incluindo, mas não se limitando a empregados, prestadores de serviços, prepostos a qualquer título, agentes, sucessores e comissários. </w:t>
            </w:r>
          </w:p>
          <w:p w14:paraId="28278286" w14:textId="77777777" w:rsidR="00AA4F32" w:rsidRPr="009D7A99" w:rsidRDefault="00AA4F32" w:rsidP="00EA7CD5">
            <w:pPr>
              <w:pStyle w:val="NormalWeb"/>
              <w:spacing w:before="240" w:beforeAutospacing="0" w:after="240" w:afterAutospacing="0"/>
              <w:jc w:val="both"/>
              <w:rPr>
                <w:rFonts w:ascii="Arial" w:hAnsi="Arial" w:cs="Arial"/>
              </w:rPr>
            </w:pPr>
            <w:r w:rsidRPr="009D7A99">
              <w:rPr>
                <w:rFonts w:ascii="Arial" w:hAnsi="Arial" w:cs="Arial"/>
              </w:rPr>
              <w:t xml:space="preserve">21.2 - A CONTRATADA obriga-se a realizar, às suas expensas e em consonância com a legislação em vigor, a contratação dos seguros listados nos REQUISITOS DE SEGURO, sob pena do presente Contrato ser suspenso ou rescindido, a critério da PETROBRAS. </w:t>
            </w:r>
          </w:p>
          <w:p w14:paraId="0EC70C80" w14:textId="77777777" w:rsidR="00AA4F32" w:rsidRPr="009D7A99" w:rsidRDefault="00AA4F32" w:rsidP="00EA7CD5">
            <w:pPr>
              <w:pStyle w:val="NormalWeb"/>
              <w:spacing w:before="240" w:beforeAutospacing="0" w:after="240" w:afterAutospacing="0"/>
              <w:jc w:val="both"/>
              <w:rPr>
                <w:rFonts w:ascii="Arial" w:hAnsi="Arial" w:cs="Arial"/>
              </w:rPr>
            </w:pPr>
            <w:r w:rsidRPr="009D7A99">
              <w:rPr>
                <w:rFonts w:ascii="Arial" w:hAnsi="Arial" w:cs="Arial"/>
              </w:rPr>
              <w:t xml:space="preserve">21.3 - Antes do início da execução dos serviços, a CONTRATADA deverá providenciar, às suas próprias expensas, os tipos e limites de seguro especificados no item 21.13 do Contrato, em adição aos seguros obrigatórios por legislação aplicável, devendo todos os seguros serem mantidos vigentes durante toda a duração do Contrato, sob pena do presente Contrato ser suspenso ou rescindido, a critério da PETROBRAS. </w:t>
            </w:r>
          </w:p>
          <w:p w14:paraId="0537385C" w14:textId="77777777" w:rsidR="00AA4F32" w:rsidRPr="009D7A99" w:rsidRDefault="00AA4F32" w:rsidP="00EA7CD5">
            <w:pPr>
              <w:pStyle w:val="NormalWeb"/>
              <w:spacing w:before="240" w:beforeAutospacing="0" w:after="240" w:afterAutospacing="0"/>
              <w:jc w:val="both"/>
              <w:rPr>
                <w:rFonts w:ascii="Arial" w:hAnsi="Arial" w:cs="Arial"/>
              </w:rPr>
            </w:pPr>
            <w:r w:rsidRPr="009D7A99">
              <w:rPr>
                <w:rFonts w:ascii="Arial" w:hAnsi="Arial" w:cs="Arial"/>
              </w:rPr>
              <w:t xml:space="preserve">21.4 - Todos os limites de seguros incluídos nos REQUISITOS DE SEGURO da CONTRATADA podem ser atendidos através de qualquer combinação de seguro primário e em excesso obtidos de acordo com este artigo. </w:t>
            </w:r>
          </w:p>
          <w:p w14:paraId="3279DB31" w14:textId="77777777" w:rsidR="00AA4F32" w:rsidRPr="009D7A99" w:rsidRDefault="00AA4F32" w:rsidP="00EA7CD5">
            <w:pPr>
              <w:pStyle w:val="NormalWeb"/>
              <w:spacing w:before="240" w:beforeAutospacing="0" w:after="240" w:afterAutospacing="0"/>
              <w:jc w:val="both"/>
              <w:rPr>
                <w:rFonts w:ascii="Arial" w:hAnsi="Arial" w:cs="Arial"/>
              </w:rPr>
            </w:pPr>
            <w:r w:rsidRPr="009D7A99">
              <w:rPr>
                <w:rFonts w:ascii="Arial" w:hAnsi="Arial" w:cs="Arial"/>
              </w:rPr>
              <w:t xml:space="preserve">21.5 - Correrão integralmente por conta da CONTRATADA as franquias que vierem a ser estabelecidas para os seguros sob sua responsabilidade, bem como o ônus que resultar de exigências e recomendações dos seus seguradores. </w:t>
            </w:r>
          </w:p>
          <w:p w14:paraId="07DAC25E" w14:textId="77777777" w:rsidR="00AA4F32" w:rsidRPr="009D7A99" w:rsidRDefault="00AA4F32" w:rsidP="00EA7CD5">
            <w:pPr>
              <w:pStyle w:val="NormalWeb"/>
              <w:spacing w:before="240" w:beforeAutospacing="0" w:after="240" w:afterAutospacing="0"/>
              <w:jc w:val="both"/>
              <w:rPr>
                <w:rFonts w:ascii="Arial" w:hAnsi="Arial" w:cs="Arial"/>
              </w:rPr>
            </w:pPr>
            <w:r w:rsidRPr="009D7A99">
              <w:rPr>
                <w:rFonts w:ascii="Arial" w:hAnsi="Arial" w:cs="Arial"/>
              </w:rPr>
              <w:lastRenderedPageBreak/>
              <w:t xml:space="preserve">21.6 - A CONTRATADA, na máxima extensão das leis aplicáveis, incluirá O GRUPO PETROBRAS como um segurado adicional em todas as suas apólices de seguro aplicáveis à execução do Contrato, mas apenas na extensão das obrigações da CONTRATADA em indenizar O GRUPO PETROBRAS sob o Contrato. Tendo a CONTRATADA envidado todos os esforços razoáveis, mas, por questões alheias à sua vontade, não seja possível, a CONTRATADA poderá se utilizar de outros seguros para obter a cobertura do sinistro envolvendo a PETROBRAS, mantendo a PETROBRAS, em qualquer hipótese, indene, nos termos da CLÁUSULA DÉCIMA SEXTA - RESPONSABILIDADE DAS PARTES. </w:t>
            </w:r>
          </w:p>
          <w:p w14:paraId="6E5F4246" w14:textId="77777777" w:rsidR="00AA4F32" w:rsidRPr="009D7A99" w:rsidRDefault="00AA4F32" w:rsidP="00EA7CD5">
            <w:pPr>
              <w:pStyle w:val="NormalWeb"/>
              <w:spacing w:before="240" w:beforeAutospacing="0" w:after="240" w:afterAutospacing="0"/>
              <w:jc w:val="both"/>
              <w:rPr>
                <w:rFonts w:ascii="Arial" w:hAnsi="Arial" w:cs="Arial"/>
              </w:rPr>
            </w:pPr>
            <w:r w:rsidRPr="009D7A99">
              <w:rPr>
                <w:rFonts w:ascii="Arial" w:hAnsi="Arial" w:cs="Arial"/>
              </w:rPr>
              <w:t xml:space="preserve">21.7 - Todas as apólices de seguros deverão, no limite máximo permitido pelas leis aplicáveis, conter cláusulas de desistência de direito de regresso, incluindo direito de sub-rogação, contra a CONTRATADA, mas apenas na extensão das obrigações da PETROBRAS em indenizar a CONTRATADA sob o CONTRATO. </w:t>
            </w:r>
          </w:p>
          <w:p w14:paraId="577E6520" w14:textId="77777777" w:rsidR="00AA4F32" w:rsidRPr="009D7A99" w:rsidRDefault="00AA4F32" w:rsidP="00EA7CD5">
            <w:pPr>
              <w:pStyle w:val="NormalWeb"/>
              <w:spacing w:before="240" w:beforeAutospacing="0" w:after="240" w:afterAutospacing="0"/>
              <w:jc w:val="both"/>
              <w:rPr>
                <w:rFonts w:ascii="Arial" w:hAnsi="Arial" w:cs="Arial"/>
              </w:rPr>
            </w:pPr>
            <w:r w:rsidRPr="009D7A99">
              <w:rPr>
                <w:rFonts w:ascii="Arial" w:hAnsi="Arial" w:cs="Arial"/>
              </w:rPr>
              <w:t xml:space="preserve">21.8 - Todas as apólices de seguros aplicáveis à execução do Contrato deverão, no limite máximo permitido pelas leis aplicáveis, conter cláusulas de desistência de direito de regresso, incluindo direito de sub-rogação, contra O GRUPO PETROBRAS, mas apenas na extensão das obrigações da CONTRATADA em indenizar O GRUPO PETROBRAS sob o CONTRATO. </w:t>
            </w:r>
          </w:p>
          <w:p w14:paraId="26FA5378" w14:textId="77777777" w:rsidR="00AA4F32" w:rsidRPr="009D7A99" w:rsidRDefault="00AA4F32" w:rsidP="00EA7CD5">
            <w:pPr>
              <w:pStyle w:val="NormalWeb"/>
              <w:spacing w:before="240" w:beforeAutospacing="0" w:after="240" w:afterAutospacing="0"/>
              <w:jc w:val="both"/>
              <w:rPr>
                <w:rFonts w:ascii="Arial" w:hAnsi="Arial" w:cs="Arial"/>
              </w:rPr>
            </w:pPr>
            <w:r w:rsidRPr="009D7A99">
              <w:rPr>
                <w:rFonts w:ascii="Arial" w:hAnsi="Arial" w:cs="Arial"/>
              </w:rPr>
              <w:t xml:space="preserve">21.9 - Na situação de um subcontratado executar qualquer parte do Contrato, a CONTRATADA deverá garantir que os seguros especificados nos subcontratos sejam consistentes com os requisitos desta Cláusula. Os subcontratados não são exigidos de contratar seguros </w:t>
            </w:r>
            <w:proofErr w:type="gramStart"/>
            <w:r w:rsidRPr="009D7A99">
              <w:rPr>
                <w:rFonts w:ascii="Arial" w:hAnsi="Arial" w:cs="Arial"/>
              </w:rPr>
              <w:t>que</w:t>
            </w:r>
            <w:proofErr w:type="gramEnd"/>
            <w:r w:rsidRPr="009D7A99">
              <w:rPr>
                <w:rFonts w:ascii="Arial" w:hAnsi="Arial" w:cs="Arial"/>
              </w:rPr>
              <w:t xml:space="preserve"> dupliquem os seguros que a CONTRATADA ou a PETROBRAS tiverem concordado em fornecer. </w:t>
            </w:r>
          </w:p>
          <w:p w14:paraId="6C60EA13" w14:textId="77777777" w:rsidR="00AA4F32" w:rsidRPr="009D7A99" w:rsidRDefault="00AA4F32" w:rsidP="00EA7CD5">
            <w:pPr>
              <w:pStyle w:val="NormalWeb"/>
              <w:spacing w:before="240" w:beforeAutospacing="0" w:after="240" w:afterAutospacing="0"/>
              <w:jc w:val="both"/>
              <w:rPr>
                <w:rFonts w:ascii="Arial" w:hAnsi="Arial" w:cs="Arial"/>
              </w:rPr>
            </w:pPr>
            <w:r w:rsidRPr="009D7A99">
              <w:rPr>
                <w:rFonts w:ascii="Arial" w:hAnsi="Arial" w:cs="Arial"/>
              </w:rPr>
              <w:t xml:space="preserve">21.10 - A PETROBRAS poderá solicitar que a CONTRATADA forneça certificados de seguros, endossos ou outra prova de manutenção de seguros. No entanto, a análise ou aceitação pela PETROBRAS de qualquer certificado, seguradora, termos ou limites do seguro proposto pela CONTRATADA, não liberará a CONTRATADA de quaisquer obrigações ou responsabilidades. </w:t>
            </w:r>
          </w:p>
          <w:p w14:paraId="5D00BFAE" w14:textId="77777777" w:rsidR="00AA4F32" w:rsidRPr="009D7A99" w:rsidRDefault="00AA4F32" w:rsidP="00EA7CD5">
            <w:pPr>
              <w:pStyle w:val="NormalWeb"/>
              <w:spacing w:before="240" w:beforeAutospacing="0" w:after="240" w:afterAutospacing="0"/>
              <w:jc w:val="both"/>
              <w:rPr>
                <w:rFonts w:ascii="Arial" w:hAnsi="Arial" w:cs="Arial"/>
              </w:rPr>
            </w:pPr>
            <w:r w:rsidRPr="009D7A99">
              <w:rPr>
                <w:rFonts w:ascii="Arial" w:hAnsi="Arial" w:cs="Arial"/>
              </w:rPr>
              <w:t xml:space="preserve">21.11 - A CONTRATADA deverá notificar a PETROBRAS no caso de qualquer cancelamento ou alteração material nos termos de qualquer cobertura de seguro aplicável à execução do Contrato dentro de </w:t>
            </w:r>
            <w:r w:rsidR="008F5DA6">
              <w:rPr>
                <w:rFonts w:ascii="Arial" w:hAnsi="Arial" w:cs="Arial"/>
              </w:rPr>
              <w:t>1</w:t>
            </w:r>
            <w:r w:rsidRPr="009D7A99">
              <w:rPr>
                <w:rFonts w:ascii="Arial" w:hAnsi="Arial" w:cs="Arial"/>
              </w:rPr>
              <w:t>5 (</w:t>
            </w:r>
            <w:r w:rsidR="008F5DA6">
              <w:rPr>
                <w:rFonts w:ascii="Arial" w:hAnsi="Arial" w:cs="Arial"/>
              </w:rPr>
              <w:t>quinze</w:t>
            </w:r>
            <w:r w:rsidRPr="009D7A99">
              <w:rPr>
                <w:rFonts w:ascii="Arial" w:hAnsi="Arial" w:cs="Arial"/>
              </w:rPr>
              <w:t xml:space="preserve">) dias </w:t>
            </w:r>
            <w:r w:rsidR="008F5DA6">
              <w:rPr>
                <w:rFonts w:ascii="Arial" w:hAnsi="Arial" w:cs="Arial"/>
              </w:rPr>
              <w:t xml:space="preserve">úteis </w:t>
            </w:r>
            <w:r w:rsidRPr="009D7A99">
              <w:rPr>
                <w:rFonts w:ascii="Arial" w:hAnsi="Arial" w:cs="Arial"/>
              </w:rPr>
              <w:t xml:space="preserve">do recebimento da notificação da seguradora para esse efeito. </w:t>
            </w:r>
          </w:p>
          <w:p w14:paraId="00C65BE5" w14:textId="77777777" w:rsidR="00AC1046" w:rsidRPr="009D7A99" w:rsidRDefault="00AA4F32" w:rsidP="00EA7CD5">
            <w:pPr>
              <w:pStyle w:val="NormalWeb"/>
              <w:spacing w:before="240" w:beforeAutospacing="0" w:after="240" w:afterAutospacing="0"/>
              <w:jc w:val="both"/>
              <w:rPr>
                <w:rFonts w:ascii="Arial" w:hAnsi="Arial" w:cs="Arial"/>
              </w:rPr>
            </w:pPr>
            <w:r w:rsidRPr="009D7A99">
              <w:rPr>
                <w:rFonts w:ascii="Arial" w:hAnsi="Arial" w:cs="Arial"/>
              </w:rPr>
              <w:t xml:space="preserve">21.12 - A contratação de seguros e execução de outras ações relacionadas a esta Cláusula não isentarão a CONTRATADA de quaisquer obrigações ou responsabilidades. </w:t>
            </w:r>
          </w:p>
          <w:p w14:paraId="54BFFFF6" w14:textId="77777777" w:rsidR="00AA4F32" w:rsidRPr="009D7A99" w:rsidRDefault="00AA4F32" w:rsidP="00EA7CD5">
            <w:pPr>
              <w:pStyle w:val="NormalWeb"/>
              <w:spacing w:before="240" w:beforeAutospacing="0" w:after="240" w:afterAutospacing="0"/>
              <w:jc w:val="both"/>
              <w:rPr>
                <w:rFonts w:ascii="Arial" w:hAnsi="Arial" w:cs="Arial"/>
              </w:rPr>
            </w:pPr>
            <w:r w:rsidRPr="009D7A99">
              <w:rPr>
                <w:rFonts w:ascii="Arial" w:hAnsi="Arial" w:cs="Arial"/>
              </w:rPr>
              <w:t xml:space="preserve">21.13 - REQUISITOS DE SEGUROS </w:t>
            </w:r>
          </w:p>
          <w:p w14:paraId="64CB5ACE" w14:textId="78337C35" w:rsidR="00AA4F32" w:rsidRPr="009D7A99" w:rsidRDefault="00AA4F32" w:rsidP="00EA7CD5">
            <w:pPr>
              <w:pStyle w:val="NormalWeb"/>
              <w:spacing w:before="240" w:beforeAutospacing="0" w:after="240" w:afterAutospacing="0"/>
              <w:jc w:val="both"/>
              <w:rPr>
                <w:rFonts w:ascii="Arial" w:hAnsi="Arial" w:cs="Arial"/>
              </w:rPr>
            </w:pPr>
            <w:r w:rsidRPr="009D7A99">
              <w:rPr>
                <w:rFonts w:ascii="Arial" w:hAnsi="Arial" w:cs="Arial"/>
              </w:rPr>
              <w:t xml:space="preserve">21.13.1 - </w:t>
            </w:r>
            <w:r w:rsidR="00D52ED9">
              <w:rPr>
                <w:rFonts w:ascii="Arial" w:hAnsi="Arial" w:cs="Arial"/>
              </w:rPr>
              <w:t xml:space="preserve">Seguro de Vida: Seguro para os </w:t>
            </w:r>
            <w:r w:rsidRPr="009D7A99">
              <w:rPr>
                <w:rFonts w:ascii="Arial" w:hAnsi="Arial" w:cs="Arial"/>
              </w:rPr>
              <w:t xml:space="preserve">empregados da CONTRATADA, abrangendo morte por qualquer causa (MNA), indenização especial de morte por acidente (IEA), invalidez permanente total ou parcial por acidente (IPA), e invalidez permanente por doença (IPD), desde que suas atividades sejam desenvolvidas nas instalações sob responsabilidade do Grupo PETROBRAS ou em instalações de terceiros a serviço do Grupo PETROBRAS. A importância segurada deve ser de, no mínimo, </w:t>
            </w:r>
            <w:r w:rsidR="003F7F2C">
              <w:rPr>
                <w:rFonts w:ascii="Arial" w:hAnsi="Arial" w:cs="Arial"/>
              </w:rPr>
              <w:t xml:space="preserve">24 </w:t>
            </w:r>
            <w:r w:rsidRPr="009D7A99">
              <w:rPr>
                <w:rFonts w:ascii="Arial" w:hAnsi="Arial" w:cs="Arial"/>
              </w:rPr>
              <w:t>(</w:t>
            </w:r>
            <w:r w:rsidR="003F7F2C">
              <w:rPr>
                <w:rFonts w:ascii="Arial" w:hAnsi="Arial" w:cs="Arial"/>
              </w:rPr>
              <w:t xml:space="preserve">vinte e </w:t>
            </w:r>
            <w:r w:rsidR="003F7F2C">
              <w:rPr>
                <w:rFonts w:ascii="Arial" w:hAnsi="Arial" w:cs="Arial"/>
              </w:rPr>
              <w:lastRenderedPageBreak/>
              <w:t>quatro</w:t>
            </w:r>
            <w:r w:rsidRPr="009D7A99">
              <w:rPr>
                <w:rFonts w:ascii="Arial" w:hAnsi="Arial" w:cs="Arial"/>
              </w:rPr>
              <w:t xml:space="preserve">) vezes o salário de cada empregado por ocorrência. Todas as coberturas securitárias acima devem viger desde o início da fase de mobilização de pessoal até o fim da fase de operação assistida pela PETROBRAS (fim do contrato de operação); </w:t>
            </w:r>
          </w:p>
          <w:p w14:paraId="68677F5A" w14:textId="77777777" w:rsidR="00AA4F32" w:rsidRPr="009D7A99" w:rsidRDefault="00AA4F32" w:rsidP="00EA7CD5">
            <w:pPr>
              <w:pStyle w:val="NormalWeb"/>
              <w:spacing w:before="240" w:beforeAutospacing="0" w:after="240" w:afterAutospacing="0"/>
              <w:jc w:val="both"/>
              <w:rPr>
                <w:rFonts w:ascii="Arial" w:hAnsi="Arial" w:cs="Arial"/>
              </w:rPr>
            </w:pPr>
            <w:r w:rsidRPr="009D7A99">
              <w:rPr>
                <w:rFonts w:ascii="Arial" w:hAnsi="Arial" w:cs="Arial"/>
              </w:rPr>
              <w:t>21.13.2 –</w:t>
            </w:r>
            <w:r w:rsidR="0073199F">
              <w:rPr>
                <w:rFonts w:ascii="Arial" w:hAnsi="Arial" w:cs="Arial"/>
              </w:rPr>
              <w:t xml:space="preserve"> </w:t>
            </w:r>
            <w:r w:rsidRPr="009D7A99">
              <w:rPr>
                <w:rFonts w:ascii="Arial" w:hAnsi="Arial" w:cs="Arial"/>
              </w:rPr>
              <w:t xml:space="preserve">Seguro contra danos que vier a causar a terceiros, </w:t>
            </w:r>
            <w:r w:rsidR="008F5DA6">
              <w:rPr>
                <w:rFonts w:ascii="Arial" w:hAnsi="Arial" w:cs="Arial"/>
              </w:rPr>
              <w:t xml:space="preserve">incluindo </w:t>
            </w:r>
            <w:r w:rsidRPr="009D7A99">
              <w:rPr>
                <w:rFonts w:ascii="Arial" w:hAnsi="Arial" w:cs="Arial"/>
              </w:rPr>
              <w:t xml:space="preserve">cobertura por poluição súbita e acidental, para qualquer incidente ou série de incidentes cobrindo as atividades da CONTRATADA na execução do CONTRATO, em limite não inferior a US$ 10.000.000 por ocorrência. </w:t>
            </w:r>
          </w:p>
          <w:p w14:paraId="658D9CD3" w14:textId="77777777" w:rsidR="00AC1046" w:rsidRDefault="00AA4F32" w:rsidP="00EA7CD5">
            <w:pPr>
              <w:pStyle w:val="NormalWeb"/>
              <w:spacing w:before="240" w:beforeAutospacing="0" w:after="240" w:afterAutospacing="0"/>
              <w:jc w:val="both"/>
              <w:rPr>
                <w:rFonts w:ascii="Arial" w:hAnsi="Arial" w:cs="Arial"/>
              </w:rPr>
            </w:pPr>
            <w:r w:rsidRPr="009D7A99">
              <w:rPr>
                <w:rFonts w:ascii="Arial" w:hAnsi="Arial" w:cs="Arial"/>
              </w:rPr>
              <w:t xml:space="preserve">21.13.3 - A CONTRATADA deverá manter seguro contra danos à sua propriedade com limite não inferior ao valor total da propriedade em questão. </w:t>
            </w:r>
          </w:p>
          <w:p w14:paraId="3B2CD046" w14:textId="4FEB7304" w:rsidR="006671A6" w:rsidRPr="009D7A99" w:rsidRDefault="006671A6" w:rsidP="00EA7CD5">
            <w:pPr>
              <w:pStyle w:val="NormalWeb"/>
              <w:spacing w:before="240" w:beforeAutospacing="0" w:after="240" w:afterAutospacing="0"/>
              <w:jc w:val="both"/>
              <w:rPr>
                <w:rFonts w:ascii="Arial" w:hAnsi="Arial" w:cs="Arial"/>
              </w:rPr>
            </w:pPr>
            <w:r w:rsidRPr="006671A6">
              <w:rPr>
                <w:rFonts w:ascii="Arial" w:hAnsi="Arial" w:cs="Arial"/>
              </w:rPr>
              <w:t>21.13.4 - A CONTRATADA deverá manter seguro para os Bens Operacionais e Sobressalentes de Operação enquanto estiverem sob sua custódia, conforme cláusula 3.49.1, com limite não inferior ao valor total dos bens sob sua custódia.</w:t>
            </w:r>
          </w:p>
          <w:p w14:paraId="4CBDD660" w14:textId="21B2657A" w:rsidR="005D7F23" w:rsidRDefault="005D7F23" w:rsidP="005D7F23">
            <w:pPr>
              <w:pStyle w:val="NormalWeb"/>
              <w:spacing w:before="240" w:after="240"/>
              <w:jc w:val="both"/>
              <w:rPr>
                <w:rFonts w:ascii="Arial" w:hAnsi="Arial" w:cs="Arial"/>
              </w:rPr>
            </w:pPr>
            <w:r>
              <w:rPr>
                <w:rFonts w:ascii="Arial" w:hAnsi="Arial" w:cs="Arial"/>
              </w:rPr>
              <w:t>21.1</w:t>
            </w:r>
            <w:r w:rsidR="008D0312">
              <w:rPr>
                <w:rFonts w:ascii="Arial" w:hAnsi="Arial" w:cs="Arial"/>
              </w:rPr>
              <w:t>4</w:t>
            </w:r>
            <w:r>
              <w:rPr>
                <w:rFonts w:ascii="Arial" w:hAnsi="Arial" w:cs="Arial"/>
              </w:rPr>
              <w:t xml:space="preserve"> - </w:t>
            </w:r>
            <w:r w:rsidRPr="009D7A99">
              <w:rPr>
                <w:rFonts w:ascii="Arial" w:hAnsi="Arial" w:cs="Arial"/>
              </w:rPr>
              <w:t>A PETROBRAS contratará</w:t>
            </w:r>
            <w:r>
              <w:rPr>
                <w:rFonts w:ascii="Arial" w:hAnsi="Arial" w:cs="Arial"/>
              </w:rPr>
              <w:t xml:space="preserve"> seguro de P&amp;I</w:t>
            </w:r>
            <w:r w:rsidR="00291DDC" w:rsidRPr="00291DDC">
              <w:rPr>
                <w:rFonts w:ascii="Arial" w:hAnsi="Arial" w:cs="Arial"/>
              </w:rPr>
              <w:t xml:space="preserve"> </w:t>
            </w:r>
            <w:r w:rsidR="0031313E">
              <w:rPr>
                <w:rFonts w:ascii="Arial" w:hAnsi="Arial" w:cs="Arial"/>
              </w:rPr>
              <w:t>(</w:t>
            </w:r>
            <w:proofErr w:type="spellStart"/>
            <w:r w:rsidR="00291DDC" w:rsidRPr="00291DDC">
              <w:rPr>
                <w:rFonts w:ascii="Arial" w:hAnsi="Arial" w:cs="Arial"/>
              </w:rPr>
              <w:t>Protection</w:t>
            </w:r>
            <w:proofErr w:type="spellEnd"/>
            <w:r w:rsidR="00291DDC" w:rsidRPr="00291DDC">
              <w:rPr>
                <w:rFonts w:ascii="Arial" w:hAnsi="Arial" w:cs="Arial"/>
              </w:rPr>
              <w:t xml:space="preserve"> </w:t>
            </w:r>
            <w:proofErr w:type="spellStart"/>
            <w:r w:rsidR="00291DDC" w:rsidRPr="00291DDC">
              <w:rPr>
                <w:rFonts w:ascii="Arial" w:hAnsi="Arial" w:cs="Arial"/>
              </w:rPr>
              <w:t>and</w:t>
            </w:r>
            <w:proofErr w:type="spellEnd"/>
            <w:r w:rsidR="00291DDC" w:rsidRPr="00291DDC">
              <w:rPr>
                <w:rFonts w:ascii="Arial" w:hAnsi="Arial" w:cs="Arial"/>
              </w:rPr>
              <w:t xml:space="preserve"> </w:t>
            </w:r>
            <w:proofErr w:type="spellStart"/>
            <w:r w:rsidR="00291DDC" w:rsidRPr="00291DDC">
              <w:rPr>
                <w:rFonts w:ascii="Arial" w:hAnsi="Arial" w:cs="Arial"/>
              </w:rPr>
              <w:t>Indemnity</w:t>
            </w:r>
            <w:proofErr w:type="spellEnd"/>
            <w:r w:rsidR="00291DDC" w:rsidRPr="00291DDC">
              <w:rPr>
                <w:rFonts w:ascii="Arial" w:hAnsi="Arial" w:cs="Arial"/>
              </w:rPr>
              <w:t xml:space="preserve"> </w:t>
            </w:r>
            <w:r w:rsidR="0031313E">
              <w:rPr>
                <w:rFonts w:ascii="Arial" w:hAnsi="Arial" w:cs="Arial"/>
              </w:rPr>
              <w:t xml:space="preserve">- </w:t>
            </w:r>
            <w:r w:rsidR="00291DDC" w:rsidRPr="00291DDC">
              <w:rPr>
                <w:rFonts w:ascii="Arial" w:hAnsi="Arial" w:cs="Arial"/>
              </w:rPr>
              <w:t>Proteção e Indenização)</w:t>
            </w:r>
            <w:r>
              <w:rPr>
                <w:rFonts w:ascii="Arial" w:hAnsi="Arial" w:cs="Arial"/>
              </w:rPr>
              <w:t xml:space="preserve"> junto aos Clubes de P&amp;I com franquia de USD 200mil</w:t>
            </w:r>
            <w:r w:rsidR="00901500">
              <w:rPr>
                <w:rFonts w:ascii="Arial" w:hAnsi="Arial" w:cs="Arial"/>
              </w:rPr>
              <w:t xml:space="preserve"> e</w:t>
            </w:r>
            <w:r>
              <w:rPr>
                <w:rFonts w:ascii="Arial" w:hAnsi="Arial" w:cs="Arial"/>
              </w:rPr>
              <w:t xml:space="preserve"> </w:t>
            </w:r>
            <w:r w:rsidR="00901500" w:rsidRPr="00901500">
              <w:rPr>
                <w:rFonts w:ascii="Arial" w:hAnsi="Arial" w:cs="Arial"/>
              </w:rPr>
              <w:t xml:space="preserve">valor segurado de até US$ 500 </w:t>
            </w:r>
            <w:proofErr w:type="gramStart"/>
            <w:r w:rsidR="00901500" w:rsidRPr="00901500">
              <w:rPr>
                <w:rFonts w:ascii="Arial" w:hAnsi="Arial" w:cs="Arial"/>
              </w:rPr>
              <w:t>milhões</w:t>
            </w:r>
            <w:r w:rsidR="00901500">
              <w:rPr>
                <w:rFonts w:ascii="Arial" w:hAnsi="Arial" w:cs="Arial"/>
              </w:rPr>
              <w:t xml:space="preserve">, </w:t>
            </w:r>
            <w:r>
              <w:rPr>
                <w:rFonts w:ascii="Arial" w:hAnsi="Arial" w:cs="Arial"/>
              </w:rPr>
              <w:t xml:space="preserve"> </w:t>
            </w:r>
            <w:r w:rsidRPr="009D7A99">
              <w:rPr>
                <w:rFonts w:ascii="Arial" w:hAnsi="Arial" w:cs="Arial"/>
              </w:rPr>
              <w:t xml:space="preserve"> </w:t>
            </w:r>
            <w:proofErr w:type="gramEnd"/>
            <w:r w:rsidRPr="009D7A99">
              <w:rPr>
                <w:rFonts w:ascii="Arial" w:hAnsi="Arial" w:cs="Arial"/>
              </w:rPr>
              <w:t xml:space="preserve">devendo a CONTRATADA arcar com quaisquer despesas relacionadas às franquias de seguros a serem por ela percebidos, na forma da legislação aplicável e em estrita observância ao disposto na CLÁUSULA DÉCIMA SEXTA - RESPONSABILIDADE DAS </w:t>
            </w:r>
            <w:proofErr w:type="gramStart"/>
            <w:r w:rsidRPr="009D7A99">
              <w:rPr>
                <w:rFonts w:ascii="Arial" w:hAnsi="Arial" w:cs="Arial"/>
              </w:rPr>
              <w:t xml:space="preserve">PARTES </w:t>
            </w:r>
            <w:r>
              <w:rPr>
                <w:rFonts w:ascii="Arial" w:hAnsi="Arial" w:cs="Arial"/>
              </w:rPr>
              <w:t>.</w:t>
            </w:r>
            <w:proofErr w:type="gramEnd"/>
          </w:p>
          <w:p w14:paraId="57FBDDB8" w14:textId="148D118F" w:rsidR="00BB38AF" w:rsidRPr="00BB38AF" w:rsidRDefault="00BB38AF" w:rsidP="00BB38AF">
            <w:pPr>
              <w:pStyle w:val="NormalWeb"/>
              <w:spacing w:before="240" w:after="240"/>
              <w:jc w:val="both"/>
              <w:rPr>
                <w:rFonts w:ascii="Arial" w:hAnsi="Arial" w:cs="Arial"/>
              </w:rPr>
            </w:pPr>
            <w:r w:rsidRPr="00BB38AF">
              <w:rPr>
                <w:rFonts w:ascii="Arial" w:hAnsi="Arial" w:cs="Arial"/>
              </w:rPr>
              <w:t>21.1</w:t>
            </w:r>
            <w:r w:rsidR="008D0312">
              <w:rPr>
                <w:rFonts w:ascii="Arial" w:hAnsi="Arial" w:cs="Arial"/>
              </w:rPr>
              <w:t>4</w:t>
            </w:r>
            <w:r w:rsidRPr="00BB38AF">
              <w:rPr>
                <w:rFonts w:ascii="Arial" w:hAnsi="Arial" w:cs="Arial"/>
              </w:rPr>
              <w:t>.1 - A CONTRATADA e subcontratadas enquanto estiver realizando atividades operacionais offshore no âmbito este Contrato, de acordo com suas disposições, estará coberta por este seguro e nem ela nem seus respectivos direitos e interesses estarão sujeitos aos direitos de sub-rogação da Seguradora da PETROBRAS.</w:t>
            </w:r>
          </w:p>
          <w:p w14:paraId="29D60BB9" w14:textId="7FB571E3" w:rsidR="005D7F23" w:rsidRPr="009D7A99" w:rsidRDefault="005D7F23" w:rsidP="005D7F23">
            <w:pPr>
              <w:pStyle w:val="NormalWeb"/>
              <w:spacing w:before="240" w:beforeAutospacing="0" w:after="240" w:afterAutospacing="0"/>
              <w:jc w:val="both"/>
              <w:rPr>
                <w:rFonts w:ascii="Arial" w:hAnsi="Arial" w:cs="Arial"/>
              </w:rPr>
            </w:pPr>
            <w:r w:rsidRPr="009D7A99">
              <w:rPr>
                <w:rFonts w:ascii="Arial" w:hAnsi="Arial" w:cs="Arial"/>
              </w:rPr>
              <w:t>21.1</w:t>
            </w:r>
            <w:r w:rsidR="008D0312">
              <w:rPr>
                <w:rFonts w:ascii="Arial" w:hAnsi="Arial" w:cs="Arial"/>
              </w:rPr>
              <w:t>4</w:t>
            </w:r>
            <w:r w:rsidRPr="009D7A99">
              <w:rPr>
                <w:rFonts w:ascii="Arial" w:hAnsi="Arial" w:cs="Arial"/>
              </w:rPr>
              <w:t>.</w:t>
            </w:r>
            <w:r w:rsidR="00BB38AF">
              <w:rPr>
                <w:rFonts w:ascii="Arial" w:hAnsi="Arial" w:cs="Arial"/>
              </w:rPr>
              <w:t>2</w:t>
            </w:r>
            <w:r w:rsidRPr="009D7A99">
              <w:rPr>
                <w:rFonts w:ascii="Arial" w:hAnsi="Arial" w:cs="Arial"/>
              </w:rPr>
              <w:t xml:space="preserve"> - No caso de eventual não cobertura ou cobertura insuficiente pela seguradora, em qualquer hipótese, as Partes permanecerão integralmente vinculadas aos termos da CLÁUSULA DÉCIMA SEXTA - RESPONSABILIDADE DAS PARTES, devendo arcar com os ônus dela decorrentes. </w:t>
            </w:r>
          </w:p>
          <w:p w14:paraId="138C92CC" w14:textId="7C099492" w:rsidR="00241224" w:rsidRDefault="005D7F23" w:rsidP="00EA7CD5">
            <w:pPr>
              <w:pStyle w:val="NormalWeb"/>
              <w:spacing w:before="240" w:beforeAutospacing="0" w:after="240" w:afterAutospacing="0"/>
              <w:jc w:val="both"/>
              <w:rPr>
                <w:rFonts w:ascii="Arial" w:hAnsi="Arial" w:cs="Arial"/>
              </w:rPr>
            </w:pPr>
            <w:r w:rsidRPr="009D7A99">
              <w:rPr>
                <w:rFonts w:ascii="Arial" w:hAnsi="Arial" w:cs="Arial"/>
              </w:rPr>
              <w:t>21.1</w:t>
            </w:r>
            <w:r w:rsidR="008D0312">
              <w:rPr>
                <w:rFonts w:ascii="Arial" w:hAnsi="Arial" w:cs="Arial"/>
              </w:rPr>
              <w:t>4</w:t>
            </w:r>
            <w:r w:rsidRPr="009D7A99">
              <w:rPr>
                <w:rFonts w:ascii="Arial" w:hAnsi="Arial" w:cs="Arial"/>
              </w:rPr>
              <w:t>.</w:t>
            </w:r>
            <w:r w:rsidR="00BB38AF">
              <w:rPr>
                <w:rFonts w:ascii="Arial" w:hAnsi="Arial" w:cs="Arial"/>
              </w:rPr>
              <w:t>3</w:t>
            </w:r>
            <w:r w:rsidRPr="009D7A99">
              <w:rPr>
                <w:rFonts w:ascii="Arial" w:hAnsi="Arial" w:cs="Arial"/>
              </w:rPr>
              <w:t xml:space="preserve"> - A emissão</w:t>
            </w:r>
            <w:r>
              <w:rPr>
                <w:rFonts w:ascii="Arial" w:hAnsi="Arial" w:cs="Arial"/>
              </w:rPr>
              <w:t>/ contratação do seguro P&amp;I deverá ocorrer até a data de</w:t>
            </w:r>
            <w:r w:rsidRPr="005D7F23">
              <w:rPr>
                <w:rFonts w:ascii="Arial" w:hAnsi="Arial" w:cs="Arial"/>
              </w:rPr>
              <w:t xml:space="preserve"> transferência da unidade para a Petrobras conforme estabelece a cl</w:t>
            </w:r>
            <w:r>
              <w:rPr>
                <w:rFonts w:ascii="Arial" w:hAnsi="Arial" w:cs="Arial"/>
              </w:rPr>
              <w:t>á</w:t>
            </w:r>
            <w:r w:rsidRPr="005D7F23">
              <w:rPr>
                <w:rFonts w:ascii="Arial" w:hAnsi="Arial" w:cs="Arial"/>
              </w:rPr>
              <w:t xml:space="preserve">usula 16.4, do Contrato de fornecimento nº </w:t>
            </w:r>
            <w:r w:rsidRPr="00241224">
              <w:rPr>
                <w:rFonts w:ascii="Arial" w:hAnsi="Arial" w:cs="Arial"/>
                <w:color w:val="FF0000"/>
              </w:rPr>
              <w:t>XXXXX</w:t>
            </w:r>
            <w:r w:rsidRPr="009D7A99">
              <w:rPr>
                <w:rFonts w:ascii="Arial" w:hAnsi="Arial" w:cs="Arial"/>
              </w:rPr>
              <w:t xml:space="preserve">. </w:t>
            </w:r>
          </w:p>
          <w:p w14:paraId="122F449E" w14:textId="07C87811" w:rsidR="00E16F17" w:rsidRPr="00E16F17" w:rsidRDefault="00E16F17" w:rsidP="00DD5C67">
            <w:pPr>
              <w:pStyle w:val="NormalWeb"/>
              <w:jc w:val="both"/>
              <w:rPr>
                <w:rFonts w:ascii="Arial" w:hAnsi="Arial" w:cs="Arial"/>
              </w:rPr>
            </w:pPr>
            <w:r w:rsidRPr="00DD5C67">
              <w:rPr>
                <w:rFonts w:ascii="Arial" w:hAnsi="Arial" w:cs="Arial"/>
              </w:rPr>
              <w:t>21.1</w:t>
            </w:r>
            <w:r w:rsidR="008D0312">
              <w:rPr>
                <w:rFonts w:ascii="Arial" w:hAnsi="Arial" w:cs="Arial"/>
              </w:rPr>
              <w:t>5</w:t>
            </w:r>
            <w:r w:rsidRPr="00DD5C67">
              <w:rPr>
                <w:rFonts w:ascii="Arial" w:hAnsi="Arial" w:cs="Arial"/>
              </w:rPr>
              <w:t xml:space="preserve">. A PETROBRAS contratará o Seguro Geral de Responsabilidade Civil (RCG), com um valor segurado de até US$ 250 milhões e franquia de US$ 10 milhões. A CONTRATADA e seus Subcontratados enquanto estiverem realizando atividades operacionais no âmbito deste Contrato, de acordo com suas disposições, estarão cobertos por este seguro e nem eles nem seus respectivos direitos e interesses estarão sujeitos aos direitos de sub-rogação da Seguradora da PETROBRAS. A CONTRATADA deverá arcar com quaisquer despesas relacionadas às franquias na forma da legislação </w:t>
            </w:r>
            <w:r w:rsidRPr="00DD5C67">
              <w:rPr>
                <w:rFonts w:ascii="Arial" w:hAnsi="Arial" w:cs="Arial"/>
              </w:rPr>
              <w:lastRenderedPageBreak/>
              <w:t>aplicável e em estrita observância ao disposto na CLÁUSULA DÉCIMA SEXTA - RESPONSABILIDADE DAS PARTES.</w:t>
            </w:r>
          </w:p>
          <w:p w14:paraId="3A682A9B" w14:textId="5575B0F4" w:rsidR="00E16F17" w:rsidRPr="00E16F17" w:rsidRDefault="00E16F17" w:rsidP="00DD5C67">
            <w:pPr>
              <w:pStyle w:val="NormalWeb"/>
              <w:jc w:val="both"/>
              <w:rPr>
                <w:rFonts w:ascii="Arial" w:hAnsi="Arial" w:cs="Arial"/>
              </w:rPr>
            </w:pPr>
            <w:r w:rsidRPr="00DD5C67">
              <w:rPr>
                <w:rFonts w:ascii="Arial" w:hAnsi="Arial" w:cs="Arial"/>
              </w:rPr>
              <w:t>21.1</w:t>
            </w:r>
            <w:r w:rsidR="008D0312">
              <w:rPr>
                <w:rFonts w:ascii="Arial" w:hAnsi="Arial" w:cs="Arial"/>
              </w:rPr>
              <w:t>6</w:t>
            </w:r>
            <w:r w:rsidRPr="00DD5C67">
              <w:rPr>
                <w:rFonts w:ascii="Arial" w:hAnsi="Arial" w:cs="Arial"/>
              </w:rPr>
              <w:t xml:space="preserve"> – A PETROBRAS contratará o Seguro Corporativo de Riscos Operacionais das Instalações Offshore (Seguro de Riscos de Petróleo – RP) para cobertura contra danos ao bem offshore, incluindo danos ocasionados por incêndio, com um valor segurado correspondente ao limite único combinado equivalente ao maior Dano Máximo Provável (DMP) à Unidade e franquia mínima de US$ 200 milhões. A CONTRATADA e seus Subcontratados enquanto estiverem realizando atividades operacionais no âmbito deste Contrato, de acordo com suas disposições, estarão cobertos por este seguro e nem eles nem seus respectivos direitos e interesses estarão sujeitos aos direitos de sub-rogação da Seguradora da PETROBRAS. A CONTRATADA deverá arcar com quaisquer despesas relacionadas às franquias na forma da legislação aplicável e em estrita observância ao disposto na CLÁUSULA DÉCIMA SEXTA - RESPONSABILIDADE DAS PARTES.</w:t>
            </w:r>
          </w:p>
          <w:p w14:paraId="52958EEE" w14:textId="77777777" w:rsidR="00E16F17" w:rsidRDefault="00E16F17" w:rsidP="00EA7CD5">
            <w:pPr>
              <w:pStyle w:val="NormalWeb"/>
              <w:spacing w:before="240" w:beforeAutospacing="0" w:after="240" w:afterAutospacing="0"/>
              <w:jc w:val="both"/>
              <w:rPr>
                <w:rFonts w:ascii="Arial" w:hAnsi="Arial" w:cs="Arial"/>
              </w:rPr>
            </w:pPr>
          </w:p>
          <w:p w14:paraId="12E866BE" w14:textId="77777777" w:rsidR="00EA7CD5" w:rsidRDefault="00EA7CD5" w:rsidP="00EA7CD5">
            <w:pPr>
              <w:pStyle w:val="NormalWeb"/>
              <w:spacing w:before="240" w:beforeAutospacing="0" w:after="240" w:afterAutospacing="0"/>
              <w:jc w:val="both"/>
              <w:rPr>
                <w:rFonts w:ascii="Arial" w:hAnsi="Arial" w:cs="Arial"/>
              </w:rPr>
            </w:pPr>
            <w:r>
              <w:rPr>
                <w:rFonts w:ascii="Arial" w:hAnsi="Arial" w:cs="Arial"/>
              </w:rPr>
              <w:t>(fim da cláusula)</w:t>
            </w:r>
          </w:p>
          <w:p w14:paraId="78BA3733" w14:textId="77777777" w:rsidR="00A9373C" w:rsidRPr="00A9373C" w:rsidRDefault="00A9373C" w:rsidP="00EA7CD5">
            <w:pPr>
              <w:pStyle w:val="NormalWeb"/>
              <w:spacing w:before="240" w:beforeAutospacing="0" w:after="240" w:afterAutospacing="0"/>
              <w:jc w:val="both"/>
              <w:rPr>
                <w:rFonts w:ascii="Arial" w:hAnsi="Arial" w:cs="Arial"/>
              </w:rPr>
            </w:pPr>
          </w:p>
          <w:p w14:paraId="1AE497DD" w14:textId="77777777" w:rsidR="002A36FE" w:rsidRPr="00CC3F7D" w:rsidRDefault="00095382" w:rsidP="00EA7CD5">
            <w:pPr>
              <w:pStyle w:val="NormalWeb"/>
              <w:spacing w:before="240" w:beforeAutospacing="0" w:after="240" w:afterAutospacing="0"/>
              <w:jc w:val="both"/>
              <w:rPr>
                <w:rFonts w:ascii="Arial" w:hAnsi="Arial" w:cs="Arial"/>
                <w:b/>
              </w:rPr>
            </w:pPr>
            <w:r w:rsidRPr="00CC3F7D">
              <w:rPr>
                <w:rFonts w:ascii="Arial" w:hAnsi="Arial" w:cs="Arial"/>
                <w:b/>
              </w:rPr>
              <w:t xml:space="preserve">CLÁUSULA VIGÉSIMA SEGUNDA - INTERVENIÊNCIA </w:t>
            </w:r>
          </w:p>
          <w:p w14:paraId="4EA2C855" w14:textId="77777777" w:rsidR="00EA7CD5"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22.1 - A(s) empresa(s) </w:t>
            </w:r>
            <w:r w:rsidRPr="00086C08">
              <w:rPr>
                <w:rFonts w:ascii="Arial" w:hAnsi="Arial" w:cs="Arial"/>
                <w:color w:val="FF0000"/>
              </w:rPr>
              <w:t>[EMPRESA(S) PROPONENTE(S)]</w:t>
            </w:r>
            <w:r w:rsidRPr="00CC3F7D">
              <w:rPr>
                <w:rFonts w:ascii="Arial" w:hAnsi="Arial" w:cs="Arial"/>
              </w:rPr>
              <w:t xml:space="preserve"> figura(m) como INTERVENIENTE(S) ANUENTE(S) no presente CONTRATO, estando ciente(s) de todo o seu teor, respondendo solidariamente com a CONTRATADA quanto a todas as obri</w:t>
            </w:r>
            <w:r w:rsidR="00EA7CD5">
              <w:rPr>
                <w:rFonts w:ascii="Arial" w:hAnsi="Arial" w:cs="Arial"/>
              </w:rPr>
              <w:t>gações oriundas deste CONTRATO.</w:t>
            </w:r>
          </w:p>
          <w:p w14:paraId="55EC56EB" w14:textId="77777777" w:rsidR="00EA7CD5" w:rsidRDefault="00EA7CD5" w:rsidP="00EA7CD5">
            <w:pPr>
              <w:pStyle w:val="NormalWeb"/>
              <w:spacing w:before="240" w:beforeAutospacing="0" w:after="240" w:afterAutospacing="0"/>
              <w:jc w:val="both"/>
              <w:rPr>
                <w:rFonts w:ascii="Arial" w:hAnsi="Arial" w:cs="Arial"/>
              </w:rPr>
            </w:pPr>
            <w:r>
              <w:rPr>
                <w:rFonts w:ascii="Arial" w:hAnsi="Arial" w:cs="Arial"/>
              </w:rPr>
              <w:t>(fim da cláusula)</w:t>
            </w:r>
          </w:p>
          <w:p w14:paraId="66CF60BE" w14:textId="77777777" w:rsidR="00EA7CD5" w:rsidRPr="00EA7CD5" w:rsidRDefault="00EA7CD5" w:rsidP="00EA7CD5">
            <w:pPr>
              <w:pStyle w:val="NormalWeb"/>
              <w:spacing w:before="240" w:beforeAutospacing="0" w:after="240" w:afterAutospacing="0"/>
              <w:jc w:val="both"/>
              <w:rPr>
                <w:rFonts w:ascii="Arial" w:hAnsi="Arial" w:cs="Arial"/>
              </w:rPr>
            </w:pPr>
          </w:p>
          <w:p w14:paraId="3CBF3E07" w14:textId="77777777" w:rsidR="002A36FE" w:rsidRPr="00CC3F7D" w:rsidRDefault="00095382" w:rsidP="00EA7CD5">
            <w:pPr>
              <w:pStyle w:val="NormalWeb"/>
              <w:spacing w:before="240" w:beforeAutospacing="0" w:after="240" w:afterAutospacing="0"/>
              <w:jc w:val="both"/>
              <w:rPr>
                <w:rFonts w:ascii="Arial" w:hAnsi="Arial" w:cs="Arial"/>
                <w:b/>
              </w:rPr>
            </w:pPr>
            <w:r w:rsidRPr="00CC3F7D">
              <w:rPr>
                <w:rFonts w:ascii="Arial" w:hAnsi="Arial" w:cs="Arial"/>
                <w:b/>
              </w:rPr>
              <w:t xml:space="preserve">CLÁUSULA VIGÉSIMA TERCEIRA - DOCUMENTOS COMPLEMENTARES </w:t>
            </w:r>
          </w:p>
          <w:p w14:paraId="0FBB66B1"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23.1 - Os ANEXOS a seguir indicados constituem parte integrante do presente CONTRATO. </w:t>
            </w:r>
          </w:p>
          <w:p w14:paraId="235F471B"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ANEXOS: </w:t>
            </w:r>
          </w:p>
          <w:p w14:paraId="19379022" w14:textId="77777777" w:rsidR="002A36FE" w:rsidRPr="00DC625C" w:rsidRDefault="00095382" w:rsidP="00EA7CD5">
            <w:pPr>
              <w:pStyle w:val="NormalWeb"/>
              <w:spacing w:before="120" w:beforeAutospacing="0" w:after="120" w:afterAutospacing="0"/>
              <w:jc w:val="both"/>
              <w:rPr>
                <w:rFonts w:ascii="Arial" w:hAnsi="Arial" w:cs="Arial"/>
              </w:rPr>
            </w:pPr>
            <w:r w:rsidRPr="00DC625C">
              <w:rPr>
                <w:rFonts w:ascii="Arial" w:hAnsi="Arial" w:cs="Arial"/>
              </w:rPr>
              <w:t xml:space="preserve">ANEXO A.1 - APLICABILIDADE DAS TAXAS NA PLANILHA DE PREÇOS UNITÁRIOS </w:t>
            </w:r>
          </w:p>
          <w:p w14:paraId="03A11A1C" w14:textId="1801F795" w:rsidR="002A36FE" w:rsidRDefault="00095382" w:rsidP="00EA7CD5">
            <w:pPr>
              <w:pStyle w:val="NormalWeb"/>
              <w:spacing w:before="120" w:beforeAutospacing="0" w:after="120" w:afterAutospacing="0"/>
              <w:jc w:val="both"/>
              <w:rPr>
                <w:rFonts w:ascii="Arial" w:hAnsi="Arial" w:cs="Arial"/>
              </w:rPr>
            </w:pPr>
            <w:r w:rsidRPr="00DC625C">
              <w:rPr>
                <w:rFonts w:ascii="Arial" w:hAnsi="Arial" w:cs="Arial"/>
              </w:rPr>
              <w:t>ANEXO A.2 - PLANILHA DE PREÇOS UNITÁRIOS</w:t>
            </w:r>
            <w:r w:rsidR="0087214B">
              <w:rPr>
                <w:rFonts w:ascii="Arial" w:hAnsi="Arial" w:cs="Arial"/>
              </w:rPr>
              <w:t xml:space="preserve"> </w:t>
            </w:r>
            <w:r w:rsidR="005A1A46" w:rsidRPr="005A1A46">
              <w:rPr>
                <w:rFonts w:ascii="Arial" w:hAnsi="Arial" w:cs="Arial"/>
              </w:rPr>
              <w:t>DE SERVIÇOS</w:t>
            </w:r>
          </w:p>
          <w:p w14:paraId="4290BCF8" w14:textId="09C7FE27" w:rsidR="0095156E" w:rsidRPr="00DC625C" w:rsidRDefault="0095156E" w:rsidP="0095156E">
            <w:pPr>
              <w:pStyle w:val="NormalWeb"/>
              <w:spacing w:before="120" w:beforeAutospacing="0" w:after="120" w:afterAutospacing="0"/>
              <w:jc w:val="both"/>
              <w:rPr>
                <w:rFonts w:ascii="Arial" w:hAnsi="Arial" w:cs="Arial"/>
              </w:rPr>
            </w:pPr>
            <w:r w:rsidRPr="00DC625C">
              <w:rPr>
                <w:rFonts w:ascii="Arial" w:hAnsi="Arial" w:cs="Arial"/>
              </w:rPr>
              <w:t>ANEXO A.</w:t>
            </w:r>
            <w:r>
              <w:rPr>
                <w:rFonts w:ascii="Arial" w:hAnsi="Arial" w:cs="Arial"/>
              </w:rPr>
              <w:t>3</w:t>
            </w:r>
            <w:r w:rsidRPr="00DC625C">
              <w:rPr>
                <w:rFonts w:ascii="Arial" w:hAnsi="Arial" w:cs="Arial"/>
              </w:rPr>
              <w:t xml:space="preserve"> - PLANILHA DE PREÇOS UNITÁRIOS</w:t>
            </w:r>
            <w:r>
              <w:rPr>
                <w:rFonts w:ascii="Arial" w:hAnsi="Arial" w:cs="Arial"/>
              </w:rPr>
              <w:t xml:space="preserve"> </w:t>
            </w:r>
            <w:r w:rsidR="0034505D" w:rsidRPr="0034505D">
              <w:rPr>
                <w:rFonts w:ascii="Arial" w:hAnsi="Arial" w:cs="Arial"/>
              </w:rPr>
              <w:t>DE BENS</w:t>
            </w:r>
          </w:p>
          <w:p w14:paraId="567348A9" w14:textId="77777777" w:rsidR="002A36FE" w:rsidRPr="00ED0550" w:rsidRDefault="00095382" w:rsidP="00EA7CD5">
            <w:pPr>
              <w:pStyle w:val="NormalWeb"/>
              <w:spacing w:before="120" w:beforeAutospacing="0" w:after="120" w:afterAutospacing="0"/>
              <w:jc w:val="both"/>
              <w:rPr>
                <w:rFonts w:ascii="Arial" w:hAnsi="Arial" w:cs="Arial"/>
              </w:rPr>
            </w:pPr>
            <w:r w:rsidRPr="00ED0550">
              <w:rPr>
                <w:rFonts w:ascii="Arial" w:hAnsi="Arial" w:cs="Arial"/>
              </w:rPr>
              <w:t>ANEXO B - OBRIGAÇÕES MÚTUAS</w:t>
            </w:r>
          </w:p>
          <w:p w14:paraId="1FB766D8" w14:textId="707948E4" w:rsidR="002A36FE" w:rsidRPr="006073B0" w:rsidRDefault="00095382" w:rsidP="00EA7CD5">
            <w:pPr>
              <w:pStyle w:val="NormalWeb"/>
              <w:spacing w:before="120" w:beforeAutospacing="0" w:after="120" w:afterAutospacing="0"/>
              <w:jc w:val="both"/>
              <w:rPr>
                <w:rFonts w:ascii="Arial" w:hAnsi="Arial" w:cs="Arial"/>
              </w:rPr>
            </w:pPr>
            <w:r w:rsidRPr="006073B0">
              <w:rPr>
                <w:rFonts w:ascii="Arial" w:hAnsi="Arial" w:cs="Arial"/>
              </w:rPr>
              <w:lastRenderedPageBreak/>
              <w:t xml:space="preserve">ANEXO C - </w:t>
            </w:r>
            <w:r w:rsidR="0034505D" w:rsidRPr="006073B0">
              <w:rPr>
                <w:rFonts w:ascii="Arial" w:hAnsi="Arial" w:cs="Arial"/>
              </w:rPr>
              <w:t>GENERAL TECHNICAL DESCRIPTION</w:t>
            </w:r>
          </w:p>
          <w:p w14:paraId="59F13213" w14:textId="77777777" w:rsidR="002A36FE" w:rsidRPr="00F83F24" w:rsidRDefault="00095382" w:rsidP="00EA7CD5">
            <w:pPr>
              <w:pStyle w:val="NormalWeb"/>
              <w:spacing w:before="120" w:beforeAutospacing="0" w:after="120" w:afterAutospacing="0"/>
              <w:jc w:val="both"/>
              <w:rPr>
                <w:rFonts w:ascii="Arial" w:hAnsi="Arial" w:cs="Arial"/>
              </w:rPr>
            </w:pPr>
            <w:r w:rsidRPr="00F83F24">
              <w:rPr>
                <w:rFonts w:ascii="Arial" w:hAnsi="Arial" w:cs="Arial"/>
              </w:rPr>
              <w:t xml:space="preserve">ANEXO D - </w:t>
            </w:r>
            <w:r w:rsidR="00C56313" w:rsidRPr="00F83F24">
              <w:rPr>
                <w:rFonts w:ascii="Arial" w:hAnsi="Arial" w:cs="Arial"/>
              </w:rPr>
              <w:t xml:space="preserve">EXIGÊNCIAS CONTRATUAIS DE SEGURANÇA, MEIO AMBIENTE E SAÚDE (SMS) </w:t>
            </w:r>
          </w:p>
          <w:p w14:paraId="151AF94B" w14:textId="3B0EAA9E" w:rsidR="002A36FE" w:rsidRPr="00F83F24" w:rsidRDefault="00095382" w:rsidP="00EA7CD5">
            <w:pPr>
              <w:pStyle w:val="NormalWeb"/>
              <w:spacing w:before="120" w:beforeAutospacing="0" w:after="120" w:afterAutospacing="0"/>
              <w:jc w:val="both"/>
              <w:rPr>
                <w:rFonts w:ascii="Arial" w:hAnsi="Arial" w:cs="Arial"/>
              </w:rPr>
            </w:pPr>
            <w:r w:rsidRPr="00F83F24">
              <w:rPr>
                <w:rFonts w:ascii="Arial" w:hAnsi="Arial" w:cs="Arial"/>
              </w:rPr>
              <w:t xml:space="preserve">ANEXO E </w:t>
            </w:r>
            <w:proofErr w:type="gramStart"/>
            <w:r w:rsidRPr="00F83F24">
              <w:rPr>
                <w:rFonts w:ascii="Arial" w:hAnsi="Arial" w:cs="Arial"/>
              </w:rPr>
              <w:t xml:space="preserve">- </w:t>
            </w:r>
            <w:r w:rsidR="005C696C" w:rsidRPr="005C696C">
              <w:rPr>
                <w:rFonts w:ascii="Arial" w:hAnsi="Arial" w:cs="Arial"/>
              </w:rPr>
              <w:t xml:space="preserve"> LISTA</w:t>
            </w:r>
            <w:proofErr w:type="gramEnd"/>
            <w:r w:rsidR="005C696C" w:rsidRPr="005C696C">
              <w:rPr>
                <w:rFonts w:ascii="Arial" w:hAnsi="Arial" w:cs="Arial"/>
              </w:rPr>
              <w:t xml:space="preserve"> DE</w:t>
            </w:r>
            <w:r w:rsidRPr="00F83F24">
              <w:rPr>
                <w:rFonts w:ascii="Arial" w:hAnsi="Arial" w:cs="Arial"/>
              </w:rPr>
              <w:t xml:space="preserve"> PESSOAL ESPECIALIZADO </w:t>
            </w:r>
          </w:p>
          <w:p w14:paraId="46DA656C" w14:textId="77777777" w:rsidR="002A36FE" w:rsidRPr="00F83F24" w:rsidRDefault="00467F2B" w:rsidP="00EA7CD5">
            <w:pPr>
              <w:pStyle w:val="NormalWeb"/>
              <w:spacing w:before="120" w:beforeAutospacing="0" w:after="120" w:afterAutospacing="0"/>
              <w:jc w:val="both"/>
              <w:rPr>
                <w:rFonts w:ascii="Arial" w:hAnsi="Arial" w:cs="Arial"/>
              </w:rPr>
            </w:pPr>
            <w:r w:rsidRPr="00F83F24">
              <w:rPr>
                <w:rFonts w:ascii="Arial" w:hAnsi="Arial" w:cs="Arial"/>
              </w:rPr>
              <w:t xml:space="preserve">ANEXO F </w:t>
            </w:r>
            <w:r w:rsidR="00A9373C">
              <w:rPr>
                <w:rFonts w:ascii="Arial" w:hAnsi="Arial" w:cs="Arial"/>
              </w:rPr>
              <w:t>-</w:t>
            </w:r>
            <w:r w:rsidRPr="00F83F24">
              <w:rPr>
                <w:rFonts w:ascii="Arial" w:hAnsi="Arial" w:cs="Arial"/>
              </w:rPr>
              <w:t xml:space="preserve"> </w:t>
            </w:r>
            <w:r w:rsidR="00F83F24" w:rsidRPr="00086C08">
              <w:rPr>
                <w:rFonts w:ascii="Arial" w:hAnsi="Arial" w:cs="Arial"/>
              </w:rPr>
              <w:t>NÃO APLICÁVEL</w:t>
            </w:r>
          </w:p>
          <w:p w14:paraId="4371BC65" w14:textId="25E382D5" w:rsidR="002A36FE" w:rsidRPr="00F83F24" w:rsidRDefault="00095382" w:rsidP="00EA7CD5">
            <w:pPr>
              <w:pStyle w:val="NormalWeb"/>
              <w:spacing w:before="120" w:beforeAutospacing="0" w:after="120" w:afterAutospacing="0"/>
              <w:jc w:val="both"/>
              <w:rPr>
                <w:rFonts w:ascii="Arial" w:hAnsi="Arial" w:cs="Arial"/>
              </w:rPr>
            </w:pPr>
            <w:r w:rsidRPr="00F83F24">
              <w:rPr>
                <w:rFonts w:ascii="Arial" w:hAnsi="Arial" w:cs="Arial"/>
              </w:rPr>
              <w:t xml:space="preserve">ANEXO G - </w:t>
            </w:r>
            <w:r w:rsidR="008820A4" w:rsidRPr="00086C08">
              <w:rPr>
                <w:rFonts w:ascii="Arial" w:hAnsi="Arial" w:cs="Arial"/>
              </w:rPr>
              <w:t>NÃO APLICÁVEL</w:t>
            </w:r>
          </w:p>
          <w:p w14:paraId="7D555890" w14:textId="0743357C" w:rsidR="002A36FE" w:rsidRPr="00F83F24" w:rsidRDefault="00095382" w:rsidP="00EA7CD5">
            <w:pPr>
              <w:pStyle w:val="NormalWeb"/>
              <w:spacing w:before="120" w:beforeAutospacing="0" w:after="120" w:afterAutospacing="0"/>
              <w:jc w:val="both"/>
              <w:rPr>
                <w:rFonts w:ascii="Arial" w:hAnsi="Arial" w:cs="Arial"/>
              </w:rPr>
            </w:pPr>
            <w:r w:rsidRPr="00F83F24">
              <w:rPr>
                <w:rFonts w:ascii="Arial" w:hAnsi="Arial" w:cs="Arial"/>
              </w:rPr>
              <w:t>ANEXO H - RELAÇÃO DE EQUIPAMENTOS</w:t>
            </w:r>
            <w:r w:rsidR="009B4351">
              <w:rPr>
                <w:rFonts w:ascii="Arial" w:hAnsi="Arial" w:cs="Arial"/>
              </w:rPr>
              <w:t xml:space="preserve"> </w:t>
            </w:r>
            <w:r w:rsidR="009B4351" w:rsidRPr="009B4351">
              <w:rPr>
                <w:rFonts w:ascii="Arial" w:hAnsi="Arial" w:cs="Arial"/>
              </w:rPr>
              <w:t xml:space="preserve">E SERVIÇOS </w:t>
            </w:r>
            <w:r w:rsidRPr="00F83F24">
              <w:rPr>
                <w:rFonts w:ascii="Arial" w:hAnsi="Arial" w:cs="Arial"/>
              </w:rPr>
              <w:t xml:space="preserve">IMPORTADOS </w:t>
            </w:r>
          </w:p>
          <w:p w14:paraId="4E337F67" w14:textId="623DC18D" w:rsidR="002A36FE" w:rsidRDefault="00095382" w:rsidP="00EA7CD5">
            <w:pPr>
              <w:pStyle w:val="NormalWeb"/>
              <w:spacing w:before="120" w:beforeAutospacing="0" w:after="120" w:afterAutospacing="0"/>
              <w:jc w:val="both"/>
              <w:rPr>
                <w:rFonts w:ascii="Arial" w:hAnsi="Arial" w:cs="Arial"/>
              </w:rPr>
            </w:pPr>
            <w:r w:rsidRPr="00F83F24">
              <w:rPr>
                <w:rFonts w:ascii="Arial" w:hAnsi="Arial" w:cs="Arial"/>
              </w:rPr>
              <w:t>ANEXO I - DECLARAÇÃO PERIÓDICA (CONFORMIDADE</w:t>
            </w:r>
            <w:r w:rsidR="00A3467B">
              <w:rPr>
                <w:rFonts w:ascii="Arial" w:hAnsi="Arial" w:cs="Arial"/>
              </w:rPr>
              <w:t>, DIREITOS HUMANOS E RESPONSABILIDADE SOCIAL</w:t>
            </w:r>
            <w:r w:rsidRPr="00F83F24">
              <w:rPr>
                <w:rFonts w:ascii="Arial" w:hAnsi="Arial" w:cs="Arial"/>
              </w:rPr>
              <w:t>)</w:t>
            </w:r>
            <w:r w:rsidRPr="00CC3F7D">
              <w:rPr>
                <w:rFonts w:ascii="Arial" w:hAnsi="Arial" w:cs="Arial"/>
              </w:rPr>
              <w:t xml:space="preserve"> </w:t>
            </w:r>
          </w:p>
          <w:p w14:paraId="28AB6C42" w14:textId="77777777" w:rsidR="00F83F24" w:rsidRPr="00CC3F7D" w:rsidRDefault="00F83F24" w:rsidP="00EA7CD5">
            <w:pPr>
              <w:pStyle w:val="NormalWeb"/>
              <w:spacing w:before="120" w:beforeAutospacing="0" w:after="120" w:afterAutospacing="0"/>
              <w:jc w:val="both"/>
              <w:rPr>
                <w:rFonts w:ascii="Arial" w:hAnsi="Arial" w:cs="Arial"/>
              </w:rPr>
            </w:pPr>
            <w:r w:rsidRPr="00F83F24">
              <w:rPr>
                <w:rFonts w:ascii="Arial" w:hAnsi="Arial" w:cs="Arial"/>
              </w:rPr>
              <w:t xml:space="preserve">ANEXO </w:t>
            </w:r>
            <w:r>
              <w:rPr>
                <w:rFonts w:ascii="Arial" w:hAnsi="Arial" w:cs="Arial"/>
              </w:rPr>
              <w:t>J</w:t>
            </w:r>
            <w:r w:rsidRPr="00F83F24">
              <w:rPr>
                <w:rFonts w:ascii="Arial" w:hAnsi="Arial" w:cs="Arial"/>
              </w:rPr>
              <w:t xml:space="preserve"> - DOCUMENTOS ESSENCIAIS</w:t>
            </w:r>
          </w:p>
          <w:p w14:paraId="5364F1A6" w14:textId="77777777" w:rsidR="00F83F24" w:rsidRDefault="00F83F24" w:rsidP="00EA7CD5">
            <w:pPr>
              <w:pStyle w:val="NormalWeb"/>
              <w:spacing w:before="120" w:beforeAutospacing="0" w:after="120" w:afterAutospacing="0"/>
              <w:jc w:val="both"/>
              <w:rPr>
                <w:rFonts w:ascii="Arial" w:hAnsi="Arial" w:cs="Arial"/>
              </w:rPr>
            </w:pPr>
            <w:r w:rsidRPr="00F83F24">
              <w:rPr>
                <w:rFonts w:ascii="Arial" w:hAnsi="Arial" w:cs="Arial"/>
              </w:rPr>
              <w:t xml:space="preserve">ANEXO </w:t>
            </w:r>
            <w:r>
              <w:rPr>
                <w:rFonts w:ascii="Arial" w:hAnsi="Arial" w:cs="Arial"/>
              </w:rPr>
              <w:t>K</w:t>
            </w:r>
            <w:r w:rsidRPr="00F83F24">
              <w:rPr>
                <w:rFonts w:ascii="Arial" w:hAnsi="Arial" w:cs="Arial"/>
              </w:rPr>
              <w:t xml:space="preserve"> - LISTA DE VERIFICAÇÃO - RECEBIMENTO DE EQUIPAMENTO/SISTEMA</w:t>
            </w:r>
          </w:p>
          <w:p w14:paraId="4F66E086" w14:textId="39203E71" w:rsidR="00F220A1" w:rsidRPr="000A52E9" w:rsidRDefault="00F220A1" w:rsidP="00EA7CD5">
            <w:pPr>
              <w:pStyle w:val="NormalWeb"/>
              <w:spacing w:before="120" w:beforeAutospacing="0" w:after="120" w:afterAutospacing="0"/>
              <w:jc w:val="both"/>
              <w:rPr>
                <w:rFonts w:ascii="Arial" w:hAnsi="Arial" w:cs="Arial"/>
              </w:rPr>
            </w:pPr>
            <w:r w:rsidRPr="000A52E9">
              <w:rPr>
                <w:rFonts w:ascii="Arial" w:hAnsi="Arial" w:cs="Arial"/>
              </w:rPr>
              <w:t xml:space="preserve">ANEXO </w:t>
            </w:r>
            <w:r w:rsidR="0066779C" w:rsidRPr="000A52E9">
              <w:rPr>
                <w:rFonts w:ascii="Arial" w:hAnsi="Arial" w:cs="Arial"/>
              </w:rPr>
              <w:t xml:space="preserve">L – </w:t>
            </w:r>
            <w:r w:rsidR="00FE288D" w:rsidRPr="000A52E9">
              <w:rPr>
                <w:rFonts w:ascii="Arial" w:hAnsi="Arial" w:cs="Arial"/>
              </w:rPr>
              <w:t>N</w:t>
            </w:r>
            <w:r w:rsidR="002A22AA">
              <w:rPr>
                <w:rFonts w:ascii="Arial" w:hAnsi="Arial" w:cs="Arial"/>
              </w:rPr>
              <w:t>ÃO APLICÁVEL</w:t>
            </w:r>
          </w:p>
          <w:p w14:paraId="4823723D" w14:textId="29323A63" w:rsidR="0066779C" w:rsidRDefault="0066779C" w:rsidP="00EA7CD5">
            <w:pPr>
              <w:pStyle w:val="NormalWeb"/>
              <w:spacing w:before="120" w:beforeAutospacing="0" w:after="120" w:afterAutospacing="0"/>
              <w:jc w:val="both"/>
              <w:rPr>
                <w:rFonts w:ascii="Arial" w:hAnsi="Arial" w:cs="Arial"/>
              </w:rPr>
            </w:pPr>
            <w:r>
              <w:rPr>
                <w:rFonts w:ascii="Arial" w:hAnsi="Arial" w:cs="Arial"/>
              </w:rPr>
              <w:t xml:space="preserve">ANEXO M </w:t>
            </w:r>
            <w:r w:rsidR="006B0768">
              <w:rPr>
                <w:rFonts w:ascii="Arial" w:hAnsi="Arial" w:cs="Arial"/>
              </w:rPr>
              <w:t>–</w:t>
            </w:r>
            <w:r>
              <w:rPr>
                <w:rFonts w:ascii="Arial" w:hAnsi="Arial" w:cs="Arial"/>
              </w:rPr>
              <w:t xml:space="preserve"> </w:t>
            </w:r>
            <w:r w:rsidR="00893103">
              <w:rPr>
                <w:rFonts w:ascii="Arial" w:hAnsi="Arial" w:cs="Arial"/>
              </w:rPr>
              <w:t xml:space="preserve">INDICADORES DE INTEGRIDADE </w:t>
            </w:r>
          </w:p>
          <w:p w14:paraId="3AC94735" w14:textId="209F1CCA" w:rsidR="002B00C9" w:rsidRDefault="002B00C9" w:rsidP="00EA7CD5">
            <w:pPr>
              <w:pStyle w:val="NormalWeb"/>
              <w:spacing w:before="120" w:beforeAutospacing="0" w:after="120" w:afterAutospacing="0"/>
              <w:jc w:val="both"/>
              <w:rPr>
                <w:rFonts w:ascii="Arial" w:hAnsi="Arial" w:cs="Arial"/>
              </w:rPr>
            </w:pPr>
            <w:r>
              <w:rPr>
                <w:rFonts w:ascii="Arial" w:hAnsi="Arial" w:cs="Arial"/>
              </w:rPr>
              <w:t>ANEXO N – MATRIZ DE RISCOS</w:t>
            </w:r>
          </w:p>
          <w:p w14:paraId="54DDD77D" w14:textId="55E905EE" w:rsidR="001D33B2" w:rsidRDefault="008A1D46" w:rsidP="001D33B2">
            <w:pPr>
              <w:pStyle w:val="NormalWeb"/>
              <w:spacing w:before="120" w:beforeAutospacing="0" w:after="120" w:afterAutospacing="0"/>
              <w:jc w:val="both"/>
              <w:rPr>
                <w:rFonts w:ascii="Arial" w:hAnsi="Arial" w:cs="Arial"/>
              </w:rPr>
            </w:pPr>
            <w:r>
              <w:rPr>
                <w:rFonts w:ascii="Arial" w:hAnsi="Arial" w:cs="Arial"/>
              </w:rPr>
              <w:t xml:space="preserve">ANEXO O </w:t>
            </w:r>
            <w:r w:rsidR="00B244BC">
              <w:rPr>
                <w:rFonts w:ascii="Arial" w:hAnsi="Arial" w:cs="Arial"/>
              </w:rPr>
              <w:t xml:space="preserve">– </w:t>
            </w:r>
            <w:r w:rsidR="001D33B2" w:rsidRPr="00D93FA8">
              <w:rPr>
                <w:rFonts w:ascii="Arial" w:hAnsi="Arial" w:cs="Arial"/>
              </w:rPr>
              <w:t xml:space="preserve">PROCEDIMENTO PARA APURAÇÃO DE PARCELA IMPORTADA </w:t>
            </w:r>
          </w:p>
          <w:p w14:paraId="510EC74E" w14:textId="041DDF22" w:rsidR="008A1D46" w:rsidRDefault="001D33B2" w:rsidP="00EA7CD5">
            <w:pPr>
              <w:pStyle w:val="NormalWeb"/>
              <w:spacing w:before="120" w:beforeAutospacing="0" w:after="120" w:afterAutospacing="0"/>
              <w:jc w:val="both"/>
              <w:rPr>
                <w:rFonts w:ascii="Arial" w:hAnsi="Arial" w:cs="Arial"/>
              </w:rPr>
            </w:pPr>
            <w:r>
              <w:rPr>
                <w:rFonts w:ascii="Arial" w:hAnsi="Arial" w:cs="Arial"/>
              </w:rPr>
              <w:t xml:space="preserve">ANEXO P </w:t>
            </w:r>
            <w:r w:rsidR="00B244BC">
              <w:rPr>
                <w:rFonts w:ascii="Arial" w:hAnsi="Arial" w:cs="Arial"/>
              </w:rPr>
              <w:t>–</w:t>
            </w:r>
            <w:r>
              <w:rPr>
                <w:rFonts w:ascii="Arial" w:hAnsi="Arial" w:cs="Arial"/>
              </w:rPr>
              <w:t xml:space="preserve"> </w:t>
            </w:r>
            <w:r w:rsidR="008A1D46">
              <w:rPr>
                <w:rFonts w:ascii="Arial" w:hAnsi="Arial" w:cs="Arial"/>
              </w:rPr>
              <w:t>CIRCULARES DE ESCLARECIMENTOS</w:t>
            </w:r>
          </w:p>
          <w:p w14:paraId="629746B1"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23.2 - Havendo divergência entre disposições contidas nos anexos e as deste CONTRATO, prevalecerão as deste último. </w:t>
            </w:r>
          </w:p>
          <w:p w14:paraId="607FE8E3"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23.3 - As alterações das disposições contratuais serão realizadas por aditivo, quando decorrerem de fatores supervenientes ou oportunidades que impuserem sua revisão. </w:t>
            </w:r>
          </w:p>
          <w:p w14:paraId="26163E95" w14:textId="77777777" w:rsidR="002A36FE"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23.4 - </w:t>
            </w:r>
            <w:r w:rsidR="00790436">
              <w:rPr>
                <w:rFonts w:ascii="Arial" w:hAnsi="Arial" w:cs="Arial"/>
              </w:rPr>
              <w:t>Não Aplicável</w:t>
            </w:r>
            <w:r w:rsidRPr="00CC3F7D">
              <w:rPr>
                <w:rFonts w:ascii="Arial" w:hAnsi="Arial" w:cs="Arial"/>
              </w:rPr>
              <w:t xml:space="preserve">. </w:t>
            </w:r>
          </w:p>
          <w:p w14:paraId="3E6BA61B" w14:textId="77777777" w:rsidR="00EA7CD5" w:rsidRDefault="00EA7CD5" w:rsidP="00EA7CD5">
            <w:pPr>
              <w:pStyle w:val="NormalWeb"/>
              <w:spacing w:before="240" w:beforeAutospacing="0" w:after="240" w:afterAutospacing="0"/>
              <w:jc w:val="both"/>
              <w:rPr>
                <w:rFonts w:ascii="Arial" w:hAnsi="Arial" w:cs="Arial"/>
              </w:rPr>
            </w:pPr>
            <w:r>
              <w:rPr>
                <w:rFonts w:ascii="Arial" w:hAnsi="Arial" w:cs="Arial"/>
              </w:rPr>
              <w:t>(fim da cláusula)</w:t>
            </w:r>
          </w:p>
          <w:p w14:paraId="42D03AB1" w14:textId="77777777" w:rsidR="00EA7CD5" w:rsidRPr="00EA7CD5" w:rsidRDefault="00EA7CD5" w:rsidP="00EA7CD5">
            <w:pPr>
              <w:pStyle w:val="NormalWeb"/>
              <w:spacing w:before="240" w:beforeAutospacing="0" w:after="240" w:afterAutospacing="0"/>
              <w:jc w:val="both"/>
              <w:rPr>
                <w:rFonts w:ascii="Arial" w:hAnsi="Arial" w:cs="Arial"/>
              </w:rPr>
            </w:pPr>
          </w:p>
          <w:p w14:paraId="49686CD2" w14:textId="77777777" w:rsidR="002A36FE" w:rsidRPr="00CC3F7D" w:rsidRDefault="00095382" w:rsidP="00EA7CD5">
            <w:pPr>
              <w:pStyle w:val="NormalWeb"/>
              <w:spacing w:before="240" w:beforeAutospacing="0" w:after="240" w:afterAutospacing="0"/>
              <w:jc w:val="both"/>
              <w:rPr>
                <w:rFonts w:ascii="Arial" w:hAnsi="Arial" w:cs="Arial"/>
                <w:b/>
              </w:rPr>
            </w:pPr>
            <w:r w:rsidRPr="00CC3F7D">
              <w:rPr>
                <w:rFonts w:ascii="Arial" w:hAnsi="Arial" w:cs="Arial"/>
                <w:b/>
              </w:rPr>
              <w:t xml:space="preserve">CLÁUSULA VIGÉSIMA QUARTA - LEI DE REGÊNCIA </w:t>
            </w:r>
          </w:p>
          <w:p w14:paraId="462389EF" w14:textId="77777777" w:rsidR="002A36FE"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24.1 - O presente CONTRATO é regido pela lei brasileira, independentemente da nacionalidade das PARTES e do local de sua celebração, renunciando, expressamente, aquelas a qualquer questionamento sobre a legislação ora eleita. </w:t>
            </w:r>
          </w:p>
          <w:p w14:paraId="5C6F60E7" w14:textId="77777777" w:rsidR="00EA7CD5" w:rsidRDefault="00EA7CD5" w:rsidP="00EA7CD5">
            <w:pPr>
              <w:pStyle w:val="NormalWeb"/>
              <w:spacing w:before="240" w:beforeAutospacing="0" w:after="240" w:afterAutospacing="0"/>
              <w:jc w:val="both"/>
              <w:rPr>
                <w:rFonts w:ascii="Arial" w:hAnsi="Arial" w:cs="Arial"/>
              </w:rPr>
            </w:pPr>
            <w:r>
              <w:rPr>
                <w:rFonts w:ascii="Arial" w:hAnsi="Arial" w:cs="Arial"/>
              </w:rPr>
              <w:t>(fim da cláusula)</w:t>
            </w:r>
          </w:p>
          <w:p w14:paraId="37E557E8" w14:textId="77777777" w:rsidR="00EA7CD5" w:rsidRPr="00EA7CD5" w:rsidRDefault="00EA7CD5" w:rsidP="00EA7CD5">
            <w:pPr>
              <w:pStyle w:val="NormalWeb"/>
              <w:spacing w:before="240" w:beforeAutospacing="0" w:after="240" w:afterAutospacing="0"/>
              <w:jc w:val="both"/>
              <w:rPr>
                <w:rFonts w:ascii="Arial" w:hAnsi="Arial" w:cs="Arial"/>
              </w:rPr>
            </w:pPr>
          </w:p>
          <w:p w14:paraId="30D7B782" w14:textId="618E8794" w:rsidR="00EA7CD5" w:rsidRDefault="00095382" w:rsidP="00EA7CD5">
            <w:pPr>
              <w:pStyle w:val="NormalWeb"/>
              <w:spacing w:before="240" w:beforeAutospacing="0" w:after="240" w:afterAutospacing="0"/>
              <w:jc w:val="both"/>
              <w:rPr>
                <w:rFonts w:ascii="Arial" w:hAnsi="Arial" w:cs="Arial"/>
              </w:rPr>
            </w:pPr>
            <w:r w:rsidRPr="00CC3F7D">
              <w:rPr>
                <w:rFonts w:ascii="Arial" w:hAnsi="Arial" w:cs="Arial"/>
                <w:b/>
              </w:rPr>
              <w:t xml:space="preserve">CLÁUSULA VIGÉSIMA QUINTA </w:t>
            </w:r>
            <w:r w:rsidR="005B401E">
              <w:rPr>
                <w:rFonts w:ascii="Arial" w:hAnsi="Arial" w:cs="Arial"/>
                <w:b/>
              </w:rPr>
              <w:t xml:space="preserve">– </w:t>
            </w:r>
          </w:p>
          <w:p w14:paraId="5EA7CE57" w14:textId="77777777" w:rsidR="00EA7CD5" w:rsidRPr="00EA7CD5" w:rsidRDefault="00EA7CD5" w:rsidP="00EA7CD5">
            <w:pPr>
              <w:pStyle w:val="NormalWeb"/>
              <w:spacing w:before="240" w:beforeAutospacing="0" w:after="240" w:afterAutospacing="0"/>
              <w:jc w:val="both"/>
              <w:rPr>
                <w:rFonts w:ascii="Arial" w:hAnsi="Arial" w:cs="Arial"/>
              </w:rPr>
            </w:pPr>
          </w:p>
          <w:p w14:paraId="66A3D0D2" w14:textId="77777777" w:rsidR="002A36FE" w:rsidRDefault="00095382" w:rsidP="00EA7CD5">
            <w:pPr>
              <w:pStyle w:val="NormalWeb"/>
              <w:spacing w:before="240" w:beforeAutospacing="0" w:after="240" w:afterAutospacing="0"/>
              <w:jc w:val="both"/>
              <w:rPr>
                <w:rFonts w:ascii="Arial" w:hAnsi="Arial" w:cs="Arial"/>
                <w:b/>
              </w:rPr>
            </w:pPr>
            <w:r>
              <w:rPr>
                <w:rFonts w:ascii="Arial" w:hAnsi="Arial" w:cs="Arial"/>
                <w:b/>
              </w:rPr>
              <w:t xml:space="preserve">CLÁUSULA VIGÉSIMA SEXTA - CONTEÚDO LOCAL </w:t>
            </w:r>
          </w:p>
          <w:p w14:paraId="358EF3BD" w14:textId="77777777" w:rsidR="00E341BF" w:rsidRDefault="00292CA4" w:rsidP="00EA7CD5">
            <w:pPr>
              <w:pStyle w:val="NormalWeb"/>
              <w:spacing w:before="240" w:beforeAutospacing="0" w:after="240" w:afterAutospacing="0"/>
              <w:jc w:val="both"/>
              <w:rPr>
                <w:rFonts w:ascii="Arial" w:hAnsi="Arial" w:cs="Arial"/>
              </w:rPr>
            </w:pPr>
            <w:r w:rsidRPr="00292CA4">
              <w:rPr>
                <w:rFonts w:ascii="Arial" w:hAnsi="Arial" w:cs="Arial"/>
              </w:rPr>
              <w:t>NÃO APLICÁVEL.</w:t>
            </w:r>
          </w:p>
          <w:p w14:paraId="48295F45" w14:textId="77777777" w:rsidR="00EA7CD5" w:rsidRDefault="00EA7CD5" w:rsidP="00EA7CD5">
            <w:pPr>
              <w:pStyle w:val="NormalWeb"/>
              <w:spacing w:before="240" w:beforeAutospacing="0" w:after="240" w:afterAutospacing="0"/>
              <w:jc w:val="both"/>
              <w:rPr>
                <w:rFonts w:ascii="Arial" w:hAnsi="Arial" w:cs="Arial"/>
              </w:rPr>
            </w:pPr>
            <w:r>
              <w:rPr>
                <w:rFonts w:ascii="Arial" w:hAnsi="Arial" w:cs="Arial"/>
              </w:rPr>
              <w:t>(fim da cláusula)</w:t>
            </w:r>
          </w:p>
          <w:p w14:paraId="7638AA16" w14:textId="77777777" w:rsidR="00EA7CD5" w:rsidRPr="00EA7CD5" w:rsidRDefault="00EA7CD5" w:rsidP="00EA7CD5">
            <w:pPr>
              <w:pStyle w:val="NormalWeb"/>
              <w:spacing w:before="240" w:beforeAutospacing="0" w:after="240" w:afterAutospacing="0"/>
              <w:jc w:val="both"/>
              <w:rPr>
                <w:rFonts w:ascii="Arial" w:hAnsi="Arial" w:cs="Arial"/>
              </w:rPr>
            </w:pPr>
          </w:p>
          <w:p w14:paraId="76E20DE4" w14:textId="77777777" w:rsidR="002A36FE" w:rsidRDefault="00095382" w:rsidP="00EA7CD5">
            <w:pPr>
              <w:pStyle w:val="NormalWeb"/>
              <w:spacing w:before="240" w:beforeAutospacing="0" w:after="240" w:afterAutospacing="0"/>
              <w:jc w:val="both"/>
              <w:rPr>
                <w:rFonts w:ascii="Arial" w:hAnsi="Arial" w:cs="Arial"/>
                <w:b/>
              </w:rPr>
            </w:pPr>
            <w:r>
              <w:rPr>
                <w:rFonts w:ascii="Arial" w:hAnsi="Arial" w:cs="Arial"/>
                <w:b/>
              </w:rPr>
              <w:t xml:space="preserve">CLÁUSULA VIGÉSIMA SÉTIMA - SANÇÕES ADMINISTRATIVAS </w:t>
            </w:r>
          </w:p>
          <w:p w14:paraId="593BE66D" w14:textId="77777777" w:rsidR="002A36FE" w:rsidRDefault="00095382" w:rsidP="00EA7CD5">
            <w:pPr>
              <w:pStyle w:val="NormalWeb"/>
              <w:spacing w:before="240" w:beforeAutospacing="0" w:after="240" w:afterAutospacing="0"/>
              <w:jc w:val="both"/>
              <w:rPr>
                <w:rFonts w:ascii="Arial" w:hAnsi="Arial" w:cs="Arial"/>
              </w:rPr>
            </w:pPr>
            <w:r>
              <w:rPr>
                <w:rFonts w:ascii="Arial" w:hAnsi="Arial" w:cs="Arial"/>
              </w:rPr>
              <w:t xml:space="preserve">27.1 - Sem prejuízo das multas ou rescisão contratual, previstas na CLÁUSULA NONA - MULTAS CONTRATUAIS e CLÁUSULA DÉCIMA PRIMEIRA - RESCISÃO, bem como de outras sanções legais e regulamentares cabíveis, a PETROBRAS poderá aplicar à CONTRATADA, sempre após regular procedimento administrativo no qual sejam assegurados o direito ao contraditório e à ampla defesa, as seguintes Sanções Administrativas: </w:t>
            </w:r>
          </w:p>
          <w:p w14:paraId="6A03D483" w14:textId="77777777" w:rsidR="002A36FE" w:rsidRDefault="00095382" w:rsidP="00A9373C">
            <w:pPr>
              <w:pStyle w:val="NormalWeb"/>
              <w:spacing w:before="120" w:beforeAutospacing="0" w:after="120" w:afterAutospacing="0"/>
              <w:jc w:val="both"/>
              <w:rPr>
                <w:rFonts w:ascii="Arial" w:hAnsi="Arial" w:cs="Arial"/>
              </w:rPr>
            </w:pPr>
            <w:r>
              <w:rPr>
                <w:rFonts w:ascii="Arial" w:hAnsi="Arial" w:cs="Arial"/>
              </w:rPr>
              <w:t xml:space="preserve">a) Advertência </w:t>
            </w:r>
          </w:p>
          <w:p w14:paraId="2FFC9B87" w14:textId="77777777" w:rsidR="002A36FE" w:rsidRDefault="00095382" w:rsidP="00A9373C">
            <w:pPr>
              <w:pStyle w:val="NormalWeb"/>
              <w:spacing w:before="120" w:beforeAutospacing="0" w:after="120" w:afterAutospacing="0"/>
              <w:jc w:val="both"/>
              <w:rPr>
                <w:rFonts w:ascii="Arial" w:hAnsi="Arial" w:cs="Arial"/>
              </w:rPr>
            </w:pPr>
            <w:r>
              <w:rPr>
                <w:rFonts w:ascii="Arial" w:hAnsi="Arial" w:cs="Arial"/>
              </w:rPr>
              <w:t xml:space="preserve">b) Multa Administrativa; e </w:t>
            </w:r>
          </w:p>
          <w:p w14:paraId="08E76024" w14:textId="77777777" w:rsidR="002A36FE" w:rsidRDefault="00095382" w:rsidP="00A9373C">
            <w:pPr>
              <w:pStyle w:val="NormalWeb"/>
              <w:spacing w:before="120" w:beforeAutospacing="0" w:after="120" w:afterAutospacing="0"/>
              <w:jc w:val="both"/>
              <w:rPr>
                <w:rFonts w:ascii="Arial" w:hAnsi="Arial" w:cs="Arial"/>
              </w:rPr>
            </w:pPr>
            <w:r>
              <w:rPr>
                <w:rFonts w:ascii="Arial" w:hAnsi="Arial" w:cs="Arial"/>
              </w:rPr>
              <w:t xml:space="preserve">c) Suspensão temporária de participação em licitação e impedimento de contratar com a PETROBRAS </w:t>
            </w:r>
          </w:p>
          <w:p w14:paraId="2F5FED3E" w14:textId="77777777" w:rsidR="002A36FE" w:rsidRDefault="00095382" w:rsidP="00EA7CD5">
            <w:pPr>
              <w:pStyle w:val="NormalWeb"/>
              <w:spacing w:before="240" w:beforeAutospacing="0" w:after="240" w:afterAutospacing="0"/>
              <w:jc w:val="both"/>
              <w:rPr>
                <w:rFonts w:ascii="Arial" w:hAnsi="Arial" w:cs="Arial"/>
              </w:rPr>
            </w:pPr>
            <w:r>
              <w:rPr>
                <w:rFonts w:ascii="Arial" w:hAnsi="Arial" w:cs="Arial"/>
              </w:rPr>
              <w:t xml:space="preserve">27.1.1 - A Advertência é cabível sempre que o ato praticado não tenha acarretado danos à Petrobras, suas instalações, pessoas, imagem, meio ambiente ou a terceiros, e que não justifique a imposição de penalidade mais gravosa. </w:t>
            </w:r>
          </w:p>
          <w:p w14:paraId="0E1D24CA" w14:textId="77777777" w:rsidR="002A36FE" w:rsidRDefault="00095382" w:rsidP="00EA7CD5">
            <w:pPr>
              <w:pStyle w:val="NormalWeb"/>
              <w:spacing w:before="240" w:beforeAutospacing="0" w:after="240" w:afterAutospacing="0"/>
              <w:jc w:val="both"/>
              <w:rPr>
                <w:rFonts w:ascii="Arial" w:hAnsi="Arial" w:cs="Arial"/>
              </w:rPr>
            </w:pPr>
            <w:r>
              <w:rPr>
                <w:rFonts w:ascii="Arial" w:hAnsi="Arial" w:cs="Arial"/>
              </w:rPr>
              <w:t xml:space="preserve">27.1.2 - A Suspensão temporária de participação em licitação e impedimento de contratar com a PETROBRAS (“Suspensão”) é cabível sempre que for praticada ação ou omissão com potencialidade de causar ou que tenha causado </w:t>
            </w:r>
            <w:proofErr w:type="spellStart"/>
            <w:r>
              <w:rPr>
                <w:rFonts w:ascii="Arial" w:hAnsi="Arial" w:cs="Arial"/>
              </w:rPr>
              <w:t>dano</w:t>
            </w:r>
            <w:proofErr w:type="spellEnd"/>
            <w:r>
              <w:rPr>
                <w:rFonts w:ascii="Arial" w:hAnsi="Arial" w:cs="Arial"/>
              </w:rPr>
              <w:t xml:space="preserve"> à PETROBRAS, suas instalações, pessoas, imagem, meio ambiente ou a terceiros, e que não justifique a imposição de penalidade menos gravosa. </w:t>
            </w:r>
          </w:p>
          <w:p w14:paraId="0F1914E1" w14:textId="77777777" w:rsidR="002A36FE" w:rsidRDefault="00095382" w:rsidP="00EA7CD5">
            <w:pPr>
              <w:pStyle w:val="NormalWeb"/>
              <w:spacing w:before="240" w:beforeAutospacing="0" w:after="240" w:afterAutospacing="0"/>
              <w:jc w:val="both"/>
              <w:rPr>
                <w:rFonts w:ascii="Arial" w:hAnsi="Arial" w:cs="Arial"/>
              </w:rPr>
            </w:pPr>
            <w:r>
              <w:rPr>
                <w:rFonts w:ascii="Arial" w:hAnsi="Arial" w:cs="Arial"/>
              </w:rPr>
              <w:t xml:space="preserve">27.1.2.1 - A Suspensão pode ser classificada em Branda, Média ou Grave a depender do caso concreto. </w:t>
            </w:r>
          </w:p>
          <w:p w14:paraId="5042B7C1" w14:textId="77777777" w:rsidR="002A36FE" w:rsidRDefault="00095382" w:rsidP="00EA7CD5">
            <w:pPr>
              <w:pStyle w:val="NormalWeb"/>
              <w:spacing w:before="240" w:beforeAutospacing="0" w:after="240" w:afterAutospacing="0"/>
              <w:jc w:val="both"/>
              <w:rPr>
                <w:rFonts w:ascii="Arial" w:hAnsi="Arial" w:cs="Arial"/>
              </w:rPr>
            </w:pPr>
            <w:r>
              <w:rPr>
                <w:rFonts w:ascii="Arial" w:hAnsi="Arial" w:cs="Arial"/>
              </w:rPr>
              <w:t xml:space="preserve">27.1.3 - A PETROBRAS poderá, justificadamente: </w:t>
            </w:r>
          </w:p>
          <w:p w14:paraId="2A9053E9" w14:textId="77777777" w:rsidR="002A36FE" w:rsidRDefault="00095382" w:rsidP="00A9373C">
            <w:pPr>
              <w:pStyle w:val="NormalWeb"/>
              <w:spacing w:before="120" w:beforeAutospacing="0" w:after="120" w:afterAutospacing="0"/>
              <w:jc w:val="both"/>
              <w:rPr>
                <w:rFonts w:ascii="Arial" w:hAnsi="Arial" w:cs="Arial"/>
              </w:rPr>
            </w:pPr>
            <w:r>
              <w:rPr>
                <w:rFonts w:ascii="Arial" w:hAnsi="Arial" w:cs="Arial"/>
              </w:rPr>
              <w:t xml:space="preserve">a) aplicar Multa Administrativa branda, média ou grave, respectivamente, em substituição integral à Suspensão Branda, Média ou Grave; </w:t>
            </w:r>
          </w:p>
          <w:p w14:paraId="7DEFE197" w14:textId="77777777" w:rsidR="002A36FE" w:rsidRDefault="00095382" w:rsidP="00A9373C">
            <w:pPr>
              <w:pStyle w:val="NormalWeb"/>
              <w:spacing w:before="120" w:beforeAutospacing="0" w:after="120" w:afterAutospacing="0"/>
              <w:jc w:val="both"/>
              <w:rPr>
                <w:rFonts w:ascii="Arial" w:hAnsi="Arial" w:cs="Arial"/>
              </w:rPr>
            </w:pPr>
            <w:r>
              <w:rPr>
                <w:rFonts w:ascii="Arial" w:hAnsi="Arial" w:cs="Arial"/>
              </w:rPr>
              <w:lastRenderedPageBreak/>
              <w:t xml:space="preserve">b) aplicar Multa Administrativa grave ou média, cumulada com Suspensão Branda, </w:t>
            </w:r>
            <w:proofErr w:type="gramStart"/>
            <w:r>
              <w:rPr>
                <w:rFonts w:ascii="Arial" w:hAnsi="Arial" w:cs="Arial"/>
              </w:rPr>
              <w:t>Média</w:t>
            </w:r>
            <w:proofErr w:type="gramEnd"/>
            <w:r>
              <w:rPr>
                <w:rFonts w:ascii="Arial" w:hAnsi="Arial" w:cs="Arial"/>
              </w:rPr>
              <w:t xml:space="preserve"> ou Advertência, em substituição à Suspensão Grave; </w:t>
            </w:r>
          </w:p>
          <w:p w14:paraId="76AE56C9" w14:textId="77777777" w:rsidR="002A36FE" w:rsidRDefault="00095382" w:rsidP="00A9373C">
            <w:pPr>
              <w:pStyle w:val="NormalWeb"/>
              <w:spacing w:before="120" w:beforeAutospacing="0" w:after="120" w:afterAutospacing="0"/>
              <w:jc w:val="both"/>
              <w:rPr>
                <w:rFonts w:ascii="Arial" w:hAnsi="Arial" w:cs="Arial"/>
              </w:rPr>
            </w:pPr>
            <w:r>
              <w:rPr>
                <w:rFonts w:ascii="Arial" w:hAnsi="Arial" w:cs="Arial"/>
              </w:rPr>
              <w:t xml:space="preserve">c) aplicar Multa Administrativa média ou branda, cumulada com Suspensão Branda ou Advertência, em substituição à Suspensão Média; </w:t>
            </w:r>
          </w:p>
          <w:p w14:paraId="194463D1" w14:textId="77777777" w:rsidR="002A36FE" w:rsidRDefault="00095382" w:rsidP="00A9373C">
            <w:pPr>
              <w:pStyle w:val="NormalWeb"/>
              <w:spacing w:before="120" w:beforeAutospacing="0" w:after="120" w:afterAutospacing="0"/>
              <w:jc w:val="both"/>
              <w:rPr>
                <w:rFonts w:ascii="Arial" w:hAnsi="Arial" w:cs="Arial"/>
              </w:rPr>
            </w:pPr>
            <w:r>
              <w:rPr>
                <w:rFonts w:ascii="Arial" w:hAnsi="Arial" w:cs="Arial"/>
              </w:rPr>
              <w:t xml:space="preserve">d) aplicar Multa Administrativa branda, cumulada com Advertência, em substituição à Suspensão Branda; </w:t>
            </w:r>
          </w:p>
          <w:p w14:paraId="6FB61A12" w14:textId="77777777" w:rsidR="002A36FE" w:rsidRDefault="00095382" w:rsidP="00EA7CD5">
            <w:pPr>
              <w:pStyle w:val="NormalWeb"/>
              <w:spacing w:before="240" w:beforeAutospacing="0" w:after="240" w:afterAutospacing="0"/>
              <w:jc w:val="both"/>
              <w:rPr>
                <w:rFonts w:ascii="Arial" w:hAnsi="Arial" w:cs="Arial"/>
              </w:rPr>
            </w:pPr>
            <w:r>
              <w:rPr>
                <w:rFonts w:ascii="Arial" w:hAnsi="Arial" w:cs="Arial"/>
              </w:rPr>
              <w:t xml:space="preserve">27.1.3.1 - A Multa Administrativa terá seu valor definido conforme as seguintes fórmulas: </w:t>
            </w:r>
          </w:p>
          <w:p w14:paraId="381319E1" w14:textId="77777777" w:rsidR="002A36FE" w:rsidRDefault="002A36FE" w:rsidP="00EA7CD5">
            <w:pPr>
              <w:pStyle w:val="NormalWeb"/>
              <w:spacing w:before="240" w:beforeAutospacing="0" w:after="240" w:afterAutospacing="0"/>
              <w:jc w:val="both"/>
              <w:rPr>
                <w:rFonts w:ascii="Arial" w:hAnsi="Arial" w:cs="Arial"/>
              </w:rPr>
            </w:pPr>
          </w:p>
          <w:p w14:paraId="4FD49199" w14:textId="77777777" w:rsidR="002A36FE" w:rsidRDefault="00095382" w:rsidP="00EA7CD5">
            <w:pPr>
              <w:pStyle w:val="NormalWeb"/>
              <w:spacing w:before="240" w:beforeAutospacing="0" w:after="240" w:afterAutospacing="0"/>
              <w:jc w:val="center"/>
            </w:pPr>
            <w:r>
              <w:rPr>
                <w:rFonts w:ascii="Arial" w:hAnsi="Arial" w:cs="Arial"/>
                <w:noProof/>
              </w:rPr>
              <w:drawing>
                <wp:inline distT="0" distB="0" distL="0" distR="0" wp14:anchorId="4DA04691" wp14:editId="18BFF601">
                  <wp:extent cx="4657725" cy="1619250"/>
                  <wp:effectExtent l="0" t="0" r="9525" b="0"/>
                  <wp:docPr id="6" name="Picture 6">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a:hlinkClick r:id="rId18"/>
                          </pic:cNvPr>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57725" cy="1619250"/>
                          </a:xfrm>
                          <a:prstGeom prst="rect">
                            <a:avLst/>
                          </a:prstGeom>
                          <a:noFill/>
                          <a:ln>
                            <a:noFill/>
                          </a:ln>
                        </pic:spPr>
                      </pic:pic>
                    </a:graphicData>
                  </a:graphic>
                </wp:inline>
              </w:drawing>
            </w:r>
          </w:p>
          <w:p w14:paraId="28E271A7" w14:textId="77777777" w:rsidR="002A36FE" w:rsidRDefault="00095382" w:rsidP="00EA7CD5">
            <w:pPr>
              <w:pStyle w:val="NormalWeb"/>
              <w:spacing w:before="240" w:beforeAutospacing="0" w:after="240" w:afterAutospacing="0"/>
              <w:jc w:val="both"/>
              <w:rPr>
                <w:rFonts w:ascii="Arial" w:hAnsi="Arial" w:cs="Arial"/>
              </w:rPr>
            </w:pPr>
            <w:r>
              <w:rPr>
                <w:rFonts w:ascii="Arial" w:hAnsi="Arial" w:cs="Arial"/>
              </w:rPr>
              <w:t xml:space="preserve">Onde: </w:t>
            </w:r>
          </w:p>
          <w:p w14:paraId="122EC9B2" w14:textId="77777777" w:rsidR="002A36FE" w:rsidRDefault="00095382" w:rsidP="00A9373C">
            <w:pPr>
              <w:pStyle w:val="NormalWeb"/>
              <w:spacing w:before="120" w:beforeAutospacing="0" w:after="120" w:afterAutospacing="0"/>
              <w:jc w:val="both"/>
              <w:rPr>
                <w:rFonts w:ascii="Arial" w:hAnsi="Arial" w:cs="Arial"/>
              </w:rPr>
            </w:pPr>
            <w:r>
              <w:rPr>
                <w:rFonts w:ascii="Arial" w:hAnsi="Arial" w:cs="Arial"/>
              </w:rPr>
              <w:t xml:space="preserve">RB = receita bruta da CONTRATADA no último ano fiscal imediatamente anterior à conduta que enseja a aplicação da multa </w:t>
            </w:r>
          </w:p>
          <w:p w14:paraId="27FC63B8" w14:textId="77777777" w:rsidR="002A36FE" w:rsidRDefault="00095382" w:rsidP="00A9373C">
            <w:pPr>
              <w:pStyle w:val="NormalWeb"/>
              <w:spacing w:before="120" w:beforeAutospacing="0" w:after="120" w:afterAutospacing="0"/>
              <w:jc w:val="both"/>
              <w:rPr>
                <w:rFonts w:ascii="Arial" w:hAnsi="Arial" w:cs="Arial"/>
              </w:rPr>
            </w:pPr>
            <w:r>
              <w:rPr>
                <w:rFonts w:ascii="Arial" w:hAnsi="Arial" w:cs="Arial"/>
              </w:rPr>
              <w:t xml:space="preserve">VC = valor do Contrato ou do instrumento convocatório (contratação) </w:t>
            </w:r>
          </w:p>
          <w:p w14:paraId="188A4A36" w14:textId="77777777" w:rsidR="002A36FE" w:rsidRDefault="00095382" w:rsidP="00A9373C">
            <w:pPr>
              <w:pStyle w:val="NormalWeb"/>
              <w:spacing w:before="120" w:beforeAutospacing="0" w:after="120" w:afterAutospacing="0"/>
              <w:jc w:val="both"/>
              <w:rPr>
                <w:rFonts w:ascii="Arial" w:hAnsi="Arial" w:cs="Arial"/>
              </w:rPr>
            </w:pPr>
            <w:r>
              <w:rPr>
                <w:rFonts w:ascii="Arial" w:hAnsi="Arial" w:cs="Arial"/>
              </w:rPr>
              <w:t xml:space="preserve">VPA = valor do prejuízo apurado a partir da conduta da CONTRATADA (não havendo prejuízo ou impossibilidade de apuração, o VPA atribuído será igual a zero), limitado ao somatório da RB e do VC, exceto nos casos em que a sanção se referir a inadimplemento de obrigações trabalhistas, quando tal limite não será aplicado </w:t>
            </w:r>
          </w:p>
          <w:p w14:paraId="0C4DAE38" w14:textId="77777777" w:rsidR="002A36FE" w:rsidRDefault="00095382" w:rsidP="00EA7CD5">
            <w:pPr>
              <w:pStyle w:val="NormalWeb"/>
              <w:spacing w:before="240" w:beforeAutospacing="0" w:after="240" w:afterAutospacing="0"/>
              <w:jc w:val="both"/>
              <w:rPr>
                <w:rFonts w:ascii="Arial" w:hAnsi="Arial" w:cs="Arial"/>
              </w:rPr>
            </w:pPr>
            <w:r>
              <w:rPr>
                <w:rFonts w:ascii="Arial" w:hAnsi="Arial" w:cs="Arial"/>
              </w:rPr>
              <w:t xml:space="preserve">27.1.3.1.1 - O Valor da Multa Administrativa será limitado a 10% do valor do Contrato, exceto nos casos em que a sanção se referir a inadimplemento de obrigações trabalhistas, quando tal limite não será aplicado. </w:t>
            </w:r>
          </w:p>
          <w:p w14:paraId="1B216174" w14:textId="77777777" w:rsidR="002A36FE" w:rsidRDefault="00095382" w:rsidP="00EA7CD5">
            <w:pPr>
              <w:pStyle w:val="NormalWeb"/>
              <w:spacing w:before="240" w:beforeAutospacing="0" w:after="240" w:afterAutospacing="0"/>
              <w:jc w:val="both"/>
              <w:rPr>
                <w:rFonts w:ascii="Arial" w:hAnsi="Arial" w:cs="Arial"/>
              </w:rPr>
            </w:pPr>
            <w:r>
              <w:rPr>
                <w:rFonts w:ascii="Arial" w:hAnsi="Arial" w:cs="Arial"/>
              </w:rPr>
              <w:t xml:space="preserve">27.1.3.1.2 - A efetivação da substituição da sanção de Suspensão pela sanção de Multa Administrativa, prevista no item 27.1.3.1, apenas ocorrerá quando do adimplemento integral da Multa Administrativa substitutiva pela CONTRATADA. Enquanto não ocorrer o efetivo pagamento, a pena de Suspensão produzirá seus efeitos desde a sua aplicação. </w:t>
            </w:r>
          </w:p>
          <w:p w14:paraId="6AA46113" w14:textId="77777777" w:rsidR="002A36FE" w:rsidRDefault="00095382" w:rsidP="00EA7CD5">
            <w:pPr>
              <w:pStyle w:val="NormalWeb"/>
              <w:spacing w:before="240" w:beforeAutospacing="0" w:after="240" w:afterAutospacing="0"/>
              <w:jc w:val="both"/>
              <w:rPr>
                <w:rFonts w:ascii="Arial" w:hAnsi="Arial" w:cs="Arial"/>
              </w:rPr>
            </w:pPr>
            <w:r>
              <w:rPr>
                <w:rFonts w:ascii="Arial" w:hAnsi="Arial" w:cs="Arial"/>
              </w:rPr>
              <w:lastRenderedPageBreak/>
              <w:t xml:space="preserve">27.1.3.2 - O pagamento da Multa Administrativa poderá ser feito mediante desconto dos pagamentos eventualmente devidos pela PETROBRAS. </w:t>
            </w:r>
          </w:p>
          <w:p w14:paraId="3F2D101C" w14:textId="77777777" w:rsidR="002A36FE" w:rsidRDefault="00095382" w:rsidP="00EA7CD5">
            <w:pPr>
              <w:pStyle w:val="NormalWeb"/>
              <w:spacing w:before="240" w:beforeAutospacing="0" w:after="240" w:afterAutospacing="0"/>
              <w:jc w:val="both"/>
              <w:rPr>
                <w:rFonts w:ascii="Arial" w:hAnsi="Arial" w:cs="Arial"/>
              </w:rPr>
            </w:pPr>
            <w:r>
              <w:rPr>
                <w:rFonts w:ascii="Arial" w:hAnsi="Arial" w:cs="Arial"/>
              </w:rPr>
              <w:t xml:space="preserve">27.1.3.2.1 - Sem prejuízo do item 27.1.3.2 acima, a CONTRATADA poderá efetuar diretamente o pagamento relativo ao valor da Multa Administrativa na forma prevista na notificação de aplicação de sanção. </w:t>
            </w:r>
          </w:p>
          <w:p w14:paraId="3ECFE5D4" w14:textId="77777777" w:rsidR="00292CA4" w:rsidRDefault="00095382" w:rsidP="00EA7CD5">
            <w:pPr>
              <w:pStyle w:val="NormalWeb"/>
              <w:spacing w:before="240" w:beforeAutospacing="0" w:after="240" w:afterAutospacing="0"/>
              <w:jc w:val="both"/>
              <w:rPr>
                <w:rFonts w:ascii="Arial" w:hAnsi="Arial" w:cs="Arial"/>
              </w:rPr>
            </w:pPr>
            <w:r>
              <w:rPr>
                <w:rFonts w:ascii="Arial" w:hAnsi="Arial" w:cs="Arial"/>
              </w:rPr>
              <w:t xml:space="preserve">27.2 - O disposto na CLÁUSULA DÉCIMA SEXTA - RESPONSABILIDADE DAS PARTES não impede a aplicação das sanções administrativas aqui previstas. </w:t>
            </w:r>
          </w:p>
          <w:p w14:paraId="48B0BFD2" w14:textId="77777777" w:rsidR="00EA7CD5" w:rsidRDefault="00EA7CD5" w:rsidP="00EA7CD5">
            <w:pPr>
              <w:pStyle w:val="NormalWeb"/>
              <w:spacing w:before="240" w:beforeAutospacing="0" w:after="240" w:afterAutospacing="0"/>
              <w:jc w:val="both"/>
              <w:rPr>
                <w:rFonts w:ascii="Arial" w:hAnsi="Arial" w:cs="Arial"/>
              </w:rPr>
            </w:pPr>
            <w:r>
              <w:rPr>
                <w:rFonts w:ascii="Arial" w:hAnsi="Arial" w:cs="Arial"/>
              </w:rPr>
              <w:t>(fim da cláusula)</w:t>
            </w:r>
          </w:p>
          <w:p w14:paraId="3FBBB1E8" w14:textId="77777777" w:rsidR="00EA7CD5" w:rsidRPr="00EA7CD5" w:rsidRDefault="00EA7CD5" w:rsidP="00EA7CD5">
            <w:pPr>
              <w:pStyle w:val="NormalWeb"/>
              <w:spacing w:before="240" w:beforeAutospacing="0" w:after="240" w:afterAutospacing="0"/>
              <w:jc w:val="both"/>
              <w:rPr>
                <w:rFonts w:ascii="Arial" w:hAnsi="Arial" w:cs="Arial"/>
              </w:rPr>
            </w:pPr>
          </w:p>
          <w:p w14:paraId="1EA4EA39" w14:textId="77777777" w:rsidR="002A36FE" w:rsidRDefault="00095382" w:rsidP="00EA7CD5">
            <w:pPr>
              <w:pStyle w:val="NormalWeb"/>
              <w:spacing w:before="240" w:beforeAutospacing="0" w:after="240" w:afterAutospacing="0"/>
              <w:jc w:val="both"/>
              <w:rPr>
                <w:rFonts w:ascii="Arial" w:hAnsi="Arial" w:cs="Arial"/>
                <w:b/>
              </w:rPr>
            </w:pPr>
            <w:r>
              <w:rPr>
                <w:rFonts w:ascii="Arial" w:hAnsi="Arial" w:cs="Arial"/>
                <w:b/>
              </w:rPr>
              <w:t xml:space="preserve">CLÁUSULA VIGÉSIMA OITAVA - SUBCONTRATAÇÃO </w:t>
            </w:r>
          </w:p>
          <w:p w14:paraId="37BA577C"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28.1 - A CONTRATADA não poderá subcontratar, salvo se previamente autorizado, por escrito, pela PETROBRAS. </w:t>
            </w:r>
          </w:p>
          <w:p w14:paraId="02BB1488"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28.1.1 - O vínculo jurídico entre CONTRATADA e subcontratada não se estende à PETROBRAS, permanecendo a primeira integralmente obrigada pelo fiel e perfeito cumprimento dos serviços contratados, na forma do presente Contrato. </w:t>
            </w:r>
          </w:p>
          <w:p w14:paraId="5E0F48C5" w14:textId="77777777" w:rsidR="002A36FE" w:rsidRDefault="00095382" w:rsidP="00EA7CD5">
            <w:pPr>
              <w:pStyle w:val="NormalWeb"/>
              <w:spacing w:before="240" w:beforeAutospacing="0" w:after="240" w:afterAutospacing="0"/>
              <w:jc w:val="both"/>
              <w:rPr>
                <w:rFonts w:ascii="Arial" w:hAnsi="Arial" w:cs="Arial"/>
              </w:rPr>
            </w:pPr>
            <w:r w:rsidRPr="00CC3F7D">
              <w:rPr>
                <w:rFonts w:ascii="Arial" w:hAnsi="Arial" w:cs="Arial"/>
              </w:rPr>
              <w:t>28.1.2 - A subcontratada deverá atender, em relação ao</w:t>
            </w:r>
            <w:r>
              <w:rPr>
                <w:rFonts w:ascii="Arial" w:hAnsi="Arial" w:cs="Arial"/>
              </w:rPr>
              <w:t xml:space="preserve"> objeto da subcontratação, as exigências de qualificação técnica apresentadas pela CONTRATADA para sua contratação. </w:t>
            </w:r>
          </w:p>
          <w:p w14:paraId="0B67A396" w14:textId="77777777" w:rsidR="002A36FE" w:rsidRDefault="00095382" w:rsidP="00EA7CD5">
            <w:pPr>
              <w:pStyle w:val="NormalWeb"/>
              <w:spacing w:before="240" w:beforeAutospacing="0" w:after="240" w:afterAutospacing="0"/>
              <w:jc w:val="both"/>
              <w:rPr>
                <w:rFonts w:ascii="Arial" w:hAnsi="Arial" w:cs="Arial"/>
              </w:rPr>
            </w:pPr>
            <w:r>
              <w:rPr>
                <w:rFonts w:ascii="Arial" w:hAnsi="Arial" w:cs="Arial"/>
              </w:rPr>
              <w:t xml:space="preserve">28.1.3 - A CONTRATADA se compromete a fiscalizar o adimplemento, por suas subcontratadas, de obrigações trabalhistas, contribuições previdenciárias e depósitos de FGTS, </w:t>
            </w:r>
            <w:r w:rsidR="008F5DA6">
              <w:rPr>
                <w:rFonts w:ascii="Arial" w:hAnsi="Arial" w:cs="Arial"/>
              </w:rPr>
              <w:t>na forma do item 3.5.9</w:t>
            </w:r>
            <w:r w:rsidR="008F5DA6" w:rsidRPr="008F5DA6">
              <w:rPr>
                <w:rFonts w:ascii="Arial" w:hAnsi="Arial" w:cs="Arial"/>
              </w:rPr>
              <w:t xml:space="preserve"> e </w:t>
            </w:r>
            <w:r w:rsidR="008F5DA6">
              <w:rPr>
                <w:rFonts w:ascii="Arial" w:hAnsi="Arial" w:cs="Arial"/>
              </w:rPr>
              <w:t>3.5.9</w:t>
            </w:r>
            <w:r w:rsidR="008F5DA6" w:rsidRPr="008F5DA6">
              <w:rPr>
                <w:rFonts w:ascii="Arial" w:hAnsi="Arial" w:cs="Arial"/>
              </w:rPr>
              <w:t>.1,</w:t>
            </w:r>
            <w:r w:rsidR="008F5DA6">
              <w:rPr>
                <w:rFonts w:ascii="Arial" w:hAnsi="Arial" w:cs="Arial"/>
              </w:rPr>
              <w:t xml:space="preserve"> </w:t>
            </w:r>
            <w:r>
              <w:rPr>
                <w:rFonts w:ascii="Arial" w:hAnsi="Arial" w:cs="Arial"/>
              </w:rPr>
              <w:t xml:space="preserve">apresentando, sempre que solicitado pela PETROBRAS, a documentação comprobatória do adimplemento de tais obrigações relativas aos empregados de suas subcontratadas alocadas à prestação de serviços objeto deste Contrato. </w:t>
            </w:r>
          </w:p>
          <w:p w14:paraId="21FB58D5" w14:textId="77777777" w:rsidR="002A36FE" w:rsidRDefault="00095382" w:rsidP="00EA7CD5">
            <w:pPr>
              <w:pStyle w:val="NormalWeb"/>
              <w:spacing w:before="240" w:beforeAutospacing="0" w:after="240" w:afterAutospacing="0"/>
              <w:jc w:val="both"/>
              <w:rPr>
                <w:rFonts w:ascii="Arial" w:hAnsi="Arial" w:cs="Arial"/>
              </w:rPr>
            </w:pPr>
            <w:r>
              <w:rPr>
                <w:rFonts w:ascii="Arial" w:hAnsi="Arial" w:cs="Arial"/>
              </w:rPr>
              <w:t xml:space="preserve">28.1.4 - Não poderá ser subcontratada empresa ou consórcio que tenha participado do procedimento licitatório do qual se originou a contratação ou, direta ou indiretamente, da elaboração do projeto básico ou executivo. </w:t>
            </w:r>
          </w:p>
          <w:p w14:paraId="428BA4B7" w14:textId="77777777" w:rsidR="00403AB0" w:rsidRPr="00403AB0" w:rsidRDefault="00403AB0" w:rsidP="00403AB0">
            <w:pPr>
              <w:pStyle w:val="NormalWeb"/>
              <w:spacing w:before="240" w:after="240"/>
              <w:jc w:val="both"/>
              <w:rPr>
                <w:rFonts w:ascii="Arial" w:hAnsi="Arial" w:cs="Arial"/>
              </w:rPr>
            </w:pPr>
            <w:r w:rsidRPr="00403AB0">
              <w:rPr>
                <w:rFonts w:ascii="Arial" w:hAnsi="Arial" w:cs="Arial"/>
              </w:rPr>
              <w:t xml:space="preserve">28.1.5 – Não poderá ser subcontratada empresa que possua GRI (“Grau de Risco de Integridade”) alto. </w:t>
            </w:r>
          </w:p>
          <w:p w14:paraId="023AE94F" w14:textId="77777777" w:rsidR="00403AB0" w:rsidRDefault="00403AB0" w:rsidP="00403AB0">
            <w:pPr>
              <w:pStyle w:val="NormalWeb"/>
              <w:spacing w:before="240" w:beforeAutospacing="0" w:after="240" w:afterAutospacing="0"/>
              <w:jc w:val="both"/>
              <w:rPr>
                <w:rFonts w:ascii="Arial" w:hAnsi="Arial" w:cs="Arial"/>
              </w:rPr>
            </w:pPr>
            <w:r w:rsidRPr="00403AB0">
              <w:rPr>
                <w:rFonts w:ascii="Arial" w:hAnsi="Arial" w:cs="Arial"/>
              </w:rPr>
              <w:t>28.1.5.1 – A verificação do GRI das subcontratadas pretendidas deve ser feita pela CONTRATADA junto às próprias empresas, não cabendo à Petrobras a divulgação de tal informação.</w:t>
            </w:r>
          </w:p>
          <w:p w14:paraId="29153399" w14:textId="77777777" w:rsidR="00EA7CD5" w:rsidRDefault="00EA7CD5" w:rsidP="00EA7CD5">
            <w:pPr>
              <w:pStyle w:val="NormalWeb"/>
              <w:spacing w:before="240" w:beforeAutospacing="0" w:after="240" w:afterAutospacing="0"/>
              <w:jc w:val="both"/>
              <w:rPr>
                <w:rFonts w:ascii="Arial" w:hAnsi="Arial" w:cs="Arial"/>
              </w:rPr>
            </w:pPr>
            <w:r>
              <w:rPr>
                <w:rFonts w:ascii="Arial" w:hAnsi="Arial" w:cs="Arial"/>
              </w:rPr>
              <w:lastRenderedPageBreak/>
              <w:t>(fim da cláusula)</w:t>
            </w:r>
          </w:p>
          <w:p w14:paraId="2D693B65" w14:textId="77777777" w:rsidR="00EA7CD5" w:rsidRPr="00EA7CD5" w:rsidRDefault="00EA7CD5" w:rsidP="00EA7CD5">
            <w:pPr>
              <w:pStyle w:val="NormalWeb"/>
              <w:spacing w:before="240" w:beforeAutospacing="0" w:after="240" w:afterAutospacing="0"/>
              <w:jc w:val="both"/>
              <w:rPr>
                <w:rFonts w:ascii="Arial" w:hAnsi="Arial" w:cs="Arial"/>
              </w:rPr>
            </w:pPr>
          </w:p>
          <w:p w14:paraId="39184EC2" w14:textId="77777777" w:rsidR="002A36FE" w:rsidRDefault="00095382" w:rsidP="00EA7CD5">
            <w:pPr>
              <w:pStyle w:val="NormalWeb"/>
              <w:spacing w:before="240" w:beforeAutospacing="0" w:after="240" w:afterAutospacing="0"/>
              <w:jc w:val="both"/>
              <w:rPr>
                <w:rFonts w:ascii="Arial" w:hAnsi="Arial" w:cs="Arial"/>
                <w:b/>
              </w:rPr>
            </w:pPr>
            <w:r>
              <w:rPr>
                <w:rFonts w:ascii="Arial" w:hAnsi="Arial" w:cs="Arial"/>
                <w:b/>
              </w:rPr>
              <w:t xml:space="preserve">CLÁUSULA VIGÉSIMA NONA - CONFORMIDADE </w:t>
            </w:r>
          </w:p>
          <w:p w14:paraId="749243BD"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29.1 - </w:t>
            </w:r>
            <w:r w:rsidRPr="00CC3F7D">
              <w:rPr>
                <w:rFonts w:ascii="Arial" w:hAnsi="Arial" w:cs="Arial"/>
                <w:color w:val="FF0000"/>
              </w:rPr>
              <w:t>[quando a contratada for uma sociedade empresária (pessoa jurídica</w:t>
            </w:r>
            <w:proofErr w:type="gramStart"/>
            <w:r w:rsidRPr="00CC3F7D">
              <w:rPr>
                <w:rFonts w:ascii="Arial" w:hAnsi="Arial" w:cs="Arial"/>
                <w:color w:val="FF0000"/>
              </w:rPr>
              <w:t>) ]</w:t>
            </w:r>
            <w:proofErr w:type="gramEnd"/>
            <w:r w:rsidRPr="00CC3F7D">
              <w:rPr>
                <w:rFonts w:ascii="Arial" w:hAnsi="Arial" w:cs="Arial"/>
              </w:rPr>
              <w:t xml:space="preserve"> A CONTRATADA, com relação às atividades, operações, serviços e trabalhos vinculados ao objeto do presente contrato, declara e garante que ela própria e os membros do Grupo da </w:t>
            </w:r>
            <w:r w:rsidRPr="00086C08">
              <w:rPr>
                <w:rFonts w:ascii="Arial" w:hAnsi="Arial" w:cs="Arial"/>
                <w:color w:val="FF0000"/>
              </w:rPr>
              <w:t>[DENOMINAÇÃO CONTRATADA]</w:t>
            </w:r>
            <w:r w:rsidRPr="00CC3F7D">
              <w:rPr>
                <w:rFonts w:ascii="Arial" w:hAnsi="Arial" w:cs="Arial"/>
              </w:rPr>
              <w:t xml:space="preserve"> </w:t>
            </w:r>
            <w:r w:rsidRPr="00CC3F7D">
              <w:rPr>
                <w:rFonts w:ascii="Arial" w:hAnsi="Arial" w:cs="Arial"/>
                <w:color w:val="FF0000"/>
              </w:rPr>
              <w:t>[USAR A DENOMINAÇÃO DA CONTRATADA ADOTADA NO CONTRATO]</w:t>
            </w:r>
            <w:r w:rsidRPr="00CC3F7D">
              <w:rPr>
                <w:rFonts w:ascii="Arial" w:hAnsi="Arial" w:cs="Arial"/>
              </w:rPr>
              <w:t xml:space="preserve"> </w:t>
            </w:r>
          </w:p>
          <w:p w14:paraId="2A3D8CA4"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(i) não realizaram, não ofereceram, não prometeram e nem autorizaram qualquer pagamento, presente, promessa, entretenimento ou outra qualquer vantagem, seja diretamente ou indiretamente, para o uso ou benefício direto ou indireto de qualquer autoridade ou funcionário público , conforme definido nos artigos 327, caput, § § 1º e 2º e 337-D caput e parágrafo único, ambos do Código Penal Brasileiro, partido político, autoridade de partido político, candidato a cargo eletivo, ou qualquer outro indivíduo ou entidade, quando tal oferta, pagamento, presente, promessa, entretenimento ou qualquer outra vantagem constituir violação às leis aplicáveis, incluindo, mas não limitado à Lei 12.846/13, Código Penal Brasileiro, United Kingdom </w:t>
            </w:r>
            <w:proofErr w:type="spellStart"/>
            <w:r w:rsidRPr="00CC3F7D">
              <w:rPr>
                <w:rFonts w:ascii="Arial" w:hAnsi="Arial" w:cs="Arial"/>
              </w:rPr>
              <w:t>Bribery</w:t>
            </w:r>
            <w:proofErr w:type="spellEnd"/>
            <w:r w:rsidRPr="00CC3F7D">
              <w:rPr>
                <w:rFonts w:ascii="Arial" w:hAnsi="Arial" w:cs="Arial"/>
              </w:rPr>
              <w:t xml:space="preserve"> </w:t>
            </w:r>
            <w:proofErr w:type="spellStart"/>
            <w:r w:rsidRPr="00CC3F7D">
              <w:rPr>
                <w:rFonts w:ascii="Arial" w:hAnsi="Arial" w:cs="Arial"/>
              </w:rPr>
              <w:t>Act</w:t>
            </w:r>
            <w:proofErr w:type="spellEnd"/>
            <w:r w:rsidRPr="00CC3F7D">
              <w:rPr>
                <w:rFonts w:ascii="Arial" w:hAnsi="Arial" w:cs="Arial"/>
              </w:rPr>
              <w:t xml:space="preserve"> 2010 ou ao United States </w:t>
            </w:r>
            <w:proofErr w:type="spellStart"/>
            <w:r w:rsidRPr="00CC3F7D">
              <w:rPr>
                <w:rFonts w:ascii="Arial" w:hAnsi="Arial" w:cs="Arial"/>
              </w:rPr>
              <w:t>Foreign</w:t>
            </w:r>
            <w:proofErr w:type="spellEnd"/>
            <w:r w:rsidRPr="00CC3F7D">
              <w:rPr>
                <w:rFonts w:ascii="Arial" w:hAnsi="Arial" w:cs="Arial"/>
              </w:rPr>
              <w:t xml:space="preserve"> </w:t>
            </w:r>
            <w:proofErr w:type="spellStart"/>
            <w:r w:rsidRPr="00CC3F7D">
              <w:rPr>
                <w:rFonts w:ascii="Arial" w:hAnsi="Arial" w:cs="Arial"/>
              </w:rPr>
              <w:t>Corrupt</w:t>
            </w:r>
            <w:proofErr w:type="spellEnd"/>
            <w:r w:rsidRPr="00CC3F7D">
              <w:rPr>
                <w:rFonts w:ascii="Arial" w:hAnsi="Arial" w:cs="Arial"/>
              </w:rPr>
              <w:t xml:space="preserve"> </w:t>
            </w:r>
            <w:proofErr w:type="spellStart"/>
            <w:r w:rsidRPr="00CC3F7D">
              <w:rPr>
                <w:rFonts w:ascii="Arial" w:hAnsi="Arial" w:cs="Arial"/>
              </w:rPr>
              <w:t>Practices</w:t>
            </w:r>
            <w:proofErr w:type="spellEnd"/>
            <w:r w:rsidRPr="00CC3F7D">
              <w:rPr>
                <w:rFonts w:ascii="Arial" w:hAnsi="Arial" w:cs="Arial"/>
              </w:rPr>
              <w:t xml:space="preserve"> </w:t>
            </w:r>
            <w:proofErr w:type="spellStart"/>
            <w:r w:rsidRPr="00CC3F7D">
              <w:rPr>
                <w:rFonts w:ascii="Arial" w:hAnsi="Arial" w:cs="Arial"/>
              </w:rPr>
              <w:t>Act</w:t>
            </w:r>
            <w:proofErr w:type="spellEnd"/>
            <w:r w:rsidRPr="00CC3F7D">
              <w:rPr>
                <w:rFonts w:ascii="Arial" w:hAnsi="Arial" w:cs="Arial"/>
              </w:rPr>
              <w:t xml:space="preserve"> de 1977, inclusive suas futuras alterações, e às demais regras e regulamentos deles decorrentes (coletivamente denominados as “Leis Anticorrupção”); </w:t>
            </w:r>
          </w:p>
          <w:p w14:paraId="16494779"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w:t>
            </w:r>
            <w:proofErr w:type="spellStart"/>
            <w:r w:rsidRPr="00CC3F7D">
              <w:rPr>
                <w:rFonts w:ascii="Arial" w:hAnsi="Arial" w:cs="Arial"/>
              </w:rPr>
              <w:t>ii</w:t>
            </w:r>
            <w:proofErr w:type="spellEnd"/>
            <w:r w:rsidRPr="00CC3F7D">
              <w:rPr>
                <w:rFonts w:ascii="Arial" w:hAnsi="Arial" w:cs="Arial"/>
              </w:rPr>
              <w:t xml:space="preserve">) se comprometem a não praticar quaisquer dos atos mencionados no item (i) acima e a cumprir as Leis Anticorrupção. </w:t>
            </w:r>
          </w:p>
          <w:p w14:paraId="1447A2E9"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w:t>
            </w:r>
            <w:proofErr w:type="spellStart"/>
            <w:r w:rsidRPr="00CC3F7D">
              <w:rPr>
                <w:rFonts w:ascii="Arial" w:hAnsi="Arial" w:cs="Arial"/>
              </w:rPr>
              <w:t>iii</w:t>
            </w:r>
            <w:proofErr w:type="spellEnd"/>
            <w:r w:rsidRPr="00CC3F7D">
              <w:rPr>
                <w:rFonts w:ascii="Arial" w:hAnsi="Arial" w:cs="Arial"/>
              </w:rPr>
              <w:t xml:space="preserve">) não utilizaram ou utilizarão bens, direitos ou valores provenientes, direta ou indiretamente, de atividades ilícitas, bem como não ocultaram ou dissimularam a sua natureza, origem, localização, disposição movimentação e propriedade, e cumprirão as demais normas referentes a lavagem de dinheiro, incluindo, porém não se limitando, as condutas descritas na Lei nº 9.613/98 e demais legislações aplicáveis à CONTRATADA; e </w:t>
            </w:r>
          </w:p>
          <w:p w14:paraId="1B416FBB"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w:t>
            </w:r>
            <w:proofErr w:type="spellStart"/>
            <w:r w:rsidRPr="00CC3F7D">
              <w:rPr>
                <w:rFonts w:ascii="Arial" w:hAnsi="Arial" w:cs="Arial"/>
              </w:rPr>
              <w:t>iv</w:t>
            </w:r>
            <w:proofErr w:type="spellEnd"/>
            <w:r w:rsidRPr="00CC3F7D">
              <w:rPr>
                <w:rFonts w:ascii="Arial" w:hAnsi="Arial" w:cs="Arial"/>
              </w:rPr>
              <w:t xml:space="preserve">) cumpriram e cumprirão o regime de embargos e de sanções internacionais que lhes for aplicável, incluindo os Decretos que dispõem sobre a execução, no território nacional, de sanções aplicadas pelo Conselho de Segurança das Nações Unidas. </w:t>
            </w:r>
          </w:p>
          <w:p w14:paraId="38681D6B"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29.1 - </w:t>
            </w:r>
            <w:r w:rsidRPr="00CC3F7D">
              <w:rPr>
                <w:rFonts w:ascii="Arial" w:hAnsi="Arial" w:cs="Arial"/>
                <w:color w:val="FF0000"/>
              </w:rPr>
              <w:t>[quando a contratada for um consórcio]</w:t>
            </w:r>
            <w:r w:rsidRPr="00CC3F7D">
              <w:rPr>
                <w:rFonts w:ascii="Arial" w:hAnsi="Arial" w:cs="Arial"/>
              </w:rPr>
              <w:t xml:space="preserve"> A CONTRATADA, com relação às atividades, operações, serviços e trabalhos vinculados ao objeto do presente contrato, declara e garante que ela própria e os membros do Grupo </w:t>
            </w:r>
            <w:r w:rsidRPr="00E67E03">
              <w:rPr>
                <w:rFonts w:ascii="Arial" w:hAnsi="Arial" w:cs="Arial"/>
                <w:color w:val="FF0000"/>
              </w:rPr>
              <w:t xml:space="preserve">[DENOMINAÇÃO CONSÓRCIO] </w:t>
            </w:r>
            <w:r w:rsidRPr="00CC3F7D">
              <w:rPr>
                <w:rFonts w:ascii="Arial" w:hAnsi="Arial" w:cs="Arial"/>
                <w:color w:val="FF0000"/>
              </w:rPr>
              <w:t>[USAR A DENOMINAÇÃO DO CONSÓRCIO CONTRATADO, ADOTADA NO CONTRATO]</w:t>
            </w:r>
            <w:r w:rsidRPr="00CC3F7D">
              <w:rPr>
                <w:rFonts w:ascii="Arial" w:hAnsi="Arial" w:cs="Arial"/>
              </w:rPr>
              <w:t xml:space="preserve"> e de cada uma das empresas que o constitui </w:t>
            </w:r>
          </w:p>
          <w:p w14:paraId="0D3D6C76"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(i) não realizaram, não ofereceram, não prometeram e nem autorizaram qualquer pagamento, presente, promessa, entretenimento ou outra qualquer vantagem, seja diretamente ou indiretamente, para o uso </w:t>
            </w:r>
            <w:r w:rsidRPr="00CC3F7D">
              <w:rPr>
                <w:rFonts w:ascii="Arial" w:hAnsi="Arial" w:cs="Arial"/>
              </w:rPr>
              <w:lastRenderedPageBreak/>
              <w:t xml:space="preserve">ou benefício direto ou indireto de qualquer autoridade ou funcionário público , conforme definido nos artigos 327, caput, § § 1º e 2º e 337-D caput e parágrafo único, ambos do Código Penal Brasileiro, partido político, autoridade de partido político, candidato a cargo eletivo, ou qualquer outro indivíduo ou entidade, quando tal oferta, pagamento, presente, promessa, entretenimento ou qualquer outra vantagem constituir violação às leis aplicáveis, incluindo, mas não limitado à Lei 12.846/13, Código Penal Brasileiro, United Kingdom </w:t>
            </w:r>
            <w:proofErr w:type="spellStart"/>
            <w:r w:rsidRPr="00CC3F7D">
              <w:rPr>
                <w:rFonts w:ascii="Arial" w:hAnsi="Arial" w:cs="Arial"/>
              </w:rPr>
              <w:t>Bribery</w:t>
            </w:r>
            <w:proofErr w:type="spellEnd"/>
            <w:r w:rsidRPr="00CC3F7D">
              <w:rPr>
                <w:rFonts w:ascii="Arial" w:hAnsi="Arial" w:cs="Arial"/>
              </w:rPr>
              <w:t xml:space="preserve"> </w:t>
            </w:r>
            <w:proofErr w:type="spellStart"/>
            <w:r w:rsidRPr="00CC3F7D">
              <w:rPr>
                <w:rFonts w:ascii="Arial" w:hAnsi="Arial" w:cs="Arial"/>
              </w:rPr>
              <w:t>Act</w:t>
            </w:r>
            <w:proofErr w:type="spellEnd"/>
            <w:r w:rsidRPr="00CC3F7D">
              <w:rPr>
                <w:rFonts w:ascii="Arial" w:hAnsi="Arial" w:cs="Arial"/>
              </w:rPr>
              <w:t xml:space="preserve"> 2010 ou ao United States </w:t>
            </w:r>
            <w:proofErr w:type="spellStart"/>
            <w:r w:rsidRPr="00CC3F7D">
              <w:rPr>
                <w:rFonts w:ascii="Arial" w:hAnsi="Arial" w:cs="Arial"/>
              </w:rPr>
              <w:t>Foreign</w:t>
            </w:r>
            <w:proofErr w:type="spellEnd"/>
            <w:r w:rsidRPr="00CC3F7D">
              <w:rPr>
                <w:rFonts w:ascii="Arial" w:hAnsi="Arial" w:cs="Arial"/>
              </w:rPr>
              <w:t xml:space="preserve"> </w:t>
            </w:r>
            <w:proofErr w:type="spellStart"/>
            <w:r w:rsidRPr="00CC3F7D">
              <w:rPr>
                <w:rFonts w:ascii="Arial" w:hAnsi="Arial" w:cs="Arial"/>
              </w:rPr>
              <w:t>Corrupt</w:t>
            </w:r>
            <w:proofErr w:type="spellEnd"/>
            <w:r w:rsidRPr="00CC3F7D">
              <w:rPr>
                <w:rFonts w:ascii="Arial" w:hAnsi="Arial" w:cs="Arial"/>
              </w:rPr>
              <w:t xml:space="preserve"> </w:t>
            </w:r>
            <w:proofErr w:type="spellStart"/>
            <w:r w:rsidRPr="00CC3F7D">
              <w:rPr>
                <w:rFonts w:ascii="Arial" w:hAnsi="Arial" w:cs="Arial"/>
              </w:rPr>
              <w:t>Practices</w:t>
            </w:r>
            <w:proofErr w:type="spellEnd"/>
            <w:r w:rsidRPr="00CC3F7D">
              <w:rPr>
                <w:rFonts w:ascii="Arial" w:hAnsi="Arial" w:cs="Arial"/>
              </w:rPr>
              <w:t xml:space="preserve"> </w:t>
            </w:r>
            <w:proofErr w:type="spellStart"/>
            <w:r w:rsidRPr="00CC3F7D">
              <w:rPr>
                <w:rFonts w:ascii="Arial" w:hAnsi="Arial" w:cs="Arial"/>
              </w:rPr>
              <w:t>Act</w:t>
            </w:r>
            <w:proofErr w:type="spellEnd"/>
            <w:r w:rsidRPr="00CC3F7D">
              <w:rPr>
                <w:rFonts w:ascii="Arial" w:hAnsi="Arial" w:cs="Arial"/>
              </w:rPr>
              <w:t xml:space="preserve"> de 1977, inclusive suas futuras alterações, e às demais regras e regulamentos deles decorrentes (coletivamente denominados as “Leis Anticorrupção”); </w:t>
            </w:r>
          </w:p>
          <w:p w14:paraId="0876B580"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w:t>
            </w:r>
            <w:proofErr w:type="spellStart"/>
            <w:r w:rsidRPr="00CC3F7D">
              <w:rPr>
                <w:rFonts w:ascii="Arial" w:hAnsi="Arial" w:cs="Arial"/>
              </w:rPr>
              <w:t>ii</w:t>
            </w:r>
            <w:proofErr w:type="spellEnd"/>
            <w:r w:rsidRPr="00CC3F7D">
              <w:rPr>
                <w:rFonts w:ascii="Arial" w:hAnsi="Arial" w:cs="Arial"/>
              </w:rPr>
              <w:t xml:space="preserve">) se comprometem a não praticar quaisquer dos atos mencionados no item (i) acima e a cumprir as Leis Anticorrupção. </w:t>
            </w:r>
          </w:p>
          <w:p w14:paraId="4D1D9FAE"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w:t>
            </w:r>
            <w:proofErr w:type="spellStart"/>
            <w:r w:rsidRPr="00CC3F7D">
              <w:rPr>
                <w:rFonts w:ascii="Arial" w:hAnsi="Arial" w:cs="Arial"/>
              </w:rPr>
              <w:t>iii</w:t>
            </w:r>
            <w:proofErr w:type="spellEnd"/>
            <w:r w:rsidRPr="00CC3F7D">
              <w:rPr>
                <w:rFonts w:ascii="Arial" w:hAnsi="Arial" w:cs="Arial"/>
              </w:rPr>
              <w:t xml:space="preserve">) não utilizaram ou utilizarão bens, direitos ou valores provenientes, direta ou indiretamente, de atividades ilícitas, bem como não ocultaram ou dissimularam a sua natureza, origem, localização, disposição movimentação e propriedade, e cumprirão as demais normas referentes a lavagem de dinheiro, incluindo, porém não se limitando, as condutas descritas na Lei n.º 9.613/98 e demais legislações aplicáveis à CONTRATADA; e </w:t>
            </w:r>
          </w:p>
          <w:p w14:paraId="0483A830"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29.1.1 - Para os efeitos desta cláusula, “Grupo” significa, em relação a uma pessoa física ou jurídica regularmente constituída ou não, a pessoa física ou jurídica, suas controladas, controladoras e sociedades sob controle comum, suas sucessoras, cessionárias, seus administradores, diretores, prepostos, empregados, representantes e agentes, incluindo subcontratados. </w:t>
            </w:r>
          </w:p>
          <w:p w14:paraId="49D7E1F9" w14:textId="77777777" w:rsidR="00206399" w:rsidRDefault="00206399" w:rsidP="00EA7CD5">
            <w:pPr>
              <w:pStyle w:val="NormalWeb"/>
              <w:spacing w:before="240" w:beforeAutospacing="0" w:after="240" w:afterAutospacing="0"/>
              <w:jc w:val="both"/>
              <w:rPr>
                <w:rFonts w:ascii="Arial" w:hAnsi="Arial" w:cs="Arial"/>
              </w:rPr>
            </w:pPr>
            <w:r>
              <w:rPr>
                <w:rFonts w:ascii="Arial" w:hAnsi="Arial" w:cs="Arial"/>
              </w:rPr>
              <w:t xml:space="preserve">29.2 - A CONTRATADA reconhece que, além das resoluções sancionatórias do Conselho de Segurança das Nações Unidas, de observância obrigatória por força da Lei nº 13.810/2019, a PETROBRAS deve cumprir as leis, regulações, proibições, ordens e medidas restritivas implementadas pelos Estados Unidos da América, União Europeia e Reino Unido, incluindo suas instituições e agências governamentais, que estabeleçam sanções econômicas ou controles de importação ou exportação voltados a proibir ou restringir negócios com indivíduos, entidades, governos, países ou territórios (“Sanções”). </w:t>
            </w:r>
          </w:p>
          <w:p w14:paraId="7A04F18F" w14:textId="77777777" w:rsidR="00206399" w:rsidRDefault="00206399" w:rsidP="00EA7CD5">
            <w:pPr>
              <w:pStyle w:val="NormalWeb"/>
              <w:spacing w:before="240" w:beforeAutospacing="0" w:after="240" w:afterAutospacing="0"/>
              <w:jc w:val="both"/>
              <w:rPr>
                <w:rFonts w:ascii="Arial" w:hAnsi="Arial" w:cs="Arial"/>
              </w:rPr>
            </w:pPr>
            <w:r>
              <w:rPr>
                <w:rFonts w:ascii="Arial" w:hAnsi="Arial" w:cs="Arial"/>
              </w:rPr>
              <w:t xml:space="preserve">29.2.1 - A CONTRATADA declara e garante que ela, suas controladoras diretas e indiretas, subcontratadas e profissionais engajados na execução deste Contrato não estão sujeitas a Sanções e não constam em lista de Sanções; e não são ou serão nacionais de ou residentes em países sujeitos a Sanções. </w:t>
            </w:r>
          </w:p>
          <w:p w14:paraId="2AB3EE91" w14:textId="06F6A4E3" w:rsidR="00206399" w:rsidRDefault="00206399" w:rsidP="00EA6C72">
            <w:pPr>
              <w:pStyle w:val="NormalWeb"/>
              <w:spacing w:before="240" w:after="240"/>
              <w:jc w:val="both"/>
              <w:rPr>
                <w:rFonts w:ascii="Arial" w:hAnsi="Arial" w:cs="Arial"/>
              </w:rPr>
            </w:pPr>
            <w:r>
              <w:rPr>
                <w:rFonts w:ascii="Arial" w:hAnsi="Arial" w:cs="Arial"/>
              </w:rPr>
              <w:t xml:space="preserve">29.2.2 - </w:t>
            </w:r>
            <w:r w:rsidR="00EA6C72" w:rsidRPr="00EA6C72">
              <w:rPr>
                <w:rFonts w:ascii="Arial" w:hAnsi="Arial" w:cs="Arial"/>
              </w:rPr>
              <w:t>As Partes poderão se recusar a praticar ações relacionadas à execução deste Contrato caso a prática de referida conduta justificadamente coloque a si próprias ou aos membros de seus respectivos Grupos em situação de desconformidade em relação às Sanções, sem que isso implique em sua responsabilização. As Partes poderão resilir o Contrato se a referida situação se prolongar por mais de 30 (trinta) dias.</w:t>
            </w:r>
            <w:r>
              <w:rPr>
                <w:rFonts w:ascii="Arial" w:hAnsi="Arial" w:cs="Arial"/>
              </w:rPr>
              <w:t xml:space="preserve"> </w:t>
            </w:r>
          </w:p>
          <w:p w14:paraId="53D3EEA4" w14:textId="77777777" w:rsidR="00206399" w:rsidRDefault="00206399" w:rsidP="00EA7CD5">
            <w:pPr>
              <w:pStyle w:val="NormalWeb"/>
              <w:spacing w:before="240" w:beforeAutospacing="0" w:after="240" w:afterAutospacing="0"/>
              <w:jc w:val="both"/>
              <w:rPr>
                <w:rFonts w:ascii="Arial" w:hAnsi="Arial" w:cs="Arial"/>
              </w:rPr>
            </w:pPr>
            <w:r>
              <w:rPr>
                <w:rFonts w:ascii="Arial" w:hAnsi="Arial" w:cs="Arial"/>
              </w:rPr>
              <w:lastRenderedPageBreak/>
              <w:t xml:space="preserve">29.2.3 - </w:t>
            </w:r>
            <w:r>
              <w:rPr>
                <w:rFonts w:ascii="Arial" w:hAnsi="Arial" w:cs="Arial"/>
                <w:color w:val="FF0000"/>
              </w:rPr>
              <w:t>[Quando a Contratada for uma sociedade empresária (pessoa jurídica</w:t>
            </w:r>
            <w:proofErr w:type="gramStart"/>
            <w:r>
              <w:rPr>
                <w:rFonts w:ascii="Arial" w:hAnsi="Arial" w:cs="Arial"/>
                <w:color w:val="FF0000"/>
              </w:rPr>
              <w:t>)]</w:t>
            </w:r>
            <w:r>
              <w:rPr>
                <w:rFonts w:ascii="Arial" w:hAnsi="Arial" w:cs="Arial"/>
              </w:rPr>
              <w:t>Nas</w:t>
            </w:r>
            <w:proofErr w:type="gramEnd"/>
            <w:r>
              <w:rPr>
                <w:rFonts w:ascii="Arial" w:hAnsi="Arial" w:cs="Arial"/>
              </w:rPr>
              <w:t xml:space="preserve"> atividades, operações, serviços e trabalhos relacionados ao presente Contrato, a </w:t>
            </w:r>
            <w:r>
              <w:rPr>
                <w:rFonts w:ascii="Arial" w:hAnsi="Arial" w:cs="Arial"/>
                <w:color w:val="FF0000"/>
              </w:rPr>
              <w:t>CONTRATADA</w:t>
            </w:r>
            <w:r>
              <w:rPr>
                <w:rFonts w:ascii="Arial" w:hAnsi="Arial" w:cs="Arial"/>
              </w:rPr>
              <w:t xml:space="preserve"> e os membros do seu Grupo deverão observar as restrições aplicáveis decorrentes das Sanções, bem como abster-se de praticar ou interromper a prática de qualquer ação que exponha a PETROBRAS ao risco de descumprimento de Sanções. </w:t>
            </w:r>
          </w:p>
          <w:p w14:paraId="0476EBBD" w14:textId="77777777" w:rsidR="00206399" w:rsidRDefault="00206399" w:rsidP="00EA7CD5">
            <w:pPr>
              <w:pStyle w:val="NormalWeb"/>
              <w:spacing w:before="240" w:beforeAutospacing="0" w:after="240" w:afterAutospacing="0"/>
              <w:jc w:val="both"/>
              <w:rPr>
                <w:rFonts w:ascii="Arial" w:hAnsi="Arial" w:cs="Arial"/>
              </w:rPr>
            </w:pPr>
            <w:r>
              <w:rPr>
                <w:rFonts w:ascii="Arial" w:hAnsi="Arial" w:cs="Arial"/>
              </w:rPr>
              <w:t xml:space="preserve">29.2.3 - </w:t>
            </w:r>
            <w:r>
              <w:rPr>
                <w:rFonts w:ascii="Arial" w:hAnsi="Arial" w:cs="Arial"/>
                <w:color w:val="FF0000"/>
              </w:rPr>
              <w:t xml:space="preserve">[Quando a Contratada for um </w:t>
            </w:r>
            <w:proofErr w:type="gramStart"/>
            <w:r>
              <w:rPr>
                <w:rFonts w:ascii="Arial" w:hAnsi="Arial" w:cs="Arial"/>
                <w:color w:val="FF0000"/>
              </w:rPr>
              <w:t>consórcio]</w:t>
            </w:r>
            <w:r>
              <w:rPr>
                <w:rFonts w:ascii="Arial" w:hAnsi="Arial" w:cs="Arial"/>
              </w:rPr>
              <w:t>Nas</w:t>
            </w:r>
            <w:proofErr w:type="gramEnd"/>
            <w:r>
              <w:rPr>
                <w:rFonts w:ascii="Arial" w:hAnsi="Arial" w:cs="Arial"/>
              </w:rPr>
              <w:t xml:space="preserve"> atividades, operações, serviços e trabalhos relacionados ao presente Contrato, a CONTRATADA e os membros do Grupo </w:t>
            </w:r>
            <w:r>
              <w:rPr>
                <w:rFonts w:ascii="Arial" w:hAnsi="Arial" w:cs="Arial"/>
                <w:highlight w:val="lightGray"/>
              </w:rPr>
              <w:t>[DENOMINAÇÃO DO CONSÓRCIO]</w:t>
            </w:r>
            <w:r>
              <w:rPr>
                <w:rFonts w:ascii="Arial" w:hAnsi="Arial" w:cs="Arial"/>
              </w:rPr>
              <w:t xml:space="preserve"> e de cada uma das empresas que o constitui deverão observar as restrições aplicáveis decorrentes das Sanções, bem como abster-se de praticar ou interromper a prática de qualquer ação que exponha a PETROBRAS ao risco de descumprimento de Sanções. </w:t>
            </w:r>
          </w:p>
          <w:p w14:paraId="613E6330" w14:textId="67471BB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29.</w:t>
            </w:r>
            <w:r w:rsidR="00206399">
              <w:rPr>
                <w:rFonts w:ascii="Arial" w:hAnsi="Arial" w:cs="Arial"/>
              </w:rPr>
              <w:t>3</w:t>
            </w:r>
            <w:r w:rsidRPr="00CC3F7D">
              <w:rPr>
                <w:rFonts w:ascii="Arial" w:hAnsi="Arial" w:cs="Arial"/>
              </w:rPr>
              <w:t xml:space="preserve"> - </w:t>
            </w:r>
            <w:r w:rsidRPr="00CC3F7D">
              <w:rPr>
                <w:rFonts w:ascii="Arial" w:hAnsi="Arial" w:cs="Arial"/>
                <w:color w:val="FF0000"/>
              </w:rPr>
              <w:t>[quando a contratada for uma sociedade empresária (pessoa jurídica) ]</w:t>
            </w:r>
            <w:r w:rsidRPr="00CC3F7D">
              <w:rPr>
                <w:rFonts w:ascii="Arial" w:hAnsi="Arial" w:cs="Arial"/>
              </w:rPr>
              <w:t xml:space="preserve"> A CONTRATADA se obriga a notificar imediatamente a PETROBRAS </w:t>
            </w:r>
            <w:r w:rsidR="00B9655A">
              <w:rPr>
                <w:rFonts w:ascii="Arial" w:hAnsi="Arial" w:cs="Arial"/>
              </w:rPr>
              <w:t xml:space="preserve">a partir do momento que tomar ciência </w:t>
            </w:r>
            <w:r w:rsidRPr="00CC3F7D">
              <w:rPr>
                <w:rFonts w:ascii="Arial" w:hAnsi="Arial" w:cs="Arial"/>
              </w:rPr>
              <w:t xml:space="preserve">de qualquer investigação ou procedimento iniciado por uma autoridade governamental relacionado a uma alegada violação das mencionadas Leis Anticorrupção e das obrigações da CONTRATADA, e dos membros do Grupo da [DENOMINAÇÃO CONTRATADA] </w:t>
            </w:r>
            <w:r w:rsidRPr="00CC3F7D">
              <w:rPr>
                <w:rFonts w:ascii="Arial" w:hAnsi="Arial" w:cs="Arial"/>
                <w:color w:val="FF0000"/>
              </w:rPr>
              <w:t>[USAR A DENOMINAÇÃO DA CONTRATADA ADOTADA NO CONTRATO]</w:t>
            </w:r>
            <w:r w:rsidRPr="00CC3F7D">
              <w:rPr>
                <w:rFonts w:ascii="Arial" w:hAnsi="Arial" w:cs="Arial"/>
              </w:rPr>
              <w:t xml:space="preserve"> referentes ao Contrato</w:t>
            </w:r>
            <w:r w:rsidR="00206399">
              <w:t xml:space="preserve"> </w:t>
            </w:r>
            <w:r w:rsidR="00206399" w:rsidRPr="00206399">
              <w:rPr>
                <w:rFonts w:ascii="Arial" w:hAnsi="Arial" w:cs="Arial"/>
              </w:rPr>
              <w:t>previstas nesta CLÁUSULA VIGÉSIMA NONA - CONFORMIDADE</w:t>
            </w:r>
            <w:r w:rsidRPr="00CC3F7D">
              <w:rPr>
                <w:rFonts w:ascii="Arial" w:hAnsi="Arial" w:cs="Arial"/>
              </w:rPr>
              <w:t xml:space="preserve">. A CONTRATADA envidará todos os esforços para manter a PETROBRAS informada quanto ao progresso e ao caráter de tais investigações ou procedimentos, devendo </w:t>
            </w:r>
            <w:proofErr w:type="spellStart"/>
            <w:r w:rsidRPr="00CC3F7D">
              <w:rPr>
                <w:rFonts w:ascii="Arial" w:hAnsi="Arial" w:cs="Arial"/>
              </w:rPr>
              <w:t>fornecer</w:t>
            </w:r>
            <w:proofErr w:type="spellEnd"/>
            <w:r w:rsidRPr="00CC3F7D">
              <w:rPr>
                <w:rFonts w:ascii="Arial" w:hAnsi="Arial" w:cs="Arial"/>
              </w:rPr>
              <w:t xml:space="preserve"> todas as informações que venham a ser solicitadas pela PETROBRAS. </w:t>
            </w:r>
          </w:p>
          <w:p w14:paraId="317004C0" w14:textId="064DC03D"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29.</w:t>
            </w:r>
            <w:r w:rsidR="00206399">
              <w:rPr>
                <w:rFonts w:ascii="Arial" w:hAnsi="Arial" w:cs="Arial"/>
              </w:rPr>
              <w:t>3</w:t>
            </w:r>
            <w:r w:rsidRPr="00CC3F7D">
              <w:rPr>
                <w:rFonts w:ascii="Arial" w:hAnsi="Arial" w:cs="Arial"/>
              </w:rPr>
              <w:t xml:space="preserve"> - </w:t>
            </w:r>
            <w:r w:rsidRPr="00CC3F7D">
              <w:rPr>
                <w:rFonts w:ascii="Arial" w:hAnsi="Arial" w:cs="Arial"/>
                <w:color w:val="FF0000"/>
              </w:rPr>
              <w:t>[quando a contratada for um consórcio]</w:t>
            </w:r>
            <w:r w:rsidRPr="00CC3F7D">
              <w:rPr>
                <w:rFonts w:ascii="Arial" w:hAnsi="Arial" w:cs="Arial"/>
              </w:rPr>
              <w:t xml:space="preserve"> A CONTRATADA se obriga a notificar imediatamente a PETROBRAS </w:t>
            </w:r>
            <w:r w:rsidR="00B9655A">
              <w:rPr>
                <w:rFonts w:ascii="Arial" w:hAnsi="Arial" w:cs="Arial"/>
              </w:rPr>
              <w:t xml:space="preserve">a partir do momento que tomar ciência </w:t>
            </w:r>
            <w:r w:rsidRPr="00CC3F7D">
              <w:rPr>
                <w:rFonts w:ascii="Arial" w:hAnsi="Arial" w:cs="Arial"/>
              </w:rPr>
              <w:t xml:space="preserve">de qualquer investigação ou procedimento iniciado por uma autoridade governamental relacionado a uma alegada violação das mencionadas Leis Anticorrupção e das obrigações da CONTRATADA, dos membros do Grupo [DENOMINAÇÃO CONSÓRCIO] </w:t>
            </w:r>
            <w:r w:rsidRPr="00CC3F7D">
              <w:rPr>
                <w:rFonts w:ascii="Arial" w:hAnsi="Arial" w:cs="Arial"/>
                <w:color w:val="FF0000"/>
              </w:rPr>
              <w:t>[USAR A DENOMINAÇÃO DO CONSÓRCIO CONTRATADO, ADOTADA NO CONTRATO]</w:t>
            </w:r>
            <w:r w:rsidRPr="00CC3F7D">
              <w:rPr>
                <w:rFonts w:ascii="Arial" w:hAnsi="Arial" w:cs="Arial"/>
              </w:rPr>
              <w:t xml:space="preserve"> e de cada uma das empresas que o constitui, referentes ao Contrato</w:t>
            </w:r>
            <w:r w:rsidR="00206399">
              <w:t xml:space="preserve"> </w:t>
            </w:r>
            <w:r w:rsidR="00206399" w:rsidRPr="00206399">
              <w:rPr>
                <w:rFonts w:ascii="Arial" w:hAnsi="Arial" w:cs="Arial"/>
              </w:rPr>
              <w:t>previstas nesta CLÁUSULA VIGÉSIMA NONA - CONFORMIDADE</w:t>
            </w:r>
            <w:r w:rsidRPr="00CC3F7D">
              <w:rPr>
                <w:rFonts w:ascii="Arial" w:hAnsi="Arial" w:cs="Arial"/>
              </w:rPr>
              <w:t xml:space="preserve">. A CONTRATADA envidará todos os esforços para manter a PETROBRAS informada quanto ao progresso e ao caráter de tais investigações ou procedimentos, devendo </w:t>
            </w:r>
            <w:proofErr w:type="spellStart"/>
            <w:r w:rsidRPr="00CC3F7D">
              <w:rPr>
                <w:rFonts w:ascii="Arial" w:hAnsi="Arial" w:cs="Arial"/>
              </w:rPr>
              <w:t>fornecer</w:t>
            </w:r>
            <w:proofErr w:type="spellEnd"/>
            <w:r w:rsidRPr="00CC3F7D">
              <w:rPr>
                <w:rFonts w:ascii="Arial" w:hAnsi="Arial" w:cs="Arial"/>
              </w:rPr>
              <w:t xml:space="preserve"> todas as informações que venham a ser solicitadas pela PETROBRAS. </w:t>
            </w:r>
          </w:p>
          <w:p w14:paraId="31730B33"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29.</w:t>
            </w:r>
            <w:r w:rsidR="00206399">
              <w:rPr>
                <w:rFonts w:ascii="Arial" w:hAnsi="Arial" w:cs="Arial"/>
              </w:rPr>
              <w:t>4</w:t>
            </w:r>
            <w:r w:rsidRPr="00CC3F7D">
              <w:rPr>
                <w:rFonts w:ascii="Arial" w:hAnsi="Arial" w:cs="Arial"/>
              </w:rPr>
              <w:t xml:space="preserve"> - </w:t>
            </w:r>
            <w:r w:rsidRPr="00CC3F7D">
              <w:rPr>
                <w:rFonts w:ascii="Arial" w:hAnsi="Arial" w:cs="Arial"/>
                <w:color w:val="FF0000"/>
              </w:rPr>
              <w:t>[quando a contratada for uma sociedade empresária (pessoa jurídica</w:t>
            </w:r>
            <w:proofErr w:type="gramStart"/>
            <w:r w:rsidRPr="00CC3F7D">
              <w:rPr>
                <w:rFonts w:ascii="Arial" w:hAnsi="Arial" w:cs="Arial"/>
                <w:color w:val="FF0000"/>
              </w:rPr>
              <w:t>) ]</w:t>
            </w:r>
            <w:proofErr w:type="gramEnd"/>
            <w:r w:rsidRPr="00CC3F7D">
              <w:rPr>
                <w:rFonts w:ascii="Arial" w:hAnsi="Arial" w:cs="Arial"/>
              </w:rPr>
              <w:t xml:space="preserve"> A CONTRATADA declara e garante que ela própria e os membros do Grupo da [DENOMINAÇÃO CONTRATADA] </w:t>
            </w:r>
            <w:r w:rsidRPr="00CC3F7D">
              <w:rPr>
                <w:rFonts w:ascii="Arial" w:hAnsi="Arial" w:cs="Arial"/>
                <w:color w:val="FF0000"/>
              </w:rPr>
              <w:t>[USAR A DENOMINAÇÃO DA CONTRATADA ADOTADA NO CONTRATO]</w:t>
            </w:r>
            <w:r w:rsidRPr="00CC3F7D">
              <w:rPr>
                <w:rFonts w:ascii="Arial" w:hAnsi="Arial" w:cs="Arial"/>
              </w:rPr>
              <w:t xml:space="preserve"> foram informados de suas obrigações em relação às Leis Anticorrupção e que todos possuem políticas e procedimentos adequados em vigor e em relação à ética e conduta nos negócios e às Leis Anticorrupção. A existência de tais políticas e procedimentos poderá ser objeto de auditoria realizada pela PETROBRAS. </w:t>
            </w:r>
          </w:p>
          <w:p w14:paraId="25816804" w14:textId="43E4CDA9"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29.</w:t>
            </w:r>
            <w:r w:rsidR="00206399">
              <w:rPr>
                <w:rFonts w:ascii="Arial" w:hAnsi="Arial" w:cs="Arial"/>
              </w:rPr>
              <w:t>4</w:t>
            </w:r>
            <w:r w:rsidRPr="00CC3F7D">
              <w:rPr>
                <w:rFonts w:ascii="Arial" w:hAnsi="Arial" w:cs="Arial"/>
              </w:rPr>
              <w:t xml:space="preserve"> - </w:t>
            </w:r>
            <w:r w:rsidRPr="00CC3F7D">
              <w:rPr>
                <w:rFonts w:ascii="Arial" w:hAnsi="Arial" w:cs="Arial"/>
                <w:color w:val="FF0000"/>
              </w:rPr>
              <w:t>[quando a contratada for um consórcio]</w:t>
            </w:r>
            <w:r w:rsidRPr="00CC3F7D">
              <w:rPr>
                <w:rFonts w:ascii="Arial" w:hAnsi="Arial" w:cs="Arial"/>
              </w:rPr>
              <w:t xml:space="preserve"> A CONTRATADA declara e garante que ela própria e os membros do </w:t>
            </w:r>
            <w:r w:rsidR="004757DE">
              <w:rPr>
                <w:rFonts w:ascii="Arial" w:hAnsi="Arial" w:cs="Arial"/>
              </w:rPr>
              <w:t xml:space="preserve">seu </w:t>
            </w:r>
            <w:r w:rsidRPr="00CC3F7D">
              <w:rPr>
                <w:rFonts w:ascii="Arial" w:hAnsi="Arial" w:cs="Arial"/>
              </w:rPr>
              <w:t xml:space="preserve">Grupo [DENOMINAÇÃO CONSÓRCIO] </w:t>
            </w:r>
            <w:r w:rsidRPr="00CC3F7D">
              <w:rPr>
                <w:rFonts w:ascii="Arial" w:hAnsi="Arial" w:cs="Arial"/>
                <w:color w:val="FF0000"/>
              </w:rPr>
              <w:t xml:space="preserve">[USAR A DENOMINAÇÃO DO CONSÓRCIO </w:t>
            </w:r>
            <w:r w:rsidRPr="00CC3F7D">
              <w:rPr>
                <w:rFonts w:ascii="Arial" w:hAnsi="Arial" w:cs="Arial"/>
                <w:color w:val="FF0000"/>
              </w:rPr>
              <w:lastRenderedPageBreak/>
              <w:t>CONTRATADO, ADOTADA NO CONTRATO]</w:t>
            </w:r>
            <w:r w:rsidRPr="00CC3F7D">
              <w:rPr>
                <w:rFonts w:ascii="Arial" w:hAnsi="Arial" w:cs="Arial"/>
              </w:rPr>
              <w:t xml:space="preserve"> e de cada uma das empresas que o constitui foram informados de suas obrigações em relação às Leis Anticorrupção e que todos possuem políticas e procedimentos adequados em vigor e em relação à ética e conduta nos negócios e às Leis Anticorrupção. A existência de tais políticas e procedimentos poderá ser objeto de auditoria realizada pela PETROBRAS. </w:t>
            </w:r>
          </w:p>
          <w:p w14:paraId="708015AD"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29.</w:t>
            </w:r>
            <w:r w:rsidR="00206399">
              <w:rPr>
                <w:rFonts w:ascii="Arial" w:hAnsi="Arial" w:cs="Arial"/>
              </w:rPr>
              <w:t>4</w:t>
            </w:r>
            <w:r w:rsidRPr="00CC3F7D">
              <w:rPr>
                <w:rFonts w:ascii="Arial" w:hAnsi="Arial" w:cs="Arial"/>
              </w:rPr>
              <w:t>.1 - Na hipótese de haver subcontratação de parcela do objeto contratual, a CONTRATADA deverá incluir no respectivo instrumento cláusulas por meio das quais sua subcontratada se comprometa a cumprir as obrigações previstas nos itens 29.1</w:t>
            </w:r>
            <w:r w:rsidR="00206399">
              <w:rPr>
                <w:rFonts w:ascii="Arial" w:hAnsi="Arial" w:cs="Arial"/>
              </w:rPr>
              <w:t>, 29.2</w:t>
            </w:r>
            <w:r w:rsidRPr="00CC3F7D">
              <w:rPr>
                <w:rFonts w:ascii="Arial" w:hAnsi="Arial" w:cs="Arial"/>
              </w:rPr>
              <w:t xml:space="preserve"> e 29.</w:t>
            </w:r>
            <w:r w:rsidR="00206399">
              <w:rPr>
                <w:rFonts w:ascii="Arial" w:hAnsi="Arial" w:cs="Arial"/>
              </w:rPr>
              <w:t>7</w:t>
            </w:r>
            <w:r w:rsidRPr="00CC3F7D">
              <w:rPr>
                <w:rFonts w:ascii="Arial" w:hAnsi="Arial" w:cs="Arial"/>
              </w:rPr>
              <w:t xml:space="preserve"> do presente contrato, bem como a colaborar para o integral cumprimento das demais obrigações assumidas pela CONTRATADA na CLÁUSULA VIGÉSIMA NONA - CONFORMIDADE. </w:t>
            </w:r>
          </w:p>
          <w:p w14:paraId="7CCC7ED6"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29.</w:t>
            </w:r>
            <w:r w:rsidR="00206399">
              <w:rPr>
                <w:rFonts w:ascii="Arial" w:hAnsi="Arial" w:cs="Arial"/>
              </w:rPr>
              <w:t>5</w:t>
            </w:r>
            <w:r w:rsidRPr="00CC3F7D">
              <w:rPr>
                <w:rFonts w:ascii="Arial" w:hAnsi="Arial" w:cs="Arial"/>
              </w:rPr>
              <w:t xml:space="preserve"> - A CONTRATADA deverá defender, indenizar e manter a PETROBRAS isenta de responsabilidade em relação a quaisquer reivindicações, danos, perdas, multas, custos e despesas, decorrentes ou relacionadas a qualquer descumprimento pela CONTRATADA das garantias e declarações previstas nesta cláusula e nas Leis Anticorrupção. </w:t>
            </w:r>
          </w:p>
          <w:p w14:paraId="4C2AD4A6" w14:textId="031D35D8"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29.</w:t>
            </w:r>
            <w:r w:rsidR="00206399">
              <w:rPr>
                <w:rFonts w:ascii="Arial" w:hAnsi="Arial" w:cs="Arial"/>
              </w:rPr>
              <w:t>6</w:t>
            </w:r>
            <w:r w:rsidRPr="00CC3F7D">
              <w:rPr>
                <w:rFonts w:ascii="Arial" w:hAnsi="Arial" w:cs="Arial"/>
              </w:rPr>
              <w:t xml:space="preserve"> - A CONTRATADA deverá responder, de forma célere e detalhada, com o devido suporte documental, qualquer notificação da PETROBRAS relacionada aos compromissos, garantias e declarações previstas nesta cláusula</w:t>
            </w:r>
            <w:r w:rsidR="00F51D11">
              <w:rPr>
                <w:rFonts w:ascii="Arial" w:hAnsi="Arial" w:cs="Arial"/>
              </w:rPr>
              <w:t>, protegidas as informações consideradas confidenciais, seja por lei ou por ordem judicial</w:t>
            </w:r>
            <w:r w:rsidRPr="00CC3F7D">
              <w:rPr>
                <w:rFonts w:ascii="Arial" w:hAnsi="Arial" w:cs="Arial"/>
              </w:rPr>
              <w:t xml:space="preserve">. </w:t>
            </w:r>
          </w:p>
          <w:p w14:paraId="222CB65A"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29.</w:t>
            </w:r>
            <w:r w:rsidR="00206399">
              <w:rPr>
                <w:rFonts w:ascii="Arial" w:hAnsi="Arial" w:cs="Arial"/>
              </w:rPr>
              <w:t>7</w:t>
            </w:r>
            <w:r w:rsidRPr="00CC3F7D">
              <w:rPr>
                <w:rFonts w:ascii="Arial" w:hAnsi="Arial" w:cs="Arial"/>
              </w:rPr>
              <w:t xml:space="preserve"> - A CONTRATADA deverá, em relação às matérias sujeitas a este Contrato: </w:t>
            </w:r>
          </w:p>
          <w:p w14:paraId="285C7091"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(i) Desenvolver e manter controles internos adequados relacionados às obrigações da CONTRATADA previstas no</w:t>
            </w:r>
            <w:r w:rsidR="00206399">
              <w:rPr>
                <w:rFonts w:ascii="Arial" w:hAnsi="Arial" w:cs="Arial"/>
              </w:rPr>
              <w:t>s</w:t>
            </w:r>
            <w:r w:rsidRPr="00CC3F7D">
              <w:rPr>
                <w:rFonts w:ascii="Arial" w:hAnsi="Arial" w:cs="Arial"/>
              </w:rPr>
              <w:t xml:space="preserve"> ite</w:t>
            </w:r>
            <w:r w:rsidR="00206399">
              <w:rPr>
                <w:rFonts w:ascii="Arial" w:hAnsi="Arial" w:cs="Arial"/>
              </w:rPr>
              <w:t>ns</w:t>
            </w:r>
            <w:r w:rsidRPr="00CC3F7D">
              <w:rPr>
                <w:rFonts w:ascii="Arial" w:hAnsi="Arial" w:cs="Arial"/>
              </w:rPr>
              <w:t xml:space="preserve"> 29.1</w:t>
            </w:r>
            <w:r w:rsidR="00206399">
              <w:rPr>
                <w:rFonts w:ascii="Arial" w:hAnsi="Arial" w:cs="Arial"/>
              </w:rPr>
              <w:t xml:space="preserve"> e 29.2</w:t>
            </w:r>
            <w:r w:rsidRPr="00CC3F7D">
              <w:rPr>
                <w:rFonts w:ascii="Arial" w:hAnsi="Arial" w:cs="Arial"/>
              </w:rPr>
              <w:t xml:space="preserve">; </w:t>
            </w:r>
          </w:p>
          <w:p w14:paraId="7D57244B"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w:t>
            </w:r>
            <w:proofErr w:type="spellStart"/>
            <w:r w:rsidRPr="00CC3F7D">
              <w:rPr>
                <w:rFonts w:ascii="Arial" w:hAnsi="Arial" w:cs="Arial"/>
              </w:rPr>
              <w:t>ii</w:t>
            </w:r>
            <w:proofErr w:type="spellEnd"/>
            <w:r w:rsidRPr="00CC3F7D">
              <w:rPr>
                <w:rFonts w:ascii="Arial" w:hAnsi="Arial" w:cs="Arial"/>
              </w:rPr>
              <w:t xml:space="preserve">) Elaborar e preparar seus livros, registros e relatórios de acordo com as práticas contábeis usualmente adotadas, aplicáveis à CONTRATADA; </w:t>
            </w:r>
          </w:p>
          <w:p w14:paraId="1318453D"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w:t>
            </w:r>
            <w:proofErr w:type="spellStart"/>
            <w:r w:rsidRPr="00CC3F7D">
              <w:rPr>
                <w:rFonts w:ascii="Arial" w:hAnsi="Arial" w:cs="Arial"/>
              </w:rPr>
              <w:t>iii</w:t>
            </w:r>
            <w:proofErr w:type="spellEnd"/>
            <w:r w:rsidRPr="00CC3F7D">
              <w:rPr>
                <w:rFonts w:ascii="Arial" w:hAnsi="Arial" w:cs="Arial"/>
              </w:rPr>
              <w:t xml:space="preserve">) Elaborar livros, registros e relatórios apropriados das transações da CONTRATADA, de forma que reflitam correta e precisamente, e com nível de detalhamento razoável os ativos e os passivos da CONTRATADA; </w:t>
            </w:r>
          </w:p>
          <w:p w14:paraId="2524EF88" w14:textId="54E75FF8"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w:t>
            </w:r>
            <w:proofErr w:type="spellStart"/>
            <w:r w:rsidRPr="00CC3F7D">
              <w:rPr>
                <w:rFonts w:ascii="Arial" w:hAnsi="Arial" w:cs="Arial"/>
              </w:rPr>
              <w:t>iv</w:t>
            </w:r>
            <w:proofErr w:type="spellEnd"/>
            <w:r w:rsidRPr="00CC3F7D">
              <w:rPr>
                <w:rFonts w:ascii="Arial" w:hAnsi="Arial" w:cs="Arial"/>
              </w:rPr>
              <w:t xml:space="preserve">) Manter os livros, registros e relatórios acima referidos pelo período mínimo de </w:t>
            </w:r>
            <w:r w:rsidR="0079747D">
              <w:rPr>
                <w:rFonts w:ascii="Arial" w:hAnsi="Arial" w:cs="Arial"/>
              </w:rPr>
              <w:t xml:space="preserve">05 (cinco) </w:t>
            </w:r>
            <w:r w:rsidRPr="00CC3F7D">
              <w:rPr>
                <w:rFonts w:ascii="Arial" w:hAnsi="Arial" w:cs="Arial"/>
              </w:rPr>
              <w:t xml:space="preserve">anos após o encerramento deste Contrato; </w:t>
            </w:r>
          </w:p>
          <w:p w14:paraId="1505FAFE"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 xml:space="preserve">(v) Cumprir a legislação aplicável. </w:t>
            </w:r>
          </w:p>
          <w:p w14:paraId="210569BE" w14:textId="4B59849C" w:rsidR="00A46148" w:rsidRDefault="00095382" w:rsidP="00EA7CD5">
            <w:pPr>
              <w:pStyle w:val="NormalWeb"/>
              <w:spacing w:before="240" w:beforeAutospacing="0" w:after="240" w:afterAutospacing="0"/>
              <w:jc w:val="both"/>
              <w:rPr>
                <w:rFonts w:ascii="Arial" w:hAnsi="Arial" w:cs="Arial"/>
              </w:rPr>
            </w:pPr>
            <w:r w:rsidRPr="00CC3F7D">
              <w:rPr>
                <w:rFonts w:ascii="Arial" w:hAnsi="Arial" w:cs="Arial"/>
              </w:rPr>
              <w:t>29.</w:t>
            </w:r>
            <w:r w:rsidR="00206399">
              <w:rPr>
                <w:rFonts w:ascii="Arial" w:hAnsi="Arial" w:cs="Arial"/>
              </w:rPr>
              <w:t>8</w:t>
            </w:r>
            <w:r w:rsidRPr="00CC3F7D">
              <w:rPr>
                <w:rFonts w:ascii="Arial" w:hAnsi="Arial" w:cs="Arial"/>
              </w:rPr>
              <w:t xml:space="preserve"> - A partir da data de assinatura do presente contrato e </w:t>
            </w:r>
            <w:r w:rsidR="00B4522E">
              <w:rPr>
                <w:rFonts w:ascii="Arial" w:hAnsi="Arial" w:cs="Arial"/>
              </w:rPr>
              <w:t>até os 5 (cinco) anos após seu término</w:t>
            </w:r>
            <w:r w:rsidRPr="00CC3F7D">
              <w:rPr>
                <w:rFonts w:ascii="Arial" w:hAnsi="Arial" w:cs="Arial"/>
              </w:rPr>
              <w:t xml:space="preserve">, mediante comunicado por escrito com, no mínimo, 05 (cinco) dias úteis de antecedência, a CONTRATADA deverá permitir que a Petrobras, por meio de representantes por ela designados tenham </w:t>
            </w:r>
            <w:r w:rsidRPr="00CC3F7D">
              <w:rPr>
                <w:rFonts w:ascii="Arial" w:hAnsi="Arial" w:cs="Arial"/>
              </w:rPr>
              <w:lastRenderedPageBreak/>
              <w:t>acesso aos livros, registros, políticas e procedimentos mencionados neste Contrato e a todos os documentos e informações disponíveis e deverá fornecer todo o acesso necessário à PETROBRAS para entrevistar os sócios, administradores e funcionários da CONTRATADA, considerados necessários pela PETROBRAS para verificar a conformidade da CONTRATADA com a os compromissos assumidos na</w:t>
            </w:r>
            <w:r w:rsidR="00206399">
              <w:rPr>
                <w:rFonts w:ascii="Arial" w:hAnsi="Arial" w:cs="Arial"/>
              </w:rPr>
              <w:t>s</w:t>
            </w:r>
            <w:r w:rsidRPr="00CC3F7D">
              <w:rPr>
                <w:rFonts w:ascii="Arial" w:hAnsi="Arial" w:cs="Arial"/>
              </w:rPr>
              <w:t xml:space="preserve"> cláusula</w:t>
            </w:r>
            <w:r w:rsidR="00206399">
              <w:rPr>
                <w:rFonts w:ascii="Arial" w:hAnsi="Arial" w:cs="Arial"/>
              </w:rPr>
              <w:t>s</w:t>
            </w:r>
            <w:r w:rsidRPr="00CC3F7D">
              <w:rPr>
                <w:rFonts w:ascii="Arial" w:hAnsi="Arial" w:cs="Arial"/>
              </w:rPr>
              <w:t xml:space="preserve"> 29.1</w:t>
            </w:r>
            <w:r w:rsidR="00206399">
              <w:rPr>
                <w:rFonts w:ascii="Arial" w:hAnsi="Arial" w:cs="Arial"/>
              </w:rPr>
              <w:t xml:space="preserve"> e 29.2</w:t>
            </w:r>
            <w:r w:rsidRPr="00CC3F7D">
              <w:rPr>
                <w:rFonts w:ascii="Arial" w:hAnsi="Arial" w:cs="Arial"/>
              </w:rPr>
              <w:t>.</w:t>
            </w:r>
          </w:p>
          <w:p w14:paraId="2140459B" w14:textId="77777777" w:rsidR="00A46148" w:rsidRPr="006509E9" w:rsidRDefault="00A46148" w:rsidP="00A46148">
            <w:pPr>
              <w:pStyle w:val="NormalWeb"/>
              <w:spacing w:before="240" w:after="240"/>
              <w:jc w:val="both"/>
              <w:rPr>
                <w:rFonts w:ascii="Arial" w:hAnsi="Arial" w:cs="Arial"/>
              </w:rPr>
            </w:pPr>
            <w:r w:rsidRPr="006509E9">
              <w:rPr>
                <w:rFonts w:ascii="Arial" w:hAnsi="Arial" w:cs="Arial"/>
              </w:rPr>
              <w:t>29.8.1 - O acesso à informação será restrito ao que for pertinente ao presente Contrato, obedecendo as restrições legais e judiciais aplicáveis.</w:t>
            </w:r>
          </w:p>
          <w:p w14:paraId="217A99CC" w14:textId="7EA186A4" w:rsidR="002A36FE" w:rsidRPr="00CC3F7D" w:rsidRDefault="00A46148" w:rsidP="00EA7CD5">
            <w:pPr>
              <w:pStyle w:val="NormalWeb"/>
              <w:spacing w:before="240" w:beforeAutospacing="0" w:after="240" w:afterAutospacing="0"/>
              <w:jc w:val="both"/>
              <w:rPr>
                <w:rFonts w:ascii="Arial" w:hAnsi="Arial" w:cs="Arial"/>
              </w:rPr>
            </w:pPr>
            <w:r w:rsidRPr="006509E9">
              <w:rPr>
                <w:rFonts w:ascii="Arial" w:hAnsi="Arial" w:cs="Arial"/>
              </w:rPr>
              <w:t>29.8.2 - A PETROBRAS obriga-se por si e por seus administradores, empregados e prepostos, a manter sob sigilo quaisquer informações e dados que lhe forem transmitidos pela CONTRATADA, visando a realização da auditoria mencionada no item 29.8.  Aplica-se à presente disposição, de forma análoga, o previsto nas cláusulas 19.4 e 19.5 do Contrato.</w:t>
            </w:r>
            <w:r w:rsidRPr="00CC3F7D">
              <w:rPr>
                <w:rFonts w:ascii="Arial" w:hAnsi="Arial" w:cs="Arial"/>
              </w:rPr>
              <w:t xml:space="preserve"> </w:t>
            </w:r>
            <w:r w:rsidR="00095382" w:rsidRPr="00CC3F7D">
              <w:rPr>
                <w:rFonts w:ascii="Arial" w:hAnsi="Arial" w:cs="Arial"/>
              </w:rPr>
              <w:t xml:space="preserve"> </w:t>
            </w:r>
          </w:p>
          <w:p w14:paraId="776AF16F"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29.</w:t>
            </w:r>
            <w:r w:rsidR="00206399">
              <w:rPr>
                <w:rFonts w:ascii="Arial" w:hAnsi="Arial" w:cs="Arial"/>
              </w:rPr>
              <w:t>9</w:t>
            </w:r>
            <w:r w:rsidRPr="00CC3F7D">
              <w:rPr>
                <w:rFonts w:ascii="Arial" w:hAnsi="Arial" w:cs="Arial"/>
              </w:rPr>
              <w:t xml:space="preserve"> - </w:t>
            </w:r>
            <w:r w:rsidRPr="00CC3F7D">
              <w:rPr>
                <w:rFonts w:ascii="Arial" w:hAnsi="Arial" w:cs="Arial"/>
                <w:color w:val="FF0000"/>
              </w:rPr>
              <w:t>[quando a contratada for uma sociedade empresária (pessoa jurídica</w:t>
            </w:r>
            <w:proofErr w:type="gramStart"/>
            <w:r w:rsidRPr="00CC3F7D">
              <w:rPr>
                <w:rFonts w:ascii="Arial" w:hAnsi="Arial" w:cs="Arial"/>
                <w:color w:val="FF0000"/>
              </w:rPr>
              <w:t>) ]</w:t>
            </w:r>
            <w:proofErr w:type="gramEnd"/>
            <w:r w:rsidRPr="00CC3F7D">
              <w:rPr>
                <w:rFonts w:ascii="Arial" w:hAnsi="Arial" w:cs="Arial"/>
              </w:rPr>
              <w:t xml:space="preserve"> A CONTRATADA concorda em cooperar e auxiliar a auditoria, verificação ou investigação conduzida pela PETROBRAS, em relação a qualquer alegada, suspeita ou comprovada não-conformidade com as obrigações deste CONTRATO ou das Leis Anticorrupção pela CONTRATADA ou por qualquer dos membros do Grupo da </w:t>
            </w:r>
            <w:r w:rsidRPr="00E67E03">
              <w:rPr>
                <w:rFonts w:ascii="Arial" w:hAnsi="Arial" w:cs="Arial"/>
                <w:color w:val="FF0000"/>
              </w:rPr>
              <w:t xml:space="preserve">[DENOMINAÇÃO CONTRATADA] </w:t>
            </w:r>
            <w:r w:rsidRPr="00CC3F7D">
              <w:rPr>
                <w:rFonts w:ascii="Arial" w:hAnsi="Arial" w:cs="Arial"/>
                <w:color w:val="FF0000"/>
              </w:rPr>
              <w:t>[USAR A DENOMINAÇÃO DA CONTRATADA ADOTADA NO CONTRATO]</w:t>
            </w:r>
            <w:r w:rsidRPr="00CC3F7D">
              <w:rPr>
                <w:rFonts w:ascii="Arial" w:hAnsi="Arial" w:cs="Arial"/>
              </w:rPr>
              <w:t xml:space="preserve">. </w:t>
            </w:r>
          </w:p>
          <w:p w14:paraId="5CBD36B8"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29.</w:t>
            </w:r>
            <w:r w:rsidR="00206399">
              <w:rPr>
                <w:rFonts w:ascii="Arial" w:hAnsi="Arial" w:cs="Arial"/>
              </w:rPr>
              <w:t>9</w:t>
            </w:r>
            <w:r w:rsidRPr="00CC3F7D">
              <w:rPr>
                <w:rFonts w:ascii="Arial" w:hAnsi="Arial" w:cs="Arial"/>
              </w:rPr>
              <w:t xml:space="preserve"> - </w:t>
            </w:r>
            <w:r w:rsidRPr="00CC3F7D">
              <w:rPr>
                <w:rFonts w:ascii="Arial" w:hAnsi="Arial" w:cs="Arial"/>
                <w:color w:val="FF0000"/>
              </w:rPr>
              <w:t>[quando a contratada for um consórcio]</w:t>
            </w:r>
            <w:r w:rsidRPr="00CC3F7D">
              <w:rPr>
                <w:rFonts w:ascii="Arial" w:hAnsi="Arial" w:cs="Arial"/>
              </w:rPr>
              <w:t xml:space="preserve"> A CONTRATADA concorda em cooperar e auxiliar a auditoria, verificação ou investigação conduzida pela PETROBRAS, em relação a qualquer alegada, suspeita ou comprovada não-conformidade com as obrigações deste CONTRATO ou das Leis Anticorrupção pela CONTRATADA ou por qualquer dos membros do Grupo </w:t>
            </w:r>
            <w:r w:rsidRPr="00E67E03">
              <w:rPr>
                <w:rFonts w:ascii="Arial" w:hAnsi="Arial" w:cs="Arial"/>
                <w:color w:val="FF0000"/>
              </w:rPr>
              <w:t xml:space="preserve">[DENOMINAÇÃO CONSÓRCIO] </w:t>
            </w:r>
            <w:r w:rsidRPr="00CC3F7D">
              <w:rPr>
                <w:rFonts w:ascii="Arial" w:hAnsi="Arial" w:cs="Arial"/>
                <w:color w:val="FF0000"/>
              </w:rPr>
              <w:t>[USAR A DENOMINAÇÃO DO CONSÓRCIO CONTRATADO, ADOTADA NO CONTRATO]</w:t>
            </w:r>
            <w:r w:rsidRPr="00CC3F7D">
              <w:rPr>
                <w:rFonts w:ascii="Arial" w:hAnsi="Arial" w:cs="Arial"/>
              </w:rPr>
              <w:t xml:space="preserve"> e de cada uma das empresas que o constitui. </w:t>
            </w:r>
          </w:p>
          <w:p w14:paraId="61E9135F" w14:textId="44413481"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29.</w:t>
            </w:r>
            <w:r w:rsidR="00206399">
              <w:rPr>
                <w:rFonts w:ascii="Arial" w:hAnsi="Arial" w:cs="Arial"/>
              </w:rPr>
              <w:t>10</w:t>
            </w:r>
            <w:r w:rsidRPr="00CC3F7D">
              <w:rPr>
                <w:rFonts w:ascii="Arial" w:hAnsi="Arial" w:cs="Arial"/>
              </w:rPr>
              <w:t xml:space="preserve"> - A CONTRATADA deverá providenciar, mediante solicitação da PETROBRAS, declaração escrita (</w:t>
            </w:r>
            <w:r w:rsidR="00BC493C">
              <w:rPr>
                <w:rFonts w:ascii="Arial" w:hAnsi="Arial" w:cs="Arial"/>
              </w:rPr>
              <w:t xml:space="preserve">conforme </w:t>
            </w:r>
            <w:r w:rsidRPr="00CC3F7D">
              <w:rPr>
                <w:rFonts w:ascii="Arial" w:hAnsi="Arial" w:cs="Arial"/>
              </w:rPr>
              <w:t xml:space="preserve">modelo </w:t>
            </w:r>
            <w:r w:rsidR="00BC493C">
              <w:rPr>
                <w:rFonts w:ascii="Arial" w:hAnsi="Arial" w:cs="Arial"/>
              </w:rPr>
              <w:t>do ANEXO</w:t>
            </w:r>
            <w:r w:rsidR="006574E0">
              <w:rPr>
                <w:rFonts w:ascii="Arial" w:hAnsi="Arial" w:cs="Arial"/>
              </w:rPr>
              <w:t xml:space="preserve"> </w:t>
            </w:r>
            <w:proofErr w:type="gramStart"/>
            <w:r w:rsidR="006574E0">
              <w:rPr>
                <w:rFonts w:ascii="Arial" w:hAnsi="Arial" w:cs="Arial"/>
              </w:rPr>
              <w:t xml:space="preserve">I </w:t>
            </w:r>
            <w:r w:rsidRPr="00CC3F7D">
              <w:rPr>
                <w:rFonts w:ascii="Arial" w:hAnsi="Arial" w:cs="Arial"/>
              </w:rPr>
              <w:t>)</w:t>
            </w:r>
            <w:proofErr w:type="gramEnd"/>
            <w:r w:rsidRPr="00CC3F7D">
              <w:rPr>
                <w:rFonts w:ascii="Arial" w:hAnsi="Arial" w:cs="Arial"/>
              </w:rPr>
              <w:t>, firmada por representante legal, no sentido de ter a CONTRATADA cumprido as determinações dos itens 29.1</w:t>
            </w:r>
            <w:r w:rsidR="00206399" w:rsidRPr="00206399">
              <w:rPr>
                <w:rFonts w:ascii="Arial" w:hAnsi="Arial" w:cs="Arial"/>
              </w:rPr>
              <w:t>, 29.2</w:t>
            </w:r>
            <w:r w:rsidRPr="00CC3F7D">
              <w:rPr>
                <w:rFonts w:ascii="Arial" w:hAnsi="Arial" w:cs="Arial"/>
              </w:rPr>
              <w:t xml:space="preserve"> e 29.</w:t>
            </w:r>
            <w:r w:rsidR="00206399">
              <w:rPr>
                <w:rFonts w:ascii="Arial" w:hAnsi="Arial" w:cs="Arial"/>
              </w:rPr>
              <w:t>4</w:t>
            </w:r>
            <w:r w:rsidRPr="00CC3F7D">
              <w:rPr>
                <w:rFonts w:ascii="Arial" w:hAnsi="Arial" w:cs="Arial"/>
              </w:rPr>
              <w:t xml:space="preserve">. </w:t>
            </w:r>
          </w:p>
          <w:p w14:paraId="45991E3F"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29.1</w:t>
            </w:r>
            <w:r w:rsidR="00206399">
              <w:rPr>
                <w:rFonts w:ascii="Arial" w:hAnsi="Arial" w:cs="Arial"/>
              </w:rPr>
              <w:t>1</w:t>
            </w:r>
            <w:r w:rsidR="00FF1EAD">
              <w:rPr>
                <w:rFonts w:ascii="Arial" w:hAnsi="Arial" w:cs="Arial"/>
              </w:rPr>
              <w:t xml:space="preserve"> - </w:t>
            </w:r>
            <w:r w:rsidRPr="00CC3F7D">
              <w:rPr>
                <w:rFonts w:ascii="Arial" w:hAnsi="Arial" w:cs="Arial"/>
              </w:rPr>
              <w:t xml:space="preserve">A CONTRATADA reportará por escrito, para o endereço eletrônico https://www.contatoseguro.com.br/petrobras, qualquer solicitação, explícita ou implícita, de qualquer vantagem pessoal feita por empregado da PETROBRAS ou por qualquer membro do Grupo da PETROBRAS para a CONTRATADA, ou para qualquer membro do Grupo da CONTRATADA, com relação às atividades, operações, serviços e trabalhos vinculados ao objeto do presente contrato. </w:t>
            </w:r>
          </w:p>
          <w:p w14:paraId="1E2A1E98"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29.1</w:t>
            </w:r>
            <w:r w:rsidR="00206399">
              <w:rPr>
                <w:rFonts w:ascii="Arial" w:hAnsi="Arial" w:cs="Arial"/>
              </w:rPr>
              <w:t>2</w:t>
            </w:r>
            <w:r w:rsidRPr="00CC3F7D">
              <w:rPr>
                <w:rFonts w:ascii="Arial" w:hAnsi="Arial" w:cs="Arial"/>
              </w:rPr>
              <w:t xml:space="preserve"> - Adicionalmente, nas atividades econômicas e financeiras relativas a este CONTRATO, as Partes declaram e garantem que elas e os membros dos seus respectivos Grupos não utilizaram ou utilizarão bens, direitos ou valores provenientes, direta ou indiretamente, de atividades ilícitas, bem como não ocultaram ou dissimularam a sua natureza, origem, localização, disposição, movimentação ou </w:t>
            </w:r>
            <w:r w:rsidRPr="00CC3F7D">
              <w:rPr>
                <w:rFonts w:ascii="Arial" w:hAnsi="Arial" w:cs="Arial"/>
              </w:rPr>
              <w:lastRenderedPageBreak/>
              <w:t xml:space="preserve">propriedade, e cumprirão as demais normas referentes a lavagem de dinheiro, incluindo, porém não se limitando, as condutas descritas na Lei 9.613/98 e demais legislações aplicáveis às Partes. </w:t>
            </w:r>
          </w:p>
          <w:p w14:paraId="50E4808A" w14:textId="77777777" w:rsidR="002C2782" w:rsidRDefault="00095382" w:rsidP="00EA7CD5">
            <w:pPr>
              <w:pStyle w:val="NormalWeb"/>
              <w:spacing w:before="240" w:beforeAutospacing="0" w:after="240" w:afterAutospacing="0"/>
              <w:jc w:val="both"/>
              <w:rPr>
                <w:rFonts w:ascii="Arial" w:hAnsi="Arial" w:cs="Arial"/>
              </w:rPr>
            </w:pPr>
            <w:r w:rsidRPr="00CC3F7D">
              <w:rPr>
                <w:rFonts w:ascii="Arial" w:hAnsi="Arial" w:cs="Arial"/>
              </w:rPr>
              <w:t>29.1</w:t>
            </w:r>
            <w:r w:rsidR="00206399">
              <w:rPr>
                <w:rFonts w:ascii="Arial" w:hAnsi="Arial" w:cs="Arial"/>
              </w:rPr>
              <w:t>3</w:t>
            </w:r>
            <w:r w:rsidRPr="00CC3F7D">
              <w:rPr>
                <w:rFonts w:ascii="Arial" w:hAnsi="Arial" w:cs="Arial"/>
              </w:rPr>
              <w:t xml:space="preserve"> - Cada uma das Partes e os membros de seus respectivos Grupos se comprometem em relação às atividades, serviços e operações relacionadas ao presente CONTRATO a observar o regime de sanções comerciais aplicável a cada uma das Partes. </w:t>
            </w:r>
          </w:p>
          <w:p w14:paraId="263BAE2A" w14:textId="420F34D1" w:rsidR="00A02A0E" w:rsidRDefault="00A02A0E" w:rsidP="00A02A0E">
            <w:pPr>
              <w:pStyle w:val="NormalWeb"/>
              <w:spacing w:before="240" w:beforeAutospacing="0" w:after="240" w:afterAutospacing="0"/>
              <w:jc w:val="both"/>
              <w:rPr>
                <w:rFonts w:ascii="Arial" w:hAnsi="Arial" w:cs="Arial"/>
              </w:rPr>
            </w:pPr>
          </w:p>
          <w:p w14:paraId="5A955540" w14:textId="77777777" w:rsidR="00EA7CD5" w:rsidRDefault="00EA7CD5" w:rsidP="00EA7CD5">
            <w:pPr>
              <w:pStyle w:val="NormalWeb"/>
              <w:spacing w:before="240" w:beforeAutospacing="0" w:after="240" w:afterAutospacing="0"/>
              <w:jc w:val="both"/>
              <w:rPr>
                <w:rFonts w:ascii="Arial" w:hAnsi="Arial" w:cs="Arial"/>
              </w:rPr>
            </w:pPr>
            <w:r>
              <w:rPr>
                <w:rFonts w:ascii="Arial" w:hAnsi="Arial" w:cs="Arial"/>
              </w:rPr>
              <w:t>(fim da cláusula)</w:t>
            </w:r>
          </w:p>
          <w:p w14:paraId="2DF469D8" w14:textId="77777777" w:rsidR="00EA7CD5" w:rsidRDefault="00EA7CD5" w:rsidP="00EA7CD5">
            <w:pPr>
              <w:pStyle w:val="NormalWeb"/>
              <w:spacing w:before="240" w:beforeAutospacing="0" w:after="240" w:afterAutospacing="0"/>
              <w:jc w:val="both"/>
              <w:rPr>
                <w:rFonts w:ascii="Arial" w:hAnsi="Arial" w:cs="Arial"/>
              </w:rPr>
            </w:pPr>
          </w:p>
          <w:p w14:paraId="148D4509" w14:textId="77777777" w:rsidR="00A86F16" w:rsidRDefault="00A86F16" w:rsidP="00EA7CD5">
            <w:pPr>
              <w:pStyle w:val="NormalWeb"/>
              <w:spacing w:before="240" w:beforeAutospacing="0" w:after="240" w:afterAutospacing="0"/>
              <w:jc w:val="both"/>
              <w:rPr>
                <w:rFonts w:ascii="Arial" w:hAnsi="Arial" w:cs="Arial"/>
                <w:b/>
              </w:rPr>
            </w:pPr>
            <w:r>
              <w:rPr>
                <w:rFonts w:ascii="Arial" w:hAnsi="Arial" w:cs="Arial"/>
                <w:b/>
              </w:rPr>
              <w:t xml:space="preserve">CLÁUSULA TRIGÉSIMA - PROGRAMAS DE ANTECIPAÇÃO DE DIREITOS CREDITÓRIOS </w:t>
            </w:r>
          </w:p>
          <w:p w14:paraId="0A9E1B47" w14:textId="77777777" w:rsidR="00A86F16" w:rsidRDefault="00A86F16" w:rsidP="00EA7CD5">
            <w:pPr>
              <w:pStyle w:val="NormalWeb"/>
              <w:spacing w:before="240" w:beforeAutospacing="0" w:after="240" w:afterAutospacing="0"/>
              <w:jc w:val="both"/>
              <w:rPr>
                <w:rFonts w:ascii="Arial" w:hAnsi="Arial" w:cs="Arial"/>
              </w:rPr>
            </w:pPr>
            <w:r>
              <w:rPr>
                <w:rFonts w:ascii="Arial" w:hAnsi="Arial" w:cs="Arial"/>
              </w:rPr>
              <w:t xml:space="preserve">30.1 - Estão disponibilizados na rede mundial de computadores o Programa Mais Valor e o Programa PROGREDIR, instituídos pela PETROBRAS para viabilizar a contratação, por seus fornecedores, junto a agentes financeiros participantes, de operações de antecipação de recebíveis oriundos dos contratos de fornecimento de bens e/ou serviços por meio de Operações de Antecipação de Faturas deles decorrentes (Programa Mais Valor) e/ou para Operações de Antecipação de Contratos por meio de cessão fiduciária de recebíveis (Programa PROGREDIR), na forma dos respectivos Regulamentos. </w:t>
            </w:r>
          </w:p>
          <w:p w14:paraId="6E891E53" w14:textId="77777777" w:rsidR="00A86F16" w:rsidRDefault="00A86F16" w:rsidP="00EA7CD5">
            <w:pPr>
              <w:pStyle w:val="NormalWeb"/>
              <w:spacing w:before="240" w:beforeAutospacing="0" w:after="240" w:afterAutospacing="0"/>
              <w:jc w:val="both"/>
              <w:rPr>
                <w:rFonts w:ascii="Arial" w:hAnsi="Arial" w:cs="Arial"/>
              </w:rPr>
            </w:pPr>
            <w:r>
              <w:rPr>
                <w:rFonts w:ascii="Arial" w:hAnsi="Arial" w:cs="Arial"/>
              </w:rPr>
              <w:t xml:space="preserve">30.2 - Nos casos de cessão ou cessão fiduciária, em garantia, de direitos creditórios junto a agentes financeiros no âmbito de ambos os Programas, a autorização prévia da PETROBRAS para efetivação de tal cessão se dará, conforme o caso, por meio eletrônico ou digital, na plataforma do Programa, de acordo com o estipulado no Regulamento de cada um dos Programas. </w:t>
            </w:r>
          </w:p>
          <w:p w14:paraId="1D5D4473" w14:textId="77777777" w:rsidR="00A86F16" w:rsidRDefault="00A86F16" w:rsidP="00EA7CD5">
            <w:pPr>
              <w:pStyle w:val="NormalWeb"/>
              <w:spacing w:before="240" w:beforeAutospacing="0" w:after="240" w:afterAutospacing="0"/>
              <w:jc w:val="both"/>
              <w:rPr>
                <w:rFonts w:ascii="Arial" w:hAnsi="Arial" w:cs="Arial"/>
              </w:rPr>
            </w:pPr>
            <w:r>
              <w:rPr>
                <w:rFonts w:ascii="Arial" w:hAnsi="Arial" w:cs="Arial"/>
              </w:rPr>
              <w:t xml:space="preserve">30.3 - Na hipótese de a CONTRATADA ser inscrita no Programa Mais Valor – Operações de Antecipação de Fatura, a dedução de valores prevista na Cláusula Sexta – Forma de Pagamento não será realizada nas faturas relativas aos contratos que, eventualmente, tenham sido objeto de negociação concluída no referido Programa. </w:t>
            </w:r>
          </w:p>
          <w:p w14:paraId="1E17B1A4" w14:textId="77777777" w:rsidR="00A86F16" w:rsidRDefault="00A86F16" w:rsidP="00EA7CD5">
            <w:pPr>
              <w:pStyle w:val="NormalWeb"/>
              <w:spacing w:before="240" w:beforeAutospacing="0" w:after="240" w:afterAutospacing="0"/>
              <w:jc w:val="both"/>
              <w:rPr>
                <w:rFonts w:ascii="Arial" w:hAnsi="Arial" w:cs="Arial"/>
              </w:rPr>
            </w:pPr>
            <w:r>
              <w:rPr>
                <w:rFonts w:ascii="Arial" w:hAnsi="Arial" w:cs="Arial"/>
              </w:rPr>
              <w:t xml:space="preserve">30.3.1 - Não serão disponibilizadas novas faturas para negociação no Programa Mais Valor até a quitação integral dos valores dedutíveis na forma da CLÁUSULA OITAVA - FORMA DE PAGAMENTO, sem prejuízo de outras medidas à disposição da PETROBRAS para reaver os valores devidos pela CONTRATADA. </w:t>
            </w:r>
          </w:p>
          <w:p w14:paraId="0E06AD75" w14:textId="77777777" w:rsidR="00A86F16" w:rsidRDefault="00A86F16" w:rsidP="00EA7CD5">
            <w:pPr>
              <w:pStyle w:val="NormalWeb"/>
              <w:spacing w:before="240" w:beforeAutospacing="0" w:after="240" w:afterAutospacing="0"/>
              <w:jc w:val="both"/>
              <w:rPr>
                <w:rFonts w:ascii="Arial" w:hAnsi="Arial" w:cs="Arial"/>
              </w:rPr>
            </w:pPr>
            <w:r>
              <w:rPr>
                <w:rFonts w:ascii="Arial" w:hAnsi="Arial" w:cs="Arial"/>
              </w:rPr>
              <w:t xml:space="preserve">30.4 - Na hipótese de a CONTRATADA ser inscrita no Programa PROGREDIR – Operações de Contrato, a dedução de valores prevista na CLÁUSULA OITAVA - FORMA DE PAGAMENTO será realizada nas faturas relativas a este Contrato independentemente de </w:t>
            </w:r>
            <w:proofErr w:type="gramStart"/>
            <w:r>
              <w:rPr>
                <w:rFonts w:ascii="Arial" w:hAnsi="Arial" w:cs="Arial"/>
              </w:rPr>
              <w:t>as mesmas</w:t>
            </w:r>
            <w:proofErr w:type="gramEnd"/>
            <w:r>
              <w:rPr>
                <w:rFonts w:ascii="Arial" w:hAnsi="Arial" w:cs="Arial"/>
              </w:rPr>
              <w:t xml:space="preserve"> serem objeto de negociação concluída no referido Programa.</w:t>
            </w:r>
          </w:p>
          <w:p w14:paraId="313922EB" w14:textId="77777777" w:rsidR="00EA7CD5" w:rsidRDefault="00EA7CD5" w:rsidP="00EA7CD5">
            <w:pPr>
              <w:pStyle w:val="NormalWeb"/>
              <w:spacing w:before="240" w:beforeAutospacing="0" w:after="240" w:afterAutospacing="0"/>
              <w:jc w:val="both"/>
              <w:rPr>
                <w:rFonts w:ascii="Arial" w:hAnsi="Arial" w:cs="Arial"/>
              </w:rPr>
            </w:pPr>
            <w:r>
              <w:rPr>
                <w:rFonts w:ascii="Arial" w:hAnsi="Arial" w:cs="Arial"/>
              </w:rPr>
              <w:lastRenderedPageBreak/>
              <w:t>(fim da cláusula)</w:t>
            </w:r>
          </w:p>
          <w:p w14:paraId="77FD5ACC" w14:textId="77777777" w:rsidR="00A9373C" w:rsidRDefault="00A9373C" w:rsidP="00EA7CD5">
            <w:pPr>
              <w:pStyle w:val="NormalWeb"/>
              <w:spacing w:before="240" w:beforeAutospacing="0" w:after="240" w:afterAutospacing="0"/>
              <w:jc w:val="both"/>
              <w:rPr>
                <w:rFonts w:ascii="Arial" w:hAnsi="Arial" w:cs="Arial"/>
              </w:rPr>
            </w:pPr>
          </w:p>
          <w:p w14:paraId="4D91449C" w14:textId="77777777" w:rsidR="002A36FE" w:rsidRPr="00CC3F7D" w:rsidRDefault="00095382" w:rsidP="00EA7CD5">
            <w:pPr>
              <w:pStyle w:val="NormalWeb"/>
              <w:spacing w:before="240" w:beforeAutospacing="0" w:after="240" w:afterAutospacing="0"/>
              <w:jc w:val="both"/>
              <w:rPr>
                <w:rFonts w:ascii="Arial" w:hAnsi="Arial" w:cs="Arial"/>
                <w:b/>
              </w:rPr>
            </w:pPr>
            <w:r w:rsidRPr="00CC3F7D">
              <w:rPr>
                <w:rFonts w:ascii="Arial" w:hAnsi="Arial" w:cs="Arial"/>
                <w:b/>
              </w:rPr>
              <w:t xml:space="preserve">CLÁUSULA TRIGÉSIMA </w:t>
            </w:r>
            <w:r w:rsidR="00A86F16">
              <w:rPr>
                <w:rFonts w:ascii="Arial" w:hAnsi="Arial" w:cs="Arial"/>
                <w:b/>
              </w:rPr>
              <w:t xml:space="preserve">PRIMEIRA </w:t>
            </w:r>
            <w:r w:rsidRPr="00CC3F7D">
              <w:rPr>
                <w:rFonts w:ascii="Arial" w:hAnsi="Arial" w:cs="Arial"/>
                <w:b/>
              </w:rPr>
              <w:t xml:space="preserve">- ARBITRAGEM E LEI APLICÁVEL </w:t>
            </w:r>
          </w:p>
          <w:p w14:paraId="5902024A"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3</w:t>
            </w:r>
            <w:r w:rsidR="00206399">
              <w:rPr>
                <w:rFonts w:ascii="Arial" w:hAnsi="Arial" w:cs="Arial"/>
              </w:rPr>
              <w:t>1</w:t>
            </w:r>
            <w:r w:rsidRPr="00CC3F7D">
              <w:rPr>
                <w:rFonts w:ascii="Arial" w:hAnsi="Arial" w:cs="Arial"/>
              </w:rPr>
              <w:t xml:space="preserve">.1 - Todas as controvérsias oriundas do Contrato ou com ele relacionadas serão definitivamente resolvidas por arbitragem, de acordo com o Regulamento de Arbitragem da Câmara de Comércio Internacional (CCI) (“Regulamento”), por três árbitros, escolhidos nos termos desse Regulamento. </w:t>
            </w:r>
          </w:p>
          <w:p w14:paraId="3D1EC71F"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3</w:t>
            </w:r>
            <w:r w:rsidR="00206399">
              <w:rPr>
                <w:rFonts w:ascii="Arial" w:hAnsi="Arial" w:cs="Arial"/>
              </w:rPr>
              <w:t>1</w:t>
            </w:r>
            <w:r w:rsidRPr="00CC3F7D">
              <w:rPr>
                <w:rFonts w:ascii="Arial" w:hAnsi="Arial" w:cs="Arial"/>
              </w:rPr>
              <w:t xml:space="preserve">.1.1 - O terceiro árbitro, presidente do tribunal arbitral, será designado pelos </w:t>
            </w:r>
            <w:proofErr w:type="spellStart"/>
            <w:r w:rsidRPr="00CC3F7D">
              <w:rPr>
                <w:rFonts w:ascii="Arial" w:hAnsi="Arial" w:cs="Arial"/>
              </w:rPr>
              <w:t>coárbitros</w:t>
            </w:r>
            <w:proofErr w:type="spellEnd"/>
            <w:r w:rsidRPr="00CC3F7D">
              <w:rPr>
                <w:rFonts w:ascii="Arial" w:hAnsi="Arial" w:cs="Arial"/>
              </w:rPr>
              <w:t xml:space="preserve">. </w:t>
            </w:r>
          </w:p>
          <w:p w14:paraId="60C9BBDD"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3</w:t>
            </w:r>
            <w:r w:rsidR="00206399">
              <w:rPr>
                <w:rFonts w:ascii="Arial" w:hAnsi="Arial" w:cs="Arial"/>
              </w:rPr>
              <w:t>1</w:t>
            </w:r>
            <w:r w:rsidRPr="00CC3F7D">
              <w:rPr>
                <w:rFonts w:ascii="Arial" w:hAnsi="Arial" w:cs="Arial"/>
              </w:rPr>
              <w:t xml:space="preserve">.1.2 - Qualquer controvérsia oriunda ou relativa ao </w:t>
            </w:r>
            <w:r w:rsidRPr="00211BA1">
              <w:rPr>
                <w:rFonts w:ascii="Arial" w:hAnsi="Arial" w:cs="Arial"/>
                <w:highlight w:val="lightGray"/>
              </w:rPr>
              <w:t xml:space="preserve">Contrato </w:t>
            </w:r>
            <w:r w:rsidR="00875196" w:rsidRPr="00211BA1">
              <w:rPr>
                <w:rFonts w:ascii="Arial" w:hAnsi="Arial" w:cs="Arial"/>
                <w:highlight w:val="lightGray"/>
              </w:rPr>
              <w:t>de fornecimento</w:t>
            </w:r>
            <w:r w:rsidR="00923C12" w:rsidRPr="00211BA1">
              <w:rPr>
                <w:rFonts w:ascii="Arial" w:hAnsi="Arial" w:cs="Arial"/>
                <w:highlight w:val="lightGray"/>
              </w:rPr>
              <w:t xml:space="preserve"> nº </w:t>
            </w:r>
            <w:r w:rsidR="00923C12" w:rsidRPr="00E67E03">
              <w:rPr>
                <w:rFonts w:ascii="Arial" w:hAnsi="Arial" w:cs="Arial"/>
                <w:color w:val="FF0000"/>
                <w:highlight w:val="lightGray"/>
              </w:rPr>
              <w:t>XXX</w:t>
            </w:r>
            <w:r w:rsidR="00923C12" w:rsidRPr="00211BA1">
              <w:rPr>
                <w:rFonts w:ascii="Arial" w:hAnsi="Arial" w:cs="Arial"/>
                <w:highlight w:val="lightGray"/>
              </w:rPr>
              <w:t xml:space="preserve"> </w:t>
            </w:r>
            <w:r w:rsidRPr="00CC3F7D">
              <w:rPr>
                <w:rFonts w:ascii="Arial" w:hAnsi="Arial" w:cs="Arial"/>
              </w:rPr>
              <w:t xml:space="preserve">poderá ser resolvida conjuntamente em uma única arbitragem com qualquer controvérsia oriunda ou relativa ao Contrato de Prestação de Serviço. </w:t>
            </w:r>
          </w:p>
          <w:p w14:paraId="3638F1B1"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3</w:t>
            </w:r>
            <w:r w:rsidR="00206399">
              <w:rPr>
                <w:rFonts w:ascii="Arial" w:hAnsi="Arial" w:cs="Arial"/>
              </w:rPr>
              <w:t>1</w:t>
            </w:r>
            <w:r w:rsidRPr="00CC3F7D">
              <w:rPr>
                <w:rFonts w:ascii="Arial" w:hAnsi="Arial" w:cs="Arial"/>
              </w:rPr>
              <w:t xml:space="preserve">.1.3 - Uma arbitragem iniciada com base na cláusula compromissória constante do </w:t>
            </w:r>
            <w:r w:rsidRPr="00211BA1">
              <w:rPr>
                <w:rFonts w:ascii="Arial" w:hAnsi="Arial" w:cs="Arial"/>
                <w:highlight w:val="lightGray"/>
              </w:rPr>
              <w:t xml:space="preserve">Contrato </w:t>
            </w:r>
            <w:r w:rsidR="00875196" w:rsidRPr="00211BA1">
              <w:rPr>
                <w:rFonts w:ascii="Arial" w:hAnsi="Arial" w:cs="Arial"/>
                <w:highlight w:val="lightGray"/>
              </w:rPr>
              <w:t>de fornecimento</w:t>
            </w:r>
            <w:r w:rsidR="00923C12" w:rsidRPr="00211BA1">
              <w:rPr>
                <w:rFonts w:ascii="Arial" w:hAnsi="Arial" w:cs="Arial"/>
                <w:highlight w:val="lightGray"/>
              </w:rPr>
              <w:t xml:space="preserve"> nº </w:t>
            </w:r>
            <w:r w:rsidR="00923C12" w:rsidRPr="00E67E03">
              <w:rPr>
                <w:rFonts w:ascii="Arial" w:hAnsi="Arial" w:cs="Arial"/>
                <w:color w:val="FF0000"/>
                <w:highlight w:val="lightGray"/>
              </w:rPr>
              <w:t>XXX</w:t>
            </w:r>
            <w:r w:rsidR="00923C12" w:rsidRPr="00211BA1">
              <w:rPr>
                <w:rFonts w:ascii="Arial" w:hAnsi="Arial" w:cs="Arial"/>
                <w:highlight w:val="lightGray"/>
              </w:rPr>
              <w:t xml:space="preserve"> </w:t>
            </w:r>
            <w:r w:rsidRPr="00CC3F7D">
              <w:rPr>
                <w:rFonts w:ascii="Arial" w:hAnsi="Arial" w:cs="Arial"/>
              </w:rPr>
              <w:t xml:space="preserve">poderá ser consolidada com uma arbitragem iniciada com base na cláusula compromissória constante do Contrato de Prestação de Serviço. </w:t>
            </w:r>
          </w:p>
          <w:p w14:paraId="419CD610"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3</w:t>
            </w:r>
            <w:r w:rsidR="00206399">
              <w:rPr>
                <w:rFonts w:ascii="Arial" w:hAnsi="Arial" w:cs="Arial"/>
              </w:rPr>
              <w:t>1</w:t>
            </w:r>
            <w:r w:rsidRPr="00CC3F7D">
              <w:rPr>
                <w:rFonts w:ascii="Arial" w:hAnsi="Arial" w:cs="Arial"/>
              </w:rPr>
              <w:t xml:space="preserve">.2 - O tribunal arbitral terá sede na cidade de Rio de Janeiro, no Brasil, local em que a sentença arbitral será proferida. </w:t>
            </w:r>
          </w:p>
          <w:p w14:paraId="38CCF795"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3</w:t>
            </w:r>
            <w:r w:rsidR="00206399">
              <w:rPr>
                <w:rFonts w:ascii="Arial" w:hAnsi="Arial" w:cs="Arial"/>
              </w:rPr>
              <w:t>1</w:t>
            </w:r>
            <w:r w:rsidRPr="00CC3F7D">
              <w:rPr>
                <w:rFonts w:ascii="Arial" w:hAnsi="Arial" w:cs="Arial"/>
              </w:rPr>
              <w:t xml:space="preserve">.3 - O idioma da arbitragem será o </w:t>
            </w:r>
            <w:proofErr w:type="gramStart"/>
            <w:r w:rsidRPr="00CC3F7D">
              <w:rPr>
                <w:rFonts w:ascii="Arial" w:hAnsi="Arial" w:cs="Arial"/>
              </w:rPr>
              <w:t>Português</w:t>
            </w:r>
            <w:proofErr w:type="gramEnd"/>
            <w:r w:rsidRPr="00CC3F7D">
              <w:rPr>
                <w:rFonts w:ascii="Arial" w:hAnsi="Arial" w:cs="Arial"/>
              </w:rPr>
              <w:t xml:space="preserve">. </w:t>
            </w:r>
          </w:p>
          <w:p w14:paraId="2A42EBD1"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3</w:t>
            </w:r>
            <w:r w:rsidR="00206399">
              <w:rPr>
                <w:rFonts w:ascii="Arial" w:hAnsi="Arial" w:cs="Arial"/>
              </w:rPr>
              <w:t>1</w:t>
            </w:r>
            <w:r w:rsidRPr="00CC3F7D">
              <w:rPr>
                <w:rFonts w:ascii="Arial" w:hAnsi="Arial" w:cs="Arial"/>
              </w:rPr>
              <w:t xml:space="preserve">.4 - As Partes poderão, antes da constituição do tribunal arbitral e, em circunstâncias excepcionais, mesmo posteriormente, requerer a qualquer autoridade judicial competente a concessão de tutelas de urgência (cautelares ou antecipação dos efeitos da tutela de mérito) e das medidas judiciais previstas ou compatíveis com o Regulamento de Arbitragem ou com a Lei n.º 9.307/96. As ações judiciais nesse sentido ou aquelas destinadas à execução de medidas cautelares de proteção de direitos concedidas pelo tribunal arbitral não serão consideradas como atos de renúncia à arbitragem. </w:t>
            </w:r>
          </w:p>
          <w:p w14:paraId="645D7ED9"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3</w:t>
            </w:r>
            <w:r w:rsidR="00206399">
              <w:rPr>
                <w:rFonts w:ascii="Arial" w:hAnsi="Arial" w:cs="Arial"/>
              </w:rPr>
              <w:t>1</w:t>
            </w:r>
            <w:r w:rsidRPr="00CC3F7D">
              <w:rPr>
                <w:rFonts w:ascii="Arial" w:hAnsi="Arial" w:cs="Arial"/>
              </w:rPr>
              <w:t xml:space="preserve">.4.1 - Quaisquer requerimentos formulados à autoridade judicial ou tutelas por ela concedidas ou denegadas, deverão ser informados sem demora ao tribunal arbitral. O tribunal arbitral poderá, a qualquer tempo, reapreciar a tutela concedida judicialmente, mantendo, alterando ou revogando-a, ou ainda, se denegada, concedendo-a. </w:t>
            </w:r>
          </w:p>
          <w:p w14:paraId="71D8476F"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t>3</w:t>
            </w:r>
            <w:r w:rsidR="00206399">
              <w:rPr>
                <w:rFonts w:ascii="Arial" w:hAnsi="Arial" w:cs="Arial"/>
              </w:rPr>
              <w:t>1</w:t>
            </w:r>
            <w:r w:rsidRPr="00CC3F7D">
              <w:rPr>
                <w:rFonts w:ascii="Arial" w:hAnsi="Arial" w:cs="Arial"/>
              </w:rPr>
              <w:t xml:space="preserve">.5 - O presente Contrato será regido e interpretado, e todas as controvérsias dele emergentes ou com ele relacionadas serão resolvidas de acordo com o direito brasileiro. </w:t>
            </w:r>
          </w:p>
          <w:p w14:paraId="11397027" w14:textId="77777777" w:rsidR="002A36FE" w:rsidRPr="00CC3F7D" w:rsidRDefault="00095382" w:rsidP="00EA7CD5">
            <w:pPr>
              <w:pStyle w:val="NormalWeb"/>
              <w:spacing w:before="240" w:beforeAutospacing="0" w:after="240" w:afterAutospacing="0"/>
              <w:jc w:val="both"/>
              <w:rPr>
                <w:rFonts w:ascii="Arial" w:hAnsi="Arial" w:cs="Arial"/>
              </w:rPr>
            </w:pPr>
            <w:r w:rsidRPr="00CC3F7D">
              <w:rPr>
                <w:rFonts w:ascii="Arial" w:hAnsi="Arial" w:cs="Arial"/>
              </w:rPr>
              <w:lastRenderedPageBreak/>
              <w:t>3</w:t>
            </w:r>
            <w:r w:rsidR="00206399">
              <w:rPr>
                <w:rFonts w:ascii="Arial" w:hAnsi="Arial" w:cs="Arial"/>
              </w:rPr>
              <w:t>1</w:t>
            </w:r>
            <w:r w:rsidRPr="00CC3F7D">
              <w:rPr>
                <w:rFonts w:ascii="Arial" w:hAnsi="Arial" w:cs="Arial"/>
              </w:rPr>
              <w:t xml:space="preserve">.6 - A existência e conteúdo do procedimento arbitral e de qualquer ordem ou sentença arbitral serão mantidos em sigilo pelas partes, exceto nas hipóteses permitidas pela CLÁUSULA DÉCIMA NONA - SIGILO. </w:t>
            </w:r>
          </w:p>
          <w:p w14:paraId="63904156" w14:textId="77777777" w:rsidR="002A36FE" w:rsidRDefault="00095382" w:rsidP="00EA7CD5">
            <w:pPr>
              <w:pStyle w:val="NormalWeb"/>
              <w:spacing w:before="240" w:beforeAutospacing="0" w:after="240" w:afterAutospacing="0"/>
              <w:jc w:val="both"/>
              <w:rPr>
                <w:rFonts w:ascii="Arial" w:hAnsi="Arial" w:cs="Arial"/>
              </w:rPr>
            </w:pPr>
            <w:r w:rsidRPr="00CC3F7D">
              <w:rPr>
                <w:rFonts w:ascii="Arial" w:hAnsi="Arial" w:cs="Arial"/>
              </w:rPr>
              <w:t>3</w:t>
            </w:r>
            <w:r w:rsidR="00206399">
              <w:rPr>
                <w:rFonts w:ascii="Arial" w:hAnsi="Arial" w:cs="Arial"/>
              </w:rPr>
              <w:t>1</w:t>
            </w:r>
            <w:r w:rsidRPr="00CC3F7D">
              <w:rPr>
                <w:rFonts w:ascii="Arial" w:hAnsi="Arial" w:cs="Arial"/>
              </w:rPr>
              <w:t xml:space="preserve">.7 - A sentença arbitral não poderá condenar a parte vencida ao ressarcimento em favor da outra parte de honorários contratuais pagos a advogados, assistentes técnicos, pareceristas, tradutores, intérpretes e outros auxiliares, tampouco de despesas com fotocópias, traduções, consularizações e viagens. </w:t>
            </w:r>
          </w:p>
          <w:p w14:paraId="302770C9" w14:textId="77777777" w:rsidR="00EA7CD5" w:rsidRDefault="00EA7CD5" w:rsidP="00EA7CD5">
            <w:pPr>
              <w:pStyle w:val="NormalWeb"/>
              <w:spacing w:before="240" w:beforeAutospacing="0" w:after="240" w:afterAutospacing="0"/>
              <w:jc w:val="both"/>
              <w:rPr>
                <w:rFonts w:ascii="Arial" w:hAnsi="Arial" w:cs="Arial"/>
              </w:rPr>
            </w:pPr>
            <w:r>
              <w:rPr>
                <w:rFonts w:ascii="Arial" w:hAnsi="Arial" w:cs="Arial"/>
              </w:rPr>
              <w:t>(fim da cláusula)</w:t>
            </w:r>
          </w:p>
          <w:p w14:paraId="741EA21D" w14:textId="77777777" w:rsidR="00EA7CD5" w:rsidRPr="00EA7CD5" w:rsidRDefault="00EA7CD5" w:rsidP="00EA7CD5">
            <w:pPr>
              <w:pStyle w:val="NormalWeb"/>
              <w:spacing w:before="240" w:beforeAutospacing="0" w:after="240" w:afterAutospacing="0"/>
              <w:jc w:val="both"/>
              <w:rPr>
                <w:rFonts w:ascii="Arial" w:hAnsi="Arial" w:cs="Arial"/>
              </w:rPr>
            </w:pPr>
          </w:p>
          <w:p w14:paraId="563E1D3B" w14:textId="77777777" w:rsidR="002A36FE" w:rsidRPr="00CC3F7D" w:rsidRDefault="00095382" w:rsidP="00EA7CD5">
            <w:pPr>
              <w:pStyle w:val="NormalWeb"/>
              <w:spacing w:before="240" w:beforeAutospacing="0" w:after="240" w:afterAutospacing="0"/>
              <w:jc w:val="both"/>
              <w:rPr>
                <w:rFonts w:ascii="Arial" w:hAnsi="Arial" w:cs="Arial"/>
                <w:b/>
              </w:rPr>
            </w:pPr>
            <w:r w:rsidRPr="00CC3F7D">
              <w:rPr>
                <w:rFonts w:ascii="Arial" w:hAnsi="Arial" w:cs="Arial"/>
                <w:b/>
              </w:rPr>
              <w:t xml:space="preserve">CLÁUSULA TRIGÉSIMA </w:t>
            </w:r>
            <w:r w:rsidR="00A86F16">
              <w:rPr>
                <w:rFonts w:ascii="Arial" w:hAnsi="Arial" w:cs="Arial"/>
                <w:b/>
              </w:rPr>
              <w:t xml:space="preserve">SEGUNDA </w:t>
            </w:r>
            <w:r w:rsidRPr="00CC3F7D">
              <w:rPr>
                <w:rFonts w:ascii="Arial" w:hAnsi="Arial" w:cs="Arial"/>
                <w:b/>
              </w:rPr>
              <w:t xml:space="preserve">- FORO </w:t>
            </w:r>
          </w:p>
          <w:p w14:paraId="27F45373" w14:textId="5C6A104A" w:rsidR="002A36FE" w:rsidRDefault="00095382" w:rsidP="00EA7CD5">
            <w:pPr>
              <w:pStyle w:val="NormalWeb"/>
              <w:spacing w:before="240" w:beforeAutospacing="0" w:after="240" w:afterAutospacing="0"/>
              <w:jc w:val="both"/>
              <w:rPr>
                <w:rFonts w:ascii="Arial" w:hAnsi="Arial" w:cs="Arial"/>
              </w:rPr>
            </w:pPr>
            <w:r w:rsidRPr="00CC3F7D">
              <w:rPr>
                <w:rFonts w:ascii="Arial" w:hAnsi="Arial" w:cs="Arial"/>
              </w:rPr>
              <w:t>3</w:t>
            </w:r>
            <w:r w:rsidR="00206399">
              <w:rPr>
                <w:rFonts w:ascii="Arial" w:hAnsi="Arial" w:cs="Arial"/>
              </w:rPr>
              <w:t>2</w:t>
            </w:r>
            <w:r w:rsidRPr="00CC3F7D">
              <w:rPr>
                <w:rFonts w:ascii="Arial" w:hAnsi="Arial" w:cs="Arial"/>
              </w:rPr>
              <w:t xml:space="preserve">.1 - Fica eleito a Comarca da Capital do Estado do Rio de Janeiro como foro exclusivamente competente para dirimir as controvérsias oriundas ou relativas ao presente CONTRATO que não  </w:t>
            </w:r>
            <w:r w:rsidR="008602CB">
              <w:rPr>
                <w:rFonts w:ascii="Arial" w:hAnsi="Arial" w:cs="Arial"/>
              </w:rPr>
              <w:t xml:space="preserve">tiverem sido </w:t>
            </w:r>
            <w:r w:rsidRPr="00CC3F7D">
              <w:rPr>
                <w:rFonts w:ascii="Arial" w:hAnsi="Arial" w:cs="Arial"/>
              </w:rPr>
              <w:t>dirimidas por arbitragem, bem como para quaisquer ações e medidas judiciais previstas ou compatíveis com o Regulamento de Arbitragem ou com a Lei n</w:t>
            </w:r>
            <w:r w:rsidR="00206399">
              <w:rPr>
                <w:rFonts w:ascii="Arial" w:hAnsi="Arial" w:cs="Arial"/>
              </w:rPr>
              <w:t>°</w:t>
            </w:r>
            <w:r w:rsidRPr="00CC3F7D">
              <w:rPr>
                <w:rFonts w:ascii="Arial" w:hAnsi="Arial" w:cs="Arial"/>
              </w:rPr>
              <w:t xml:space="preserve"> 9.307/06, tais como, exemplificativamente, tutelas de urgência, cumprimento de ordem ou sentença arbitral, ou ação de anulação, renunciando as PARTES, expressamente, a qualquer outro, por mais privilegiado que seja.</w:t>
            </w:r>
            <w:r>
              <w:rPr>
                <w:rFonts w:ascii="Arial" w:hAnsi="Arial" w:cs="Arial"/>
              </w:rPr>
              <w:t xml:space="preserve"> </w:t>
            </w:r>
          </w:p>
          <w:p w14:paraId="633235A5" w14:textId="77777777" w:rsidR="00EA7CD5" w:rsidRDefault="00EA7CD5" w:rsidP="00EA7CD5">
            <w:pPr>
              <w:pStyle w:val="NormalWeb"/>
              <w:spacing w:before="240" w:beforeAutospacing="0" w:after="240" w:afterAutospacing="0"/>
              <w:jc w:val="both"/>
              <w:rPr>
                <w:rFonts w:ascii="Arial" w:hAnsi="Arial" w:cs="Arial"/>
              </w:rPr>
            </w:pPr>
            <w:r>
              <w:rPr>
                <w:rFonts w:ascii="Arial" w:hAnsi="Arial" w:cs="Arial"/>
              </w:rPr>
              <w:t>(fim da cláusula)</w:t>
            </w:r>
          </w:p>
          <w:p w14:paraId="1840F71A" w14:textId="77777777" w:rsidR="00EA7CD5" w:rsidRDefault="00EA7CD5" w:rsidP="00EA7CD5">
            <w:pPr>
              <w:pStyle w:val="NormalWeb"/>
              <w:spacing w:before="240" w:beforeAutospacing="0" w:after="240" w:afterAutospacing="0"/>
              <w:jc w:val="both"/>
              <w:rPr>
                <w:rFonts w:ascii="Arial" w:hAnsi="Arial" w:cs="Arial"/>
              </w:rPr>
            </w:pPr>
          </w:p>
          <w:p w14:paraId="0F54531A" w14:textId="77777777" w:rsidR="00FE7143" w:rsidRPr="00CC3F7D" w:rsidRDefault="00FE7143" w:rsidP="00FE7143">
            <w:pPr>
              <w:pStyle w:val="NormalWeb"/>
              <w:spacing w:before="240" w:beforeAutospacing="0" w:after="240" w:afterAutospacing="0"/>
              <w:jc w:val="both"/>
              <w:rPr>
                <w:rFonts w:ascii="Arial" w:hAnsi="Arial" w:cs="Arial"/>
                <w:b/>
              </w:rPr>
            </w:pPr>
            <w:r w:rsidRPr="00CC3F7D">
              <w:rPr>
                <w:rFonts w:ascii="Arial" w:hAnsi="Arial" w:cs="Arial"/>
                <w:b/>
              </w:rPr>
              <w:t xml:space="preserve">CLÁUSULA TRIGÉSIMA </w:t>
            </w:r>
            <w:r>
              <w:rPr>
                <w:rFonts w:ascii="Arial" w:hAnsi="Arial" w:cs="Arial"/>
                <w:b/>
              </w:rPr>
              <w:t>TERCEIRA –</w:t>
            </w:r>
            <w:r w:rsidRPr="00CC3F7D">
              <w:rPr>
                <w:rFonts w:ascii="Arial" w:hAnsi="Arial" w:cs="Arial"/>
                <w:b/>
              </w:rPr>
              <w:t xml:space="preserve"> </w:t>
            </w:r>
            <w:r>
              <w:rPr>
                <w:rFonts w:ascii="Arial" w:hAnsi="Arial" w:cs="Arial"/>
                <w:b/>
              </w:rPr>
              <w:t>PROTEÇÃO DE DADOS PESSOAIS</w:t>
            </w:r>
          </w:p>
          <w:p w14:paraId="44920EDC" w14:textId="4A07E35F" w:rsidR="00687890" w:rsidRPr="00F4252F" w:rsidRDefault="00687890" w:rsidP="00687890">
            <w:pPr>
              <w:jc w:val="both"/>
              <w:rPr>
                <w:rFonts w:ascii="Arial" w:hAnsi="Arial" w:cs="Arial"/>
              </w:rPr>
            </w:pPr>
            <w:r>
              <w:rPr>
                <w:rFonts w:ascii="Arial" w:hAnsi="Arial" w:cs="Arial"/>
              </w:rPr>
              <w:t>3</w:t>
            </w:r>
            <w:r w:rsidR="00502346">
              <w:rPr>
                <w:rFonts w:ascii="Arial" w:hAnsi="Arial" w:cs="Arial"/>
              </w:rPr>
              <w:t>3</w:t>
            </w:r>
            <w:r w:rsidRPr="00F4252F">
              <w:rPr>
                <w:rFonts w:ascii="Arial" w:hAnsi="Arial" w:cs="Arial"/>
              </w:rPr>
              <w:t xml:space="preserve">.1 </w:t>
            </w:r>
            <w:r>
              <w:rPr>
                <w:rFonts w:ascii="Arial" w:hAnsi="Arial" w:cs="Arial"/>
              </w:rPr>
              <w:t>-</w:t>
            </w:r>
            <w:r w:rsidRPr="00F4252F">
              <w:rPr>
                <w:rFonts w:ascii="Arial" w:hAnsi="Arial" w:cs="Arial"/>
              </w:rPr>
              <w:t xml:space="preserve"> Nos tratamentos de dados pessoais realizados para a execução deste Contrato, as Partes observarão as disposições da Lei Geral de Proteção de Dados Pessoais (Lei nº 13.709/18) – LGPD e de outras legislações de proteção de dados pessoais aplicáveis, além das obrigações dispostas abaixo.</w:t>
            </w:r>
          </w:p>
          <w:p w14:paraId="3250EA76" w14:textId="38AA6457" w:rsidR="00687890" w:rsidRPr="00E03F07" w:rsidRDefault="00687890" w:rsidP="00687890">
            <w:pPr>
              <w:pStyle w:val="NormalWeb"/>
              <w:spacing w:before="240" w:after="240"/>
              <w:jc w:val="both"/>
              <w:rPr>
                <w:rFonts w:ascii="Arial" w:hAnsi="Arial" w:cs="Arial"/>
              </w:rPr>
            </w:pPr>
            <w:r w:rsidRPr="00947651">
              <w:rPr>
                <w:rFonts w:ascii="Arial" w:hAnsi="Arial" w:cs="Arial"/>
              </w:rPr>
              <w:t>3</w:t>
            </w:r>
            <w:r w:rsidR="00933572">
              <w:rPr>
                <w:rFonts w:ascii="Arial" w:hAnsi="Arial" w:cs="Arial"/>
              </w:rPr>
              <w:t>3</w:t>
            </w:r>
            <w:r w:rsidRPr="00F4252F">
              <w:rPr>
                <w:rFonts w:ascii="Arial" w:hAnsi="Arial" w:cs="Arial"/>
              </w:rPr>
              <w:t xml:space="preserve">.1.1 </w:t>
            </w:r>
            <w:r>
              <w:rPr>
                <w:rFonts w:ascii="Arial" w:hAnsi="Arial" w:cs="Arial"/>
              </w:rPr>
              <w:t>-</w:t>
            </w:r>
            <w:r w:rsidRPr="00F4252F">
              <w:rPr>
                <w:rFonts w:ascii="Arial" w:hAnsi="Arial" w:cs="Arial"/>
              </w:rPr>
              <w:t xml:space="preserve"> Para a execução deste</w:t>
            </w:r>
            <w:r w:rsidRPr="00F4252F" w:rsidDel="0037736C">
              <w:rPr>
                <w:rFonts w:ascii="Arial" w:hAnsi="Arial" w:cs="Arial"/>
              </w:rPr>
              <w:t xml:space="preserve"> </w:t>
            </w:r>
            <w:r w:rsidRPr="00F4252F">
              <w:rPr>
                <w:rFonts w:ascii="Arial" w:hAnsi="Arial" w:cs="Arial"/>
              </w:rPr>
              <w:t xml:space="preserve">Contrato, a PETROBRAS tratará dados </w:t>
            </w:r>
            <w:r w:rsidRPr="00947651">
              <w:rPr>
                <w:rFonts w:ascii="Arial" w:hAnsi="Arial" w:cs="Arial"/>
              </w:rPr>
              <w:t xml:space="preserve">pessoais de identificação, de contato e trabalhistas e dados pessoais sensíveis de saúde das seguintes categorias de titulares: </w:t>
            </w:r>
            <w:r w:rsidRPr="00E03F07">
              <w:rPr>
                <w:rFonts w:ascii="Arial" w:hAnsi="Arial" w:cs="Arial"/>
              </w:rPr>
              <w:t>empregados, prestadores de serviços, e visitantes.</w:t>
            </w:r>
          </w:p>
          <w:p w14:paraId="653F70DB" w14:textId="2B72EB78" w:rsidR="00687890" w:rsidRPr="00E03F07" w:rsidRDefault="00687890" w:rsidP="00687890">
            <w:pPr>
              <w:pStyle w:val="NormalWeb"/>
              <w:spacing w:before="240" w:after="240"/>
              <w:jc w:val="both"/>
              <w:rPr>
                <w:rFonts w:ascii="Arial" w:hAnsi="Arial" w:cs="Arial"/>
              </w:rPr>
            </w:pPr>
            <w:r w:rsidRPr="00E03F07">
              <w:rPr>
                <w:rFonts w:ascii="Arial" w:hAnsi="Arial" w:cs="Arial"/>
              </w:rPr>
              <w:t>3</w:t>
            </w:r>
            <w:r w:rsidR="00933572">
              <w:rPr>
                <w:rFonts w:ascii="Arial" w:hAnsi="Arial" w:cs="Arial"/>
              </w:rPr>
              <w:t>3</w:t>
            </w:r>
            <w:r w:rsidRPr="00F4252F">
              <w:rPr>
                <w:rFonts w:ascii="Arial" w:hAnsi="Arial" w:cs="Arial"/>
              </w:rPr>
              <w:t xml:space="preserve">.1.2 </w:t>
            </w:r>
            <w:r>
              <w:rPr>
                <w:rFonts w:ascii="Arial" w:hAnsi="Arial" w:cs="Arial"/>
              </w:rPr>
              <w:t>-</w:t>
            </w:r>
            <w:r w:rsidRPr="00F4252F">
              <w:rPr>
                <w:rFonts w:ascii="Arial" w:hAnsi="Arial" w:cs="Arial"/>
              </w:rPr>
              <w:t xml:space="preserve"> Para a execução deste</w:t>
            </w:r>
            <w:r w:rsidRPr="00F4252F" w:rsidDel="0037736C">
              <w:rPr>
                <w:rFonts w:ascii="Arial" w:hAnsi="Arial" w:cs="Arial"/>
              </w:rPr>
              <w:t xml:space="preserve"> </w:t>
            </w:r>
            <w:r w:rsidRPr="00F4252F">
              <w:rPr>
                <w:rFonts w:ascii="Arial" w:hAnsi="Arial" w:cs="Arial"/>
              </w:rPr>
              <w:t xml:space="preserve">Contrato, a CONTRATADA tratará dados pessoais </w:t>
            </w:r>
            <w:r w:rsidRPr="00E03F07">
              <w:rPr>
                <w:rFonts w:ascii="Arial" w:hAnsi="Arial" w:cs="Arial"/>
              </w:rPr>
              <w:t>de identificação, de contato e trabalhistas e dados pessoais sensíveis de saúde das seguintes categorias de titulares: empregados, prestadores de serviços, e visitantes.</w:t>
            </w:r>
          </w:p>
          <w:p w14:paraId="4DD9600B" w14:textId="06A6D591" w:rsidR="00687890" w:rsidRDefault="00687890" w:rsidP="00687890">
            <w:pPr>
              <w:jc w:val="both"/>
              <w:rPr>
                <w:rFonts w:ascii="Arial" w:hAnsi="Arial" w:cs="Arial"/>
              </w:rPr>
            </w:pPr>
            <w:r w:rsidRPr="00F4252F">
              <w:rPr>
                <w:rFonts w:ascii="Arial" w:hAnsi="Arial" w:cs="Arial"/>
              </w:rPr>
              <w:t xml:space="preserve"> </w:t>
            </w:r>
            <w:r>
              <w:rPr>
                <w:rFonts w:ascii="Arial" w:hAnsi="Arial" w:cs="Arial"/>
              </w:rPr>
              <w:t>3</w:t>
            </w:r>
            <w:r w:rsidR="00933572">
              <w:rPr>
                <w:rFonts w:ascii="Arial" w:hAnsi="Arial" w:cs="Arial"/>
              </w:rPr>
              <w:t>3</w:t>
            </w:r>
            <w:r w:rsidRPr="00F4252F">
              <w:rPr>
                <w:rFonts w:ascii="Arial" w:hAnsi="Arial" w:cs="Arial"/>
              </w:rPr>
              <w:t xml:space="preserve">.1.3 </w:t>
            </w:r>
            <w:r>
              <w:rPr>
                <w:rFonts w:ascii="Arial" w:hAnsi="Arial" w:cs="Arial"/>
              </w:rPr>
              <w:t>-</w:t>
            </w:r>
            <w:r w:rsidRPr="00F4252F">
              <w:rPr>
                <w:rFonts w:ascii="Arial" w:hAnsi="Arial" w:cs="Arial"/>
              </w:rPr>
              <w:t xml:space="preserve"> A CONTRATADA informará seus empregados, caso os seus dados pessoais sejam tratados no âmbito deste Contrato, sobre:</w:t>
            </w:r>
          </w:p>
          <w:p w14:paraId="274661B6" w14:textId="77777777" w:rsidR="00687890" w:rsidRPr="00F4252F" w:rsidRDefault="00687890" w:rsidP="00687890">
            <w:pPr>
              <w:ind w:left="11"/>
              <w:jc w:val="both"/>
              <w:rPr>
                <w:rFonts w:ascii="Arial" w:hAnsi="Arial" w:cs="Arial"/>
              </w:rPr>
            </w:pPr>
          </w:p>
          <w:p w14:paraId="521F432E" w14:textId="77777777" w:rsidR="00687890" w:rsidRPr="00F4252F" w:rsidRDefault="00687890" w:rsidP="00687890">
            <w:pPr>
              <w:ind w:left="11"/>
              <w:jc w:val="both"/>
              <w:rPr>
                <w:rFonts w:ascii="Arial" w:hAnsi="Arial" w:cs="Arial"/>
              </w:rPr>
            </w:pPr>
            <w:r w:rsidRPr="00F4252F">
              <w:rPr>
                <w:rFonts w:ascii="Arial" w:hAnsi="Arial" w:cs="Arial"/>
              </w:rPr>
              <w:lastRenderedPageBreak/>
              <w:t>a) o fato de que seus dados pessoais serão tratados no âmbito deste Contrato;</w:t>
            </w:r>
          </w:p>
          <w:p w14:paraId="1461212B" w14:textId="77777777" w:rsidR="00687890" w:rsidRPr="00F4252F" w:rsidRDefault="00687890" w:rsidP="00687890">
            <w:pPr>
              <w:ind w:left="11"/>
              <w:jc w:val="both"/>
              <w:rPr>
                <w:rFonts w:ascii="Arial" w:hAnsi="Arial" w:cs="Arial"/>
              </w:rPr>
            </w:pPr>
            <w:r w:rsidRPr="00F4252F">
              <w:rPr>
                <w:rFonts w:ascii="Arial" w:hAnsi="Arial" w:cs="Arial"/>
              </w:rPr>
              <w:t>b) se os seus dados pessoais serão compartilhados com a PETROBRAS;</w:t>
            </w:r>
          </w:p>
          <w:p w14:paraId="6D421FD9" w14:textId="77777777" w:rsidR="00687890" w:rsidRPr="00F4252F" w:rsidRDefault="00687890" w:rsidP="00687890">
            <w:pPr>
              <w:ind w:left="11"/>
              <w:jc w:val="both"/>
              <w:rPr>
                <w:rFonts w:ascii="Arial" w:hAnsi="Arial" w:cs="Arial"/>
              </w:rPr>
            </w:pPr>
            <w:r w:rsidRPr="00F4252F">
              <w:rPr>
                <w:rFonts w:ascii="Arial" w:hAnsi="Arial" w:cs="Arial"/>
              </w:rPr>
              <w:t>c) a possibilidade de o titular dos dados obter mais informações a respeito do tratamento dos seus dados pessoais realizados pela PETROBRAS e exercer os seus direitos por meio de acesso ao seguinte endereço: https://petrobras.com.br/pt/privacidade-e-protecao-de-dados-pessoais/?q=protecao-de-dados-pessoais.</w:t>
            </w:r>
          </w:p>
          <w:p w14:paraId="1CCCAEA3" w14:textId="77777777" w:rsidR="00687890" w:rsidRPr="00F4252F" w:rsidRDefault="00687890" w:rsidP="00687890">
            <w:pPr>
              <w:ind w:left="11"/>
              <w:jc w:val="both"/>
              <w:rPr>
                <w:rFonts w:ascii="Arial" w:hAnsi="Arial" w:cs="Arial"/>
              </w:rPr>
            </w:pPr>
          </w:p>
          <w:p w14:paraId="73545EC8" w14:textId="25677857" w:rsidR="00687890" w:rsidRPr="00F4252F" w:rsidRDefault="00687890" w:rsidP="00687890">
            <w:pPr>
              <w:pStyle w:val="PargrafodaLista"/>
              <w:ind w:left="0"/>
              <w:jc w:val="both"/>
              <w:rPr>
                <w:rFonts w:ascii="Arial" w:eastAsiaTheme="minorEastAsia" w:hAnsi="Arial" w:cs="Arial"/>
                <w:sz w:val="24"/>
                <w:szCs w:val="24"/>
                <w:lang w:eastAsia="pt-BR"/>
              </w:rPr>
            </w:pPr>
            <w:r>
              <w:rPr>
                <w:rFonts w:ascii="Arial" w:eastAsiaTheme="minorEastAsia" w:hAnsi="Arial" w:cs="Arial"/>
                <w:sz w:val="24"/>
                <w:szCs w:val="24"/>
                <w:lang w:eastAsia="pt-BR"/>
              </w:rPr>
              <w:t>3</w:t>
            </w:r>
            <w:r w:rsidR="00933572">
              <w:rPr>
                <w:rFonts w:ascii="Arial" w:eastAsiaTheme="minorEastAsia" w:hAnsi="Arial" w:cs="Arial"/>
                <w:sz w:val="24"/>
                <w:szCs w:val="24"/>
                <w:lang w:eastAsia="pt-BR"/>
              </w:rPr>
              <w:t>3</w:t>
            </w:r>
            <w:r w:rsidRPr="00F4252F">
              <w:rPr>
                <w:rFonts w:ascii="Arial" w:eastAsiaTheme="minorEastAsia" w:hAnsi="Arial" w:cs="Arial"/>
                <w:sz w:val="24"/>
                <w:szCs w:val="24"/>
                <w:lang w:eastAsia="pt-BR"/>
              </w:rPr>
              <w:t xml:space="preserve">.2 </w:t>
            </w:r>
            <w:r>
              <w:rPr>
                <w:rFonts w:ascii="Arial" w:eastAsiaTheme="minorEastAsia" w:hAnsi="Arial" w:cs="Arial"/>
                <w:sz w:val="24"/>
                <w:szCs w:val="24"/>
                <w:lang w:eastAsia="pt-BR"/>
              </w:rPr>
              <w:t>-</w:t>
            </w:r>
            <w:r w:rsidRPr="00F4252F">
              <w:rPr>
                <w:rFonts w:ascii="Arial" w:eastAsiaTheme="minorEastAsia" w:hAnsi="Arial" w:cs="Arial"/>
                <w:sz w:val="24"/>
                <w:szCs w:val="24"/>
                <w:lang w:eastAsia="pt-BR"/>
              </w:rPr>
              <w:t xml:space="preserve"> Os tratamentos dos dados pessoais realizados pelas PARTES observarão finalidades legítimas, explícitas e específicas, estritamente relacionadas com a execução do objeto previsto na Cláusula de Objeto.</w:t>
            </w:r>
          </w:p>
          <w:p w14:paraId="06C50802" w14:textId="77777777" w:rsidR="00687890" w:rsidRPr="00F4252F" w:rsidRDefault="00687890" w:rsidP="00687890">
            <w:pPr>
              <w:pStyle w:val="PargrafodaLista"/>
              <w:ind w:left="1080"/>
              <w:rPr>
                <w:rFonts w:ascii="Arial" w:eastAsiaTheme="minorEastAsia" w:hAnsi="Arial" w:cs="Arial"/>
                <w:sz w:val="24"/>
                <w:szCs w:val="24"/>
                <w:lang w:eastAsia="pt-BR"/>
              </w:rPr>
            </w:pPr>
          </w:p>
          <w:p w14:paraId="4FD0F730" w14:textId="4A3BD2C0" w:rsidR="00687890" w:rsidRPr="00F4252F" w:rsidRDefault="00687890" w:rsidP="00687890">
            <w:pPr>
              <w:pStyle w:val="PargrafodaLista"/>
              <w:ind w:left="0"/>
              <w:jc w:val="both"/>
              <w:rPr>
                <w:rFonts w:ascii="Arial" w:eastAsiaTheme="minorEastAsia" w:hAnsi="Arial" w:cs="Arial"/>
                <w:sz w:val="24"/>
                <w:szCs w:val="24"/>
                <w:lang w:eastAsia="pt-BR"/>
              </w:rPr>
            </w:pPr>
            <w:r>
              <w:rPr>
                <w:rFonts w:ascii="Arial" w:eastAsiaTheme="minorEastAsia" w:hAnsi="Arial" w:cs="Arial"/>
                <w:sz w:val="24"/>
                <w:szCs w:val="24"/>
                <w:lang w:eastAsia="pt-BR"/>
              </w:rPr>
              <w:t>3</w:t>
            </w:r>
            <w:r w:rsidR="00933572">
              <w:rPr>
                <w:rFonts w:ascii="Arial" w:eastAsiaTheme="minorEastAsia" w:hAnsi="Arial" w:cs="Arial"/>
                <w:sz w:val="24"/>
                <w:szCs w:val="24"/>
                <w:lang w:eastAsia="pt-BR"/>
              </w:rPr>
              <w:t>3</w:t>
            </w:r>
            <w:r w:rsidRPr="00F4252F">
              <w:rPr>
                <w:rFonts w:ascii="Arial" w:eastAsiaTheme="minorEastAsia" w:hAnsi="Arial" w:cs="Arial"/>
                <w:sz w:val="24"/>
                <w:szCs w:val="24"/>
                <w:lang w:eastAsia="pt-BR"/>
              </w:rPr>
              <w:t xml:space="preserve">.3 </w:t>
            </w:r>
            <w:r>
              <w:rPr>
                <w:rFonts w:ascii="Arial" w:eastAsiaTheme="minorEastAsia" w:hAnsi="Arial" w:cs="Arial"/>
                <w:sz w:val="24"/>
                <w:szCs w:val="24"/>
                <w:lang w:eastAsia="pt-BR"/>
              </w:rPr>
              <w:t>-</w:t>
            </w:r>
            <w:r w:rsidRPr="00F4252F">
              <w:rPr>
                <w:rFonts w:ascii="Arial" w:eastAsiaTheme="minorEastAsia" w:hAnsi="Arial" w:cs="Arial"/>
                <w:sz w:val="24"/>
                <w:szCs w:val="24"/>
                <w:lang w:eastAsia="pt-BR"/>
              </w:rPr>
              <w:t xml:space="preserve"> As PARTES declaram que possuem programa de governança em proteção de dados pessoais e privacidade em conformidade com a LGPD e plano de emergência eficaz para o tratamento de incidentes de segurança da informação envolvendo dados pessoais.</w:t>
            </w:r>
          </w:p>
          <w:p w14:paraId="1EA7CAB3" w14:textId="77777777" w:rsidR="00687890" w:rsidRPr="00F4252F" w:rsidRDefault="00687890" w:rsidP="00687890">
            <w:pPr>
              <w:pStyle w:val="PargrafodaLista"/>
              <w:ind w:left="1080"/>
              <w:rPr>
                <w:rFonts w:ascii="Arial" w:eastAsiaTheme="minorEastAsia" w:hAnsi="Arial" w:cs="Arial"/>
                <w:sz w:val="24"/>
                <w:szCs w:val="24"/>
                <w:lang w:eastAsia="pt-BR"/>
              </w:rPr>
            </w:pPr>
          </w:p>
          <w:p w14:paraId="2617FBD6" w14:textId="2D0AD297" w:rsidR="00687890" w:rsidRPr="00F4252F" w:rsidRDefault="00687890" w:rsidP="00687890">
            <w:pPr>
              <w:pStyle w:val="PargrafodaLista"/>
              <w:ind w:left="0"/>
              <w:jc w:val="both"/>
              <w:rPr>
                <w:rFonts w:ascii="Arial" w:eastAsiaTheme="minorEastAsia" w:hAnsi="Arial" w:cs="Arial"/>
                <w:sz w:val="24"/>
                <w:szCs w:val="24"/>
                <w:lang w:eastAsia="pt-BR"/>
              </w:rPr>
            </w:pPr>
            <w:r>
              <w:rPr>
                <w:rFonts w:ascii="Arial" w:eastAsiaTheme="minorEastAsia" w:hAnsi="Arial" w:cs="Arial"/>
                <w:sz w:val="24"/>
                <w:szCs w:val="24"/>
                <w:lang w:eastAsia="pt-BR"/>
              </w:rPr>
              <w:t>3</w:t>
            </w:r>
            <w:r w:rsidR="00933572">
              <w:rPr>
                <w:rFonts w:ascii="Arial" w:eastAsiaTheme="minorEastAsia" w:hAnsi="Arial" w:cs="Arial"/>
                <w:sz w:val="24"/>
                <w:szCs w:val="24"/>
                <w:lang w:eastAsia="pt-BR"/>
              </w:rPr>
              <w:t>3</w:t>
            </w:r>
            <w:r w:rsidRPr="00F4252F">
              <w:rPr>
                <w:rFonts w:ascii="Arial" w:eastAsiaTheme="minorEastAsia" w:hAnsi="Arial" w:cs="Arial"/>
                <w:sz w:val="24"/>
                <w:szCs w:val="24"/>
                <w:lang w:eastAsia="pt-BR"/>
              </w:rPr>
              <w:t xml:space="preserve">.4 </w:t>
            </w:r>
            <w:r>
              <w:rPr>
                <w:rFonts w:ascii="Arial" w:eastAsiaTheme="minorEastAsia" w:hAnsi="Arial" w:cs="Arial"/>
                <w:sz w:val="24"/>
                <w:szCs w:val="24"/>
                <w:lang w:eastAsia="pt-BR"/>
              </w:rPr>
              <w:t>-</w:t>
            </w:r>
            <w:r w:rsidRPr="00F4252F">
              <w:rPr>
                <w:rFonts w:ascii="Arial" w:eastAsiaTheme="minorEastAsia" w:hAnsi="Arial" w:cs="Arial"/>
                <w:sz w:val="24"/>
                <w:szCs w:val="24"/>
                <w:lang w:eastAsia="pt-BR"/>
              </w:rPr>
              <w:t xml:space="preserve"> As PARTES deverão adotar as medidas de segurança técnicas, jurídicas e administrativas aptas a proteger os dados pessoais de acessos não autorizados ou de qualquer forma de tratamento inadequado ou ilícito, considerados a natureza das informações tratadas, as características específicas do tratamento e o estado atual da tecnologia, observando-se os padrões definidos pela Autoridade Nacional de Proteção de Dados (ANPD) e o disposto na legislação de proteção de dados e privacidade aplicáveis, sem prejuízo das obrigações relacionadas à segurança da informação e ao dever de sigilo aplicáveis às PARTES em decorrência deste Contrato.</w:t>
            </w:r>
          </w:p>
          <w:p w14:paraId="01250D2C" w14:textId="77777777" w:rsidR="00687890" w:rsidRPr="00F4252F" w:rsidRDefault="00687890" w:rsidP="00687890">
            <w:pPr>
              <w:pStyle w:val="PargrafodaLista"/>
              <w:ind w:left="0"/>
              <w:rPr>
                <w:rFonts w:ascii="Arial" w:eastAsiaTheme="minorEastAsia" w:hAnsi="Arial" w:cs="Arial"/>
                <w:sz w:val="24"/>
                <w:szCs w:val="24"/>
                <w:lang w:eastAsia="pt-BR"/>
              </w:rPr>
            </w:pPr>
          </w:p>
          <w:p w14:paraId="05770EF4" w14:textId="11DA2315" w:rsidR="00687890" w:rsidRPr="00F4252F" w:rsidRDefault="00687890" w:rsidP="00687890">
            <w:pPr>
              <w:pStyle w:val="PargrafodaLista"/>
              <w:ind w:left="0"/>
              <w:jc w:val="both"/>
              <w:rPr>
                <w:rFonts w:ascii="Arial" w:eastAsiaTheme="minorEastAsia" w:hAnsi="Arial" w:cs="Arial"/>
                <w:sz w:val="24"/>
                <w:szCs w:val="24"/>
                <w:lang w:eastAsia="pt-BR"/>
              </w:rPr>
            </w:pPr>
            <w:r>
              <w:rPr>
                <w:rFonts w:ascii="Arial" w:eastAsiaTheme="minorEastAsia" w:hAnsi="Arial" w:cs="Arial"/>
                <w:sz w:val="24"/>
                <w:szCs w:val="24"/>
                <w:lang w:eastAsia="pt-BR"/>
              </w:rPr>
              <w:t>3</w:t>
            </w:r>
            <w:r w:rsidR="00933572">
              <w:rPr>
                <w:rFonts w:ascii="Arial" w:eastAsiaTheme="minorEastAsia" w:hAnsi="Arial" w:cs="Arial"/>
                <w:sz w:val="24"/>
                <w:szCs w:val="24"/>
                <w:lang w:eastAsia="pt-BR"/>
              </w:rPr>
              <w:t>3</w:t>
            </w:r>
            <w:r w:rsidRPr="00F4252F">
              <w:rPr>
                <w:rFonts w:ascii="Arial" w:eastAsiaTheme="minorEastAsia" w:hAnsi="Arial" w:cs="Arial"/>
                <w:sz w:val="24"/>
                <w:szCs w:val="24"/>
                <w:lang w:eastAsia="pt-BR"/>
              </w:rPr>
              <w:t xml:space="preserve">.5 </w:t>
            </w:r>
            <w:r>
              <w:rPr>
                <w:rFonts w:ascii="Arial" w:eastAsiaTheme="minorEastAsia" w:hAnsi="Arial" w:cs="Arial"/>
                <w:sz w:val="24"/>
                <w:szCs w:val="24"/>
                <w:lang w:eastAsia="pt-BR"/>
              </w:rPr>
              <w:t>-</w:t>
            </w:r>
            <w:r w:rsidRPr="00F4252F">
              <w:rPr>
                <w:rFonts w:ascii="Arial" w:eastAsiaTheme="minorEastAsia" w:hAnsi="Arial" w:cs="Arial"/>
                <w:sz w:val="24"/>
                <w:szCs w:val="24"/>
                <w:lang w:eastAsia="pt-BR"/>
              </w:rPr>
              <w:t xml:space="preserve"> As PARTES são responsáveis pelo uso indevido que os profissionais a seu serviço fizerem dos dados pessoais, bem como por quaisquer falhas nos sistemas por elas empregados para o tratamento dos dados pessoais.</w:t>
            </w:r>
          </w:p>
          <w:p w14:paraId="4385626F" w14:textId="77777777" w:rsidR="00687890" w:rsidRPr="00F4252F" w:rsidRDefault="00687890" w:rsidP="00687890">
            <w:pPr>
              <w:pStyle w:val="PargrafodaLista"/>
              <w:ind w:left="0"/>
              <w:rPr>
                <w:rFonts w:ascii="Arial" w:eastAsiaTheme="minorEastAsia" w:hAnsi="Arial" w:cs="Arial"/>
                <w:sz w:val="24"/>
                <w:szCs w:val="24"/>
                <w:lang w:eastAsia="pt-BR"/>
              </w:rPr>
            </w:pPr>
          </w:p>
          <w:p w14:paraId="6F1E1FB6" w14:textId="391D6FEE" w:rsidR="00687890" w:rsidRPr="00F4252F" w:rsidRDefault="00687890" w:rsidP="00687890">
            <w:pPr>
              <w:pStyle w:val="PargrafodaLista"/>
              <w:ind w:left="0"/>
              <w:jc w:val="both"/>
              <w:rPr>
                <w:rFonts w:ascii="Arial" w:eastAsiaTheme="minorEastAsia" w:hAnsi="Arial" w:cs="Arial"/>
                <w:sz w:val="24"/>
                <w:szCs w:val="24"/>
                <w:lang w:eastAsia="pt-BR"/>
              </w:rPr>
            </w:pPr>
            <w:r>
              <w:rPr>
                <w:rFonts w:ascii="Arial" w:eastAsiaTheme="minorEastAsia" w:hAnsi="Arial" w:cs="Arial"/>
                <w:sz w:val="24"/>
                <w:szCs w:val="24"/>
                <w:lang w:eastAsia="pt-BR"/>
              </w:rPr>
              <w:t>3</w:t>
            </w:r>
            <w:r w:rsidR="00933572">
              <w:rPr>
                <w:rFonts w:ascii="Arial" w:eastAsiaTheme="minorEastAsia" w:hAnsi="Arial" w:cs="Arial"/>
                <w:sz w:val="24"/>
                <w:szCs w:val="24"/>
                <w:lang w:eastAsia="pt-BR"/>
              </w:rPr>
              <w:t>3</w:t>
            </w:r>
            <w:r w:rsidRPr="00F4252F">
              <w:rPr>
                <w:rFonts w:ascii="Arial" w:eastAsiaTheme="minorEastAsia" w:hAnsi="Arial" w:cs="Arial"/>
                <w:sz w:val="24"/>
                <w:szCs w:val="24"/>
                <w:lang w:eastAsia="pt-BR"/>
              </w:rPr>
              <w:t xml:space="preserve">.6 </w:t>
            </w:r>
            <w:r>
              <w:rPr>
                <w:rFonts w:ascii="Arial" w:eastAsiaTheme="minorEastAsia" w:hAnsi="Arial" w:cs="Arial"/>
                <w:sz w:val="24"/>
                <w:szCs w:val="24"/>
                <w:lang w:eastAsia="pt-BR"/>
              </w:rPr>
              <w:t>-</w:t>
            </w:r>
            <w:r w:rsidRPr="00F4252F">
              <w:rPr>
                <w:rFonts w:ascii="Arial" w:eastAsiaTheme="minorEastAsia" w:hAnsi="Arial" w:cs="Arial"/>
                <w:sz w:val="24"/>
                <w:szCs w:val="24"/>
                <w:lang w:eastAsia="pt-BR"/>
              </w:rPr>
              <w:t xml:space="preserve"> As PARTES deverão registrar as operações de tratamento de dados pessoais que realizarem, conforme exigido pelo artigo 37 da LGPD</w:t>
            </w:r>
            <w:r w:rsidRPr="00F4252F" w:rsidDel="00080BB2">
              <w:rPr>
                <w:rFonts w:ascii="Arial" w:eastAsiaTheme="minorEastAsia" w:hAnsi="Arial" w:cs="Arial"/>
                <w:sz w:val="24"/>
                <w:szCs w:val="24"/>
                <w:lang w:eastAsia="pt-BR"/>
              </w:rPr>
              <w:t xml:space="preserve">. O registro deve identificar e categorizar cada espécie de dado pessoal tratado, bem como, se for o caso, o </w:t>
            </w:r>
            <w:r w:rsidRPr="00F4252F">
              <w:rPr>
                <w:rFonts w:ascii="Arial" w:eastAsiaTheme="minorEastAsia" w:hAnsi="Arial" w:cs="Arial"/>
                <w:sz w:val="24"/>
                <w:szCs w:val="24"/>
                <w:lang w:eastAsia="pt-BR"/>
              </w:rPr>
              <w:t xml:space="preserve">item </w:t>
            </w:r>
            <w:r w:rsidR="00501E51">
              <w:rPr>
                <w:rFonts w:ascii="Arial" w:eastAsiaTheme="minorEastAsia" w:hAnsi="Arial" w:cs="Arial"/>
                <w:sz w:val="24"/>
                <w:szCs w:val="24"/>
                <w:lang w:eastAsia="pt-BR"/>
              </w:rPr>
              <w:t>33.8.7</w:t>
            </w:r>
            <w:r w:rsidRPr="00F4252F" w:rsidDel="00080BB2">
              <w:rPr>
                <w:rFonts w:ascii="Arial" w:eastAsiaTheme="minorEastAsia" w:hAnsi="Arial" w:cs="Arial"/>
                <w:sz w:val="24"/>
                <w:szCs w:val="24"/>
                <w:lang w:eastAsia="pt-BR"/>
              </w:rPr>
              <w:t>,</w:t>
            </w:r>
            <w:r w:rsidRPr="00F4252F">
              <w:rPr>
                <w:rFonts w:ascii="Arial" w:eastAsiaTheme="minorEastAsia" w:hAnsi="Arial" w:cs="Arial"/>
                <w:sz w:val="24"/>
                <w:szCs w:val="24"/>
                <w:lang w:eastAsia="pt-BR"/>
              </w:rPr>
              <w:t xml:space="preserve"> </w:t>
            </w:r>
            <w:r w:rsidRPr="00F4252F" w:rsidDel="00080BB2">
              <w:rPr>
                <w:rFonts w:ascii="Arial" w:eastAsiaTheme="minorEastAsia" w:hAnsi="Arial" w:cs="Arial"/>
                <w:sz w:val="24"/>
                <w:szCs w:val="24"/>
                <w:lang w:eastAsia="pt-BR"/>
              </w:rPr>
              <w:t xml:space="preserve">observando </w:t>
            </w:r>
            <w:r w:rsidRPr="00F4252F">
              <w:rPr>
                <w:rFonts w:ascii="Arial" w:eastAsiaTheme="minorEastAsia" w:hAnsi="Arial" w:cs="Arial"/>
                <w:sz w:val="24"/>
                <w:szCs w:val="24"/>
                <w:lang w:eastAsia="pt-BR"/>
              </w:rPr>
              <w:t>os padrões definidos pela ANPD quando aplicáveis.</w:t>
            </w:r>
          </w:p>
          <w:p w14:paraId="71B36C78" w14:textId="77777777" w:rsidR="00687890" w:rsidRPr="00F4252F" w:rsidRDefault="00687890" w:rsidP="00687890">
            <w:pPr>
              <w:pStyle w:val="PargrafodaLista"/>
              <w:ind w:left="0"/>
              <w:jc w:val="both"/>
              <w:rPr>
                <w:rFonts w:ascii="Arial" w:eastAsiaTheme="minorEastAsia" w:hAnsi="Arial" w:cs="Arial"/>
                <w:sz w:val="24"/>
                <w:szCs w:val="24"/>
                <w:lang w:eastAsia="pt-BR"/>
              </w:rPr>
            </w:pPr>
          </w:p>
          <w:p w14:paraId="0B553268" w14:textId="4CFF4D9D" w:rsidR="00687890" w:rsidRPr="00F4252F" w:rsidRDefault="00687890" w:rsidP="00687890">
            <w:pPr>
              <w:pStyle w:val="PargrafodaLista"/>
              <w:ind w:left="0"/>
              <w:jc w:val="both"/>
              <w:rPr>
                <w:rFonts w:ascii="Arial" w:eastAsiaTheme="minorEastAsia" w:hAnsi="Arial" w:cs="Arial"/>
                <w:sz w:val="24"/>
                <w:szCs w:val="24"/>
                <w:lang w:eastAsia="pt-BR"/>
              </w:rPr>
            </w:pPr>
            <w:r>
              <w:rPr>
                <w:rFonts w:ascii="Arial" w:eastAsiaTheme="minorEastAsia" w:hAnsi="Arial" w:cs="Arial"/>
                <w:sz w:val="24"/>
                <w:szCs w:val="24"/>
                <w:lang w:eastAsia="pt-BR"/>
              </w:rPr>
              <w:t>3</w:t>
            </w:r>
            <w:r w:rsidR="003B3FB7">
              <w:rPr>
                <w:rFonts w:ascii="Arial" w:eastAsiaTheme="minorEastAsia" w:hAnsi="Arial" w:cs="Arial"/>
                <w:sz w:val="24"/>
                <w:szCs w:val="24"/>
                <w:lang w:eastAsia="pt-BR"/>
              </w:rPr>
              <w:t>3</w:t>
            </w:r>
            <w:r w:rsidRPr="00F4252F">
              <w:rPr>
                <w:rFonts w:ascii="Arial" w:eastAsiaTheme="minorEastAsia" w:hAnsi="Arial" w:cs="Arial"/>
                <w:sz w:val="24"/>
                <w:szCs w:val="24"/>
                <w:lang w:eastAsia="pt-BR"/>
              </w:rPr>
              <w:t xml:space="preserve">.7 </w:t>
            </w:r>
            <w:r w:rsidR="00FA2E34">
              <w:rPr>
                <w:rFonts w:ascii="Arial" w:eastAsiaTheme="minorEastAsia" w:hAnsi="Arial" w:cs="Arial"/>
                <w:sz w:val="24"/>
                <w:szCs w:val="24"/>
                <w:lang w:eastAsia="pt-BR"/>
              </w:rPr>
              <w:t xml:space="preserve">- </w:t>
            </w:r>
            <w:r w:rsidR="00FA2E34" w:rsidRPr="00F4252F">
              <w:rPr>
                <w:rFonts w:ascii="Arial" w:eastAsiaTheme="minorEastAsia" w:hAnsi="Arial" w:cs="Arial"/>
                <w:sz w:val="24"/>
                <w:szCs w:val="24"/>
                <w:lang w:eastAsia="pt-BR"/>
              </w:rPr>
              <w:t>Toda</w:t>
            </w:r>
            <w:r w:rsidRPr="00F4252F">
              <w:rPr>
                <w:rFonts w:ascii="Arial" w:eastAsiaTheme="minorEastAsia" w:hAnsi="Arial" w:cs="Arial"/>
                <w:sz w:val="24"/>
                <w:szCs w:val="24"/>
                <w:lang w:eastAsia="pt-BR"/>
              </w:rPr>
              <w:t xml:space="preserve"> transferência internacional de dados realizada pelas PARTES deverá atender ao disposto no Capítulo V (DA TRANSFERÊNCIA INTERNACIONAL DE DADOS) da LGPD.</w:t>
            </w:r>
          </w:p>
          <w:p w14:paraId="5E7B682B" w14:textId="77777777" w:rsidR="00687890" w:rsidRPr="00F4252F" w:rsidRDefault="00687890" w:rsidP="00687890">
            <w:pPr>
              <w:pStyle w:val="PargrafodaLista"/>
              <w:ind w:left="0"/>
              <w:rPr>
                <w:rFonts w:ascii="Arial" w:eastAsiaTheme="minorEastAsia" w:hAnsi="Arial" w:cs="Arial"/>
                <w:sz w:val="24"/>
                <w:szCs w:val="24"/>
                <w:lang w:eastAsia="pt-BR"/>
              </w:rPr>
            </w:pPr>
          </w:p>
          <w:p w14:paraId="3F580FCA" w14:textId="0CA41692" w:rsidR="00687890" w:rsidRPr="00F4252F" w:rsidRDefault="00687890" w:rsidP="00687890">
            <w:pPr>
              <w:pStyle w:val="PargrafodaLista"/>
              <w:ind w:left="0"/>
              <w:jc w:val="both"/>
              <w:rPr>
                <w:rFonts w:ascii="Arial" w:eastAsiaTheme="minorEastAsia" w:hAnsi="Arial" w:cs="Arial"/>
                <w:sz w:val="24"/>
                <w:szCs w:val="24"/>
                <w:lang w:eastAsia="pt-BR"/>
              </w:rPr>
            </w:pPr>
            <w:r>
              <w:rPr>
                <w:rFonts w:ascii="Arial" w:eastAsiaTheme="minorEastAsia" w:hAnsi="Arial" w:cs="Arial"/>
                <w:sz w:val="24"/>
                <w:szCs w:val="24"/>
                <w:lang w:eastAsia="pt-BR"/>
              </w:rPr>
              <w:t>3</w:t>
            </w:r>
            <w:r w:rsidR="003B3FB7">
              <w:rPr>
                <w:rFonts w:ascii="Arial" w:eastAsiaTheme="minorEastAsia" w:hAnsi="Arial" w:cs="Arial"/>
                <w:sz w:val="24"/>
                <w:szCs w:val="24"/>
                <w:lang w:eastAsia="pt-BR"/>
              </w:rPr>
              <w:t>3</w:t>
            </w:r>
            <w:r w:rsidRPr="00F4252F">
              <w:rPr>
                <w:rFonts w:ascii="Arial" w:eastAsiaTheme="minorEastAsia" w:hAnsi="Arial" w:cs="Arial"/>
                <w:sz w:val="24"/>
                <w:szCs w:val="24"/>
                <w:lang w:eastAsia="pt-BR"/>
              </w:rPr>
              <w:t xml:space="preserve">.8 </w:t>
            </w:r>
            <w:r>
              <w:rPr>
                <w:rFonts w:ascii="Arial" w:eastAsiaTheme="minorEastAsia" w:hAnsi="Arial" w:cs="Arial"/>
                <w:sz w:val="24"/>
                <w:szCs w:val="24"/>
                <w:lang w:eastAsia="pt-BR"/>
              </w:rPr>
              <w:t>-</w:t>
            </w:r>
            <w:r w:rsidRPr="00F4252F">
              <w:rPr>
                <w:rFonts w:ascii="Arial" w:eastAsiaTheme="minorEastAsia" w:hAnsi="Arial" w:cs="Arial"/>
                <w:sz w:val="24"/>
                <w:szCs w:val="24"/>
                <w:lang w:eastAsia="pt-BR"/>
              </w:rPr>
              <w:t xml:space="preserve"> Nos tratamentos de dados pessoais em que uma das PARTES atuar como operadora da outra PARTE, serão observadas as disposições deste item, além dos itens </w:t>
            </w:r>
            <w:r>
              <w:rPr>
                <w:rFonts w:ascii="Arial" w:eastAsiaTheme="minorEastAsia" w:hAnsi="Arial" w:cs="Arial"/>
                <w:sz w:val="24"/>
                <w:szCs w:val="24"/>
                <w:lang w:eastAsia="pt-BR"/>
              </w:rPr>
              <w:t>3</w:t>
            </w:r>
            <w:r w:rsidR="003B3FB7">
              <w:rPr>
                <w:rFonts w:ascii="Arial" w:eastAsiaTheme="minorEastAsia" w:hAnsi="Arial" w:cs="Arial"/>
                <w:sz w:val="24"/>
                <w:szCs w:val="24"/>
                <w:lang w:eastAsia="pt-BR"/>
              </w:rPr>
              <w:t>3</w:t>
            </w:r>
            <w:r w:rsidRPr="00F4252F">
              <w:rPr>
                <w:rFonts w:ascii="Arial" w:eastAsiaTheme="minorEastAsia" w:hAnsi="Arial" w:cs="Arial"/>
                <w:sz w:val="24"/>
                <w:szCs w:val="24"/>
                <w:lang w:eastAsia="pt-BR"/>
              </w:rPr>
              <w:t xml:space="preserve">.1 a </w:t>
            </w:r>
            <w:r>
              <w:rPr>
                <w:rFonts w:ascii="Arial" w:eastAsiaTheme="minorEastAsia" w:hAnsi="Arial" w:cs="Arial"/>
                <w:sz w:val="24"/>
                <w:szCs w:val="24"/>
                <w:lang w:eastAsia="pt-BR"/>
              </w:rPr>
              <w:t>3</w:t>
            </w:r>
            <w:r w:rsidR="003B3FB7">
              <w:rPr>
                <w:rFonts w:ascii="Arial" w:eastAsiaTheme="minorEastAsia" w:hAnsi="Arial" w:cs="Arial"/>
                <w:sz w:val="24"/>
                <w:szCs w:val="24"/>
                <w:lang w:eastAsia="pt-BR"/>
              </w:rPr>
              <w:t>3</w:t>
            </w:r>
            <w:r w:rsidRPr="00F4252F">
              <w:rPr>
                <w:rFonts w:ascii="Arial" w:eastAsiaTheme="minorEastAsia" w:hAnsi="Arial" w:cs="Arial"/>
                <w:sz w:val="24"/>
                <w:szCs w:val="24"/>
                <w:lang w:eastAsia="pt-BR"/>
              </w:rPr>
              <w:t>.7.</w:t>
            </w:r>
          </w:p>
          <w:p w14:paraId="30628DE1" w14:textId="77777777" w:rsidR="00687890" w:rsidRPr="00F4252F" w:rsidRDefault="00687890" w:rsidP="00687890">
            <w:pPr>
              <w:pStyle w:val="PargrafodaLista"/>
              <w:ind w:left="0"/>
              <w:jc w:val="both"/>
              <w:rPr>
                <w:rFonts w:ascii="Arial" w:eastAsiaTheme="minorEastAsia" w:hAnsi="Arial" w:cs="Arial"/>
                <w:sz w:val="24"/>
                <w:szCs w:val="24"/>
                <w:lang w:eastAsia="pt-BR"/>
              </w:rPr>
            </w:pPr>
          </w:p>
          <w:p w14:paraId="4FE9ADE1" w14:textId="63C77842" w:rsidR="00687890" w:rsidRPr="00F4252F" w:rsidRDefault="00687890" w:rsidP="00687890">
            <w:pPr>
              <w:pStyle w:val="PargrafodaLista"/>
              <w:ind w:left="0"/>
              <w:jc w:val="both"/>
              <w:rPr>
                <w:rFonts w:ascii="Arial" w:eastAsiaTheme="minorEastAsia" w:hAnsi="Arial" w:cs="Arial"/>
                <w:sz w:val="24"/>
                <w:szCs w:val="24"/>
                <w:lang w:eastAsia="pt-BR"/>
              </w:rPr>
            </w:pPr>
            <w:r>
              <w:rPr>
                <w:rFonts w:ascii="Arial" w:eastAsiaTheme="minorEastAsia" w:hAnsi="Arial" w:cs="Arial"/>
                <w:sz w:val="24"/>
                <w:szCs w:val="24"/>
                <w:lang w:eastAsia="pt-BR"/>
              </w:rPr>
              <w:t>3</w:t>
            </w:r>
            <w:r w:rsidR="003B3FB7">
              <w:rPr>
                <w:rFonts w:ascii="Arial" w:eastAsiaTheme="minorEastAsia" w:hAnsi="Arial" w:cs="Arial"/>
                <w:sz w:val="24"/>
                <w:szCs w:val="24"/>
                <w:lang w:eastAsia="pt-BR"/>
              </w:rPr>
              <w:t>3</w:t>
            </w:r>
            <w:r w:rsidRPr="00F4252F">
              <w:rPr>
                <w:rFonts w:ascii="Arial" w:eastAsiaTheme="minorEastAsia" w:hAnsi="Arial" w:cs="Arial"/>
                <w:sz w:val="24"/>
                <w:szCs w:val="24"/>
                <w:lang w:eastAsia="pt-BR"/>
              </w:rPr>
              <w:t xml:space="preserve">.8.1 </w:t>
            </w:r>
            <w:r>
              <w:rPr>
                <w:rFonts w:ascii="Arial" w:eastAsiaTheme="minorEastAsia" w:hAnsi="Arial" w:cs="Arial"/>
                <w:sz w:val="24"/>
                <w:szCs w:val="24"/>
                <w:lang w:eastAsia="pt-BR"/>
              </w:rPr>
              <w:t>-</w:t>
            </w:r>
            <w:r w:rsidRPr="00F4252F">
              <w:rPr>
                <w:rFonts w:ascii="Arial" w:eastAsiaTheme="minorEastAsia" w:hAnsi="Arial" w:cs="Arial"/>
                <w:sz w:val="24"/>
                <w:szCs w:val="24"/>
                <w:lang w:eastAsia="pt-BR"/>
              </w:rPr>
              <w:t xml:space="preserve"> A PARTE controladora é inteiramente responsável pelas decisões referentes ao tratamento de dados pessoais realizados pela PARTE operadora, bem como pela definição da base legal adequada, devendo instruir por escrito a PARTE operadora acerca do tratamento, em conformidade com o disposto </w:t>
            </w:r>
            <w:r w:rsidRPr="00F4252F">
              <w:rPr>
                <w:rFonts w:ascii="Arial" w:eastAsiaTheme="minorEastAsia" w:hAnsi="Arial" w:cs="Arial"/>
                <w:sz w:val="24"/>
                <w:szCs w:val="24"/>
                <w:lang w:eastAsia="pt-BR"/>
              </w:rPr>
              <w:lastRenderedPageBreak/>
              <w:t>na legislação de proteção de dados e privacidade em vigor, especialmente a Lei Geral de Proteção de Dados Pessoais (Lei nº 13.709/18) – LGPD.</w:t>
            </w:r>
          </w:p>
          <w:p w14:paraId="52C072F8" w14:textId="77777777" w:rsidR="00687890" w:rsidRPr="00F4252F" w:rsidRDefault="00687890" w:rsidP="00687890">
            <w:pPr>
              <w:pStyle w:val="PargrafodaLista"/>
              <w:ind w:left="0"/>
              <w:rPr>
                <w:rFonts w:ascii="Arial" w:eastAsiaTheme="minorEastAsia" w:hAnsi="Arial" w:cs="Arial"/>
                <w:sz w:val="24"/>
                <w:szCs w:val="24"/>
                <w:lang w:eastAsia="pt-BR"/>
              </w:rPr>
            </w:pPr>
          </w:p>
          <w:p w14:paraId="3C0772F4" w14:textId="41D6B72A" w:rsidR="00687890" w:rsidRPr="00F4252F" w:rsidRDefault="00687890" w:rsidP="00687890">
            <w:pPr>
              <w:pStyle w:val="PargrafodaLista"/>
              <w:ind w:left="0"/>
              <w:jc w:val="both"/>
              <w:rPr>
                <w:rFonts w:ascii="Arial" w:eastAsiaTheme="minorEastAsia" w:hAnsi="Arial" w:cs="Arial"/>
                <w:sz w:val="24"/>
                <w:szCs w:val="24"/>
                <w:lang w:eastAsia="pt-BR"/>
              </w:rPr>
            </w:pPr>
            <w:r>
              <w:rPr>
                <w:rFonts w:ascii="Arial" w:eastAsiaTheme="minorEastAsia" w:hAnsi="Arial" w:cs="Arial"/>
                <w:sz w:val="24"/>
                <w:szCs w:val="24"/>
                <w:lang w:eastAsia="pt-BR"/>
              </w:rPr>
              <w:t>3</w:t>
            </w:r>
            <w:r w:rsidR="003B3FB7">
              <w:rPr>
                <w:rFonts w:ascii="Arial" w:eastAsiaTheme="minorEastAsia" w:hAnsi="Arial" w:cs="Arial"/>
                <w:sz w:val="24"/>
                <w:szCs w:val="24"/>
                <w:lang w:eastAsia="pt-BR"/>
              </w:rPr>
              <w:t>3</w:t>
            </w:r>
            <w:r w:rsidRPr="00F4252F">
              <w:rPr>
                <w:rFonts w:ascii="Arial" w:eastAsiaTheme="minorEastAsia" w:hAnsi="Arial" w:cs="Arial"/>
                <w:sz w:val="24"/>
                <w:szCs w:val="24"/>
                <w:lang w:eastAsia="pt-BR"/>
              </w:rPr>
              <w:t xml:space="preserve">.8.2 </w:t>
            </w:r>
            <w:r>
              <w:rPr>
                <w:rFonts w:ascii="Arial" w:eastAsiaTheme="minorEastAsia" w:hAnsi="Arial" w:cs="Arial"/>
                <w:sz w:val="24"/>
                <w:szCs w:val="24"/>
                <w:lang w:eastAsia="pt-BR"/>
              </w:rPr>
              <w:t>-</w:t>
            </w:r>
            <w:r w:rsidRPr="00F4252F">
              <w:rPr>
                <w:rFonts w:ascii="Arial" w:eastAsiaTheme="minorEastAsia" w:hAnsi="Arial" w:cs="Arial"/>
                <w:sz w:val="24"/>
                <w:szCs w:val="24"/>
                <w:lang w:eastAsia="pt-BR"/>
              </w:rPr>
              <w:t xml:space="preserve"> A PARTE operadora observará as instruções e os limites estabelecidos pela PARTE controladora para o tratamento dos dados pessoais. Caso a PARTE operadora considere que o tratamento de dados pessoais com base nas instruções dadas pela PARTE controladora viola a LGPD, bem como quaisquer legislações de proteção de dados pessoais e privacidade aplicáveis, deverá comunicar imediatamente à PARTE controladora.</w:t>
            </w:r>
          </w:p>
          <w:p w14:paraId="04D1D2D6" w14:textId="77777777" w:rsidR="00687890" w:rsidRPr="00F4252F" w:rsidRDefault="00687890" w:rsidP="00687890">
            <w:pPr>
              <w:pStyle w:val="PargrafodaLista"/>
              <w:ind w:left="0"/>
              <w:rPr>
                <w:rFonts w:ascii="Arial" w:eastAsiaTheme="minorEastAsia" w:hAnsi="Arial" w:cs="Arial"/>
                <w:sz w:val="24"/>
                <w:szCs w:val="24"/>
                <w:lang w:eastAsia="pt-BR"/>
              </w:rPr>
            </w:pPr>
          </w:p>
          <w:p w14:paraId="00920734" w14:textId="6108C769" w:rsidR="00687890" w:rsidRPr="00F4252F" w:rsidRDefault="00687890" w:rsidP="00687890">
            <w:pPr>
              <w:pStyle w:val="PargrafodaLista"/>
              <w:ind w:left="0"/>
              <w:jc w:val="both"/>
              <w:rPr>
                <w:rFonts w:ascii="Arial" w:eastAsiaTheme="minorEastAsia" w:hAnsi="Arial" w:cs="Arial"/>
                <w:sz w:val="24"/>
                <w:szCs w:val="24"/>
                <w:lang w:eastAsia="pt-BR"/>
              </w:rPr>
            </w:pPr>
            <w:r>
              <w:rPr>
                <w:rFonts w:ascii="Arial" w:eastAsiaTheme="minorEastAsia" w:hAnsi="Arial" w:cs="Arial"/>
                <w:sz w:val="24"/>
                <w:szCs w:val="24"/>
                <w:lang w:eastAsia="pt-BR"/>
              </w:rPr>
              <w:t>3</w:t>
            </w:r>
            <w:r w:rsidR="009B76BE">
              <w:rPr>
                <w:rFonts w:ascii="Arial" w:eastAsiaTheme="minorEastAsia" w:hAnsi="Arial" w:cs="Arial"/>
                <w:sz w:val="24"/>
                <w:szCs w:val="24"/>
                <w:lang w:eastAsia="pt-BR"/>
              </w:rPr>
              <w:t>3</w:t>
            </w:r>
            <w:r w:rsidRPr="00F4252F">
              <w:rPr>
                <w:rFonts w:ascii="Arial" w:eastAsiaTheme="minorEastAsia" w:hAnsi="Arial" w:cs="Arial"/>
                <w:sz w:val="24"/>
                <w:szCs w:val="24"/>
                <w:lang w:eastAsia="pt-BR"/>
              </w:rPr>
              <w:t xml:space="preserve">.8.3 </w:t>
            </w:r>
            <w:r>
              <w:rPr>
                <w:rFonts w:ascii="Arial" w:eastAsiaTheme="minorEastAsia" w:hAnsi="Arial" w:cs="Arial"/>
                <w:sz w:val="24"/>
                <w:szCs w:val="24"/>
                <w:lang w:eastAsia="pt-BR"/>
              </w:rPr>
              <w:t>-</w:t>
            </w:r>
            <w:r w:rsidRPr="00F4252F">
              <w:rPr>
                <w:rFonts w:ascii="Arial" w:eastAsiaTheme="minorEastAsia" w:hAnsi="Arial" w:cs="Arial"/>
                <w:sz w:val="24"/>
                <w:szCs w:val="24"/>
                <w:lang w:eastAsia="pt-BR"/>
              </w:rPr>
              <w:t xml:space="preserve"> A PARTE operadora deverá incluir, em eventual contrato com subcontratada, cláusulas por meio das quais a subcontratada se comprometa a cumprir as obrigações previstas nesta Cláusula de Proteção de Dados Pessoais, bem como a colaborar para o integral cumprimento das demais obrigações assumidas pela PARTE operadora. A PARTE operadora informará à PARTE controladora sobre quais tratamentos de dados pessoais serão realizados por cada subcontratada e sobre quaisquer alterações posteriores nessa relação. </w:t>
            </w:r>
          </w:p>
          <w:p w14:paraId="7D2B16DA" w14:textId="77777777" w:rsidR="00687890" w:rsidRPr="00F4252F" w:rsidRDefault="00687890" w:rsidP="00687890">
            <w:pPr>
              <w:pStyle w:val="PargrafodaLista"/>
              <w:ind w:left="0"/>
              <w:rPr>
                <w:rFonts w:ascii="Arial" w:eastAsiaTheme="minorEastAsia" w:hAnsi="Arial" w:cs="Arial"/>
                <w:sz w:val="24"/>
                <w:szCs w:val="24"/>
                <w:lang w:eastAsia="pt-BR"/>
              </w:rPr>
            </w:pPr>
          </w:p>
          <w:p w14:paraId="7918958A" w14:textId="12D014C7" w:rsidR="00687890" w:rsidRPr="00F4252F" w:rsidRDefault="00687890" w:rsidP="00687890">
            <w:pPr>
              <w:pStyle w:val="PargrafodaLista"/>
              <w:ind w:left="0"/>
              <w:jc w:val="both"/>
              <w:rPr>
                <w:rFonts w:ascii="Arial" w:eastAsiaTheme="minorEastAsia" w:hAnsi="Arial" w:cs="Arial"/>
                <w:sz w:val="24"/>
                <w:szCs w:val="24"/>
                <w:lang w:eastAsia="pt-BR"/>
              </w:rPr>
            </w:pPr>
            <w:r>
              <w:rPr>
                <w:rFonts w:ascii="Arial" w:eastAsiaTheme="minorEastAsia" w:hAnsi="Arial" w:cs="Arial"/>
                <w:sz w:val="24"/>
                <w:szCs w:val="24"/>
                <w:lang w:eastAsia="pt-BR"/>
              </w:rPr>
              <w:t>3</w:t>
            </w:r>
            <w:r w:rsidR="009B76BE">
              <w:rPr>
                <w:rFonts w:ascii="Arial" w:eastAsiaTheme="minorEastAsia" w:hAnsi="Arial" w:cs="Arial"/>
                <w:sz w:val="24"/>
                <w:szCs w:val="24"/>
                <w:lang w:eastAsia="pt-BR"/>
              </w:rPr>
              <w:t>3</w:t>
            </w:r>
            <w:r w:rsidRPr="00F4252F">
              <w:rPr>
                <w:rFonts w:ascii="Arial" w:eastAsiaTheme="minorEastAsia" w:hAnsi="Arial" w:cs="Arial"/>
                <w:sz w:val="24"/>
                <w:szCs w:val="24"/>
                <w:lang w:eastAsia="pt-BR"/>
              </w:rPr>
              <w:t>.8.3.1 - A PARTE controladora poderá se opor à subcontratação de empresa que considere em desconformidade com a LGPD, sem prejuízo da responsabilidade da PARTE operadora por suas subcontratadas.</w:t>
            </w:r>
          </w:p>
          <w:p w14:paraId="3F2DCD8A" w14:textId="77777777" w:rsidR="00687890" w:rsidRPr="00F4252F" w:rsidRDefault="00687890" w:rsidP="00687890">
            <w:pPr>
              <w:pStyle w:val="PargrafodaLista"/>
              <w:ind w:left="0"/>
              <w:jc w:val="both"/>
              <w:rPr>
                <w:rFonts w:ascii="Arial" w:eastAsiaTheme="minorEastAsia" w:hAnsi="Arial" w:cs="Arial"/>
                <w:sz w:val="24"/>
                <w:szCs w:val="24"/>
                <w:lang w:eastAsia="pt-BR"/>
              </w:rPr>
            </w:pPr>
          </w:p>
          <w:p w14:paraId="5B32EB17" w14:textId="48E25505" w:rsidR="00687890" w:rsidRPr="00F4252F" w:rsidRDefault="00687890" w:rsidP="00687890">
            <w:pPr>
              <w:pStyle w:val="PargrafodaLista"/>
              <w:ind w:left="0"/>
              <w:jc w:val="both"/>
              <w:rPr>
                <w:rFonts w:ascii="Arial" w:eastAsiaTheme="minorEastAsia" w:hAnsi="Arial" w:cs="Arial"/>
                <w:sz w:val="24"/>
                <w:szCs w:val="24"/>
                <w:lang w:eastAsia="pt-BR"/>
              </w:rPr>
            </w:pPr>
            <w:r>
              <w:rPr>
                <w:rFonts w:ascii="Arial" w:eastAsiaTheme="minorEastAsia" w:hAnsi="Arial" w:cs="Arial"/>
                <w:sz w:val="24"/>
                <w:szCs w:val="24"/>
                <w:lang w:eastAsia="pt-BR"/>
              </w:rPr>
              <w:t>3</w:t>
            </w:r>
            <w:r w:rsidR="009B76BE">
              <w:rPr>
                <w:rFonts w:ascii="Arial" w:eastAsiaTheme="minorEastAsia" w:hAnsi="Arial" w:cs="Arial"/>
                <w:sz w:val="24"/>
                <w:szCs w:val="24"/>
                <w:lang w:eastAsia="pt-BR"/>
              </w:rPr>
              <w:t>3</w:t>
            </w:r>
            <w:r w:rsidRPr="00F4252F">
              <w:rPr>
                <w:rFonts w:ascii="Arial" w:eastAsiaTheme="minorEastAsia" w:hAnsi="Arial" w:cs="Arial"/>
                <w:sz w:val="24"/>
                <w:szCs w:val="24"/>
                <w:lang w:eastAsia="pt-BR"/>
              </w:rPr>
              <w:t xml:space="preserve">.8.4 </w:t>
            </w:r>
            <w:r>
              <w:rPr>
                <w:rFonts w:ascii="Arial" w:eastAsiaTheme="minorEastAsia" w:hAnsi="Arial" w:cs="Arial"/>
                <w:sz w:val="24"/>
                <w:szCs w:val="24"/>
                <w:lang w:eastAsia="pt-BR"/>
              </w:rPr>
              <w:t xml:space="preserve">- </w:t>
            </w:r>
            <w:r w:rsidRPr="00F4252F">
              <w:rPr>
                <w:rFonts w:ascii="Arial" w:eastAsiaTheme="minorEastAsia" w:hAnsi="Arial" w:cs="Arial"/>
                <w:sz w:val="24"/>
                <w:szCs w:val="24"/>
                <w:lang w:eastAsia="pt-BR"/>
              </w:rPr>
              <w:t xml:space="preserve">A PARTE operadora somente poderá compartilhar, conceder acesso ou realizar qualquer outro tratamento de dados pessoais por empregados ou prestadores de serviços que tenham necessidade de realizar o tratamento de tais dados para as finalidades estritamente necessárias à execução do Contrato. </w:t>
            </w:r>
          </w:p>
          <w:p w14:paraId="4B71C7E4" w14:textId="77777777" w:rsidR="00687890" w:rsidRPr="00F4252F" w:rsidRDefault="00687890" w:rsidP="00687890">
            <w:pPr>
              <w:pStyle w:val="PargrafodaLista"/>
              <w:ind w:left="0"/>
              <w:rPr>
                <w:rFonts w:ascii="Arial" w:eastAsiaTheme="minorEastAsia" w:hAnsi="Arial" w:cs="Arial"/>
                <w:sz w:val="24"/>
                <w:szCs w:val="24"/>
                <w:lang w:eastAsia="pt-BR"/>
              </w:rPr>
            </w:pPr>
          </w:p>
          <w:p w14:paraId="670E5D4D" w14:textId="3A71B358" w:rsidR="00687890" w:rsidRPr="00F4252F" w:rsidRDefault="00687890" w:rsidP="00687890">
            <w:pPr>
              <w:pStyle w:val="PargrafodaLista"/>
              <w:ind w:left="0"/>
              <w:jc w:val="both"/>
              <w:rPr>
                <w:rFonts w:ascii="Arial" w:eastAsiaTheme="minorEastAsia" w:hAnsi="Arial" w:cs="Arial"/>
                <w:sz w:val="24"/>
                <w:szCs w:val="24"/>
                <w:lang w:eastAsia="pt-BR"/>
              </w:rPr>
            </w:pPr>
            <w:r>
              <w:rPr>
                <w:rFonts w:ascii="Arial" w:eastAsiaTheme="minorEastAsia" w:hAnsi="Arial" w:cs="Arial"/>
                <w:sz w:val="24"/>
                <w:szCs w:val="24"/>
                <w:lang w:eastAsia="pt-BR"/>
              </w:rPr>
              <w:t>3</w:t>
            </w:r>
            <w:r w:rsidR="009B76BE">
              <w:rPr>
                <w:rFonts w:ascii="Arial" w:eastAsiaTheme="minorEastAsia" w:hAnsi="Arial" w:cs="Arial"/>
                <w:sz w:val="24"/>
                <w:szCs w:val="24"/>
                <w:lang w:eastAsia="pt-BR"/>
              </w:rPr>
              <w:t>3</w:t>
            </w:r>
            <w:r w:rsidRPr="00F4252F">
              <w:rPr>
                <w:rFonts w:ascii="Arial" w:eastAsiaTheme="minorEastAsia" w:hAnsi="Arial" w:cs="Arial"/>
                <w:sz w:val="24"/>
                <w:szCs w:val="24"/>
                <w:lang w:eastAsia="pt-BR"/>
              </w:rPr>
              <w:t>.8.4.1 - Este item não se aplica caso a PARTE operadora compartilhe dados pessoais relacionados à execução deste</w:t>
            </w:r>
            <w:r w:rsidRPr="00F4252F" w:rsidDel="007633B5">
              <w:rPr>
                <w:rFonts w:ascii="Arial" w:eastAsiaTheme="minorEastAsia" w:hAnsi="Arial" w:cs="Arial"/>
                <w:sz w:val="24"/>
                <w:szCs w:val="24"/>
                <w:lang w:eastAsia="pt-BR"/>
              </w:rPr>
              <w:t xml:space="preserve"> </w:t>
            </w:r>
            <w:r w:rsidRPr="00F4252F">
              <w:rPr>
                <w:rFonts w:ascii="Arial" w:eastAsiaTheme="minorEastAsia" w:hAnsi="Arial" w:cs="Arial"/>
                <w:sz w:val="24"/>
                <w:szCs w:val="24"/>
                <w:lang w:eastAsia="pt-BR"/>
              </w:rPr>
              <w:t>Contrato com base em instruções explícitas, por escrito, da PARTE controladora, ou para o cumprimento de ordem de autoridade judicial e/ou administrativa. Nesse caso, a PARTE operadora deverá informar o compartilhamento à PARTE controladora em até 24 (vinte e quatro) horas após o recebimento da ordem da autoridade judicial e/ou administrativa. Nas hipóteses legais de sigilo, em que o tratamento sigiloso tenha sido expressamente exigido pela autoridade judicial e/ou administrativa, a PARTE operadora estará dispensada da comunicação à PARTE controladora.</w:t>
            </w:r>
          </w:p>
          <w:p w14:paraId="2D1E4D42" w14:textId="77777777" w:rsidR="00687890" w:rsidRPr="00F4252F" w:rsidRDefault="00687890" w:rsidP="00687890">
            <w:pPr>
              <w:pStyle w:val="PargrafodaLista"/>
              <w:ind w:left="0"/>
              <w:rPr>
                <w:rFonts w:ascii="Arial" w:eastAsiaTheme="minorEastAsia" w:hAnsi="Arial" w:cs="Arial"/>
                <w:sz w:val="24"/>
                <w:szCs w:val="24"/>
                <w:lang w:eastAsia="pt-BR"/>
              </w:rPr>
            </w:pPr>
          </w:p>
          <w:p w14:paraId="7E86A13C" w14:textId="5594EB8F" w:rsidR="00687890" w:rsidRPr="00F4252F" w:rsidRDefault="00687890" w:rsidP="00687890">
            <w:pPr>
              <w:pStyle w:val="PargrafodaLista"/>
              <w:ind w:left="0"/>
              <w:jc w:val="both"/>
              <w:rPr>
                <w:rFonts w:ascii="Arial" w:eastAsiaTheme="minorEastAsia" w:hAnsi="Arial" w:cs="Arial"/>
                <w:sz w:val="24"/>
                <w:szCs w:val="24"/>
                <w:lang w:eastAsia="pt-BR"/>
              </w:rPr>
            </w:pPr>
            <w:r>
              <w:rPr>
                <w:rFonts w:ascii="Arial" w:eastAsiaTheme="minorEastAsia" w:hAnsi="Arial" w:cs="Arial"/>
                <w:sz w:val="24"/>
                <w:szCs w:val="24"/>
                <w:lang w:eastAsia="pt-BR"/>
              </w:rPr>
              <w:t>3</w:t>
            </w:r>
            <w:r w:rsidR="009B76BE">
              <w:rPr>
                <w:rFonts w:ascii="Arial" w:eastAsiaTheme="minorEastAsia" w:hAnsi="Arial" w:cs="Arial"/>
                <w:sz w:val="24"/>
                <w:szCs w:val="24"/>
                <w:lang w:eastAsia="pt-BR"/>
              </w:rPr>
              <w:t>3</w:t>
            </w:r>
            <w:r w:rsidRPr="00F4252F">
              <w:rPr>
                <w:rFonts w:ascii="Arial" w:eastAsiaTheme="minorEastAsia" w:hAnsi="Arial" w:cs="Arial"/>
                <w:sz w:val="24"/>
                <w:szCs w:val="24"/>
                <w:lang w:eastAsia="pt-BR"/>
              </w:rPr>
              <w:t xml:space="preserve">.8.5 </w:t>
            </w:r>
            <w:r>
              <w:rPr>
                <w:rFonts w:ascii="Arial" w:eastAsiaTheme="minorEastAsia" w:hAnsi="Arial" w:cs="Arial"/>
                <w:sz w:val="24"/>
                <w:szCs w:val="24"/>
                <w:lang w:eastAsia="pt-BR"/>
              </w:rPr>
              <w:t>-</w:t>
            </w:r>
            <w:r w:rsidRPr="00F4252F">
              <w:rPr>
                <w:rFonts w:ascii="Arial" w:eastAsiaTheme="minorEastAsia" w:hAnsi="Arial" w:cs="Arial"/>
                <w:sz w:val="24"/>
                <w:szCs w:val="24"/>
                <w:lang w:eastAsia="pt-BR"/>
              </w:rPr>
              <w:t xml:space="preserve"> A PARTE operadora deverá permitir e adotar meios para que a PARTE controladora verifique a conformidade das práticas adotadas para proteção de dados pessoais e cooperar caso seja necessário elaborar o relatório de impacto de proteção de dados pessoais ou de apuração de incidentes de segurança.</w:t>
            </w:r>
          </w:p>
          <w:p w14:paraId="0DE466D9" w14:textId="77777777" w:rsidR="00687890" w:rsidRPr="00F4252F" w:rsidRDefault="00687890" w:rsidP="00687890">
            <w:pPr>
              <w:pStyle w:val="PargrafodaLista"/>
              <w:ind w:left="0"/>
              <w:jc w:val="both"/>
              <w:rPr>
                <w:rFonts w:ascii="Arial" w:eastAsiaTheme="minorEastAsia" w:hAnsi="Arial" w:cs="Arial"/>
                <w:sz w:val="24"/>
                <w:szCs w:val="24"/>
                <w:lang w:eastAsia="pt-BR"/>
              </w:rPr>
            </w:pPr>
          </w:p>
          <w:p w14:paraId="0E4A439D" w14:textId="018413DA" w:rsidR="00687890" w:rsidRPr="00F4252F" w:rsidRDefault="00687890" w:rsidP="00687890">
            <w:pPr>
              <w:pStyle w:val="PargrafodaLista"/>
              <w:ind w:left="0"/>
              <w:jc w:val="both"/>
              <w:rPr>
                <w:rFonts w:ascii="Arial" w:eastAsiaTheme="minorEastAsia" w:hAnsi="Arial" w:cs="Arial"/>
                <w:sz w:val="24"/>
                <w:szCs w:val="24"/>
                <w:lang w:eastAsia="pt-BR"/>
              </w:rPr>
            </w:pPr>
            <w:r>
              <w:rPr>
                <w:rFonts w:ascii="Arial" w:eastAsiaTheme="minorEastAsia" w:hAnsi="Arial" w:cs="Arial"/>
                <w:sz w:val="24"/>
                <w:szCs w:val="24"/>
                <w:lang w:eastAsia="pt-BR"/>
              </w:rPr>
              <w:t>3</w:t>
            </w:r>
            <w:r w:rsidR="009B76BE">
              <w:rPr>
                <w:rFonts w:ascii="Arial" w:eastAsiaTheme="minorEastAsia" w:hAnsi="Arial" w:cs="Arial"/>
                <w:sz w:val="24"/>
                <w:szCs w:val="24"/>
                <w:lang w:eastAsia="pt-BR"/>
              </w:rPr>
              <w:t>3</w:t>
            </w:r>
            <w:r w:rsidRPr="00F4252F">
              <w:rPr>
                <w:rFonts w:ascii="Arial" w:eastAsiaTheme="minorEastAsia" w:hAnsi="Arial" w:cs="Arial"/>
                <w:sz w:val="24"/>
                <w:szCs w:val="24"/>
                <w:lang w:eastAsia="pt-BR"/>
              </w:rPr>
              <w:t xml:space="preserve">.8.6 </w:t>
            </w:r>
            <w:r>
              <w:rPr>
                <w:rFonts w:ascii="Arial" w:eastAsiaTheme="minorEastAsia" w:hAnsi="Arial" w:cs="Arial"/>
                <w:sz w:val="24"/>
                <w:szCs w:val="24"/>
                <w:lang w:eastAsia="pt-BR"/>
              </w:rPr>
              <w:t>-</w:t>
            </w:r>
            <w:r w:rsidRPr="00F4252F">
              <w:rPr>
                <w:rFonts w:ascii="Arial" w:eastAsiaTheme="minorEastAsia" w:hAnsi="Arial" w:cs="Arial"/>
                <w:sz w:val="24"/>
                <w:szCs w:val="24"/>
                <w:lang w:eastAsia="pt-BR"/>
              </w:rPr>
              <w:t xml:space="preserve"> A PARTE operadora informará à PARTE controladora, por escrito, no prazo de até 1 (um) dia útil, o recebimento de qualquer solicitação relacionada ao tratamento de dados pessoais no âmbito deste Contrato. A PARTE controladora será a responsável por atender diretamente às solicitações dos titulares e a PARTE operadora auxiliará a PARTE controladora, caso necessário. </w:t>
            </w:r>
          </w:p>
          <w:p w14:paraId="52109B07" w14:textId="77777777" w:rsidR="00687890" w:rsidRPr="00F4252F" w:rsidRDefault="00687890" w:rsidP="00687890">
            <w:pPr>
              <w:pStyle w:val="PargrafodaLista"/>
              <w:ind w:left="0"/>
              <w:jc w:val="both"/>
              <w:rPr>
                <w:rFonts w:ascii="Arial" w:eastAsiaTheme="minorEastAsia" w:hAnsi="Arial" w:cs="Arial"/>
                <w:sz w:val="24"/>
                <w:szCs w:val="24"/>
                <w:lang w:eastAsia="pt-BR"/>
              </w:rPr>
            </w:pPr>
          </w:p>
          <w:p w14:paraId="62182FD6" w14:textId="66C15B00" w:rsidR="00687890" w:rsidRPr="00F4252F" w:rsidRDefault="00687890" w:rsidP="00687890">
            <w:pPr>
              <w:pStyle w:val="PargrafodaLista"/>
              <w:ind w:left="0"/>
              <w:jc w:val="both"/>
              <w:rPr>
                <w:rFonts w:ascii="Arial" w:eastAsiaTheme="minorEastAsia" w:hAnsi="Arial" w:cs="Arial"/>
                <w:sz w:val="24"/>
                <w:szCs w:val="24"/>
                <w:lang w:eastAsia="pt-BR"/>
              </w:rPr>
            </w:pPr>
            <w:r>
              <w:rPr>
                <w:rFonts w:ascii="Arial" w:eastAsiaTheme="minorEastAsia" w:hAnsi="Arial" w:cs="Arial"/>
                <w:sz w:val="24"/>
                <w:szCs w:val="24"/>
                <w:lang w:eastAsia="pt-BR"/>
              </w:rPr>
              <w:t>3</w:t>
            </w:r>
            <w:r w:rsidR="009B76BE">
              <w:rPr>
                <w:rFonts w:ascii="Arial" w:eastAsiaTheme="minorEastAsia" w:hAnsi="Arial" w:cs="Arial"/>
                <w:sz w:val="24"/>
                <w:szCs w:val="24"/>
                <w:lang w:eastAsia="pt-BR"/>
              </w:rPr>
              <w:t>3</w:t>
            </w:r>
            <w:r w:rsidRPr="00F4252F">
              <w:rPr>
                <w:rFonts w:ascii="Arial" w:eastAsiaTheme="minorEastAsia" w:hAnsi="Arial" w:cs="Arial"/>
                <w:sz w:val="24"/>
                <w:szCs w:val="24"/>
                <w:lang w:eastAsia="pt-BR"/>
              </w:rPr>
              <w:t xml:space="preserve">.8.7 </w:t>
            </w:r>
            <w:r>
              <w:rPr>
                <w:rFonts w:ascii="Arial" w:eastAsiaTheme="minorEastAsia" w:hAnsi="Arial" w:cs="Arial"/>
                <w:sz w:val="24"/>
                <w:szCs w:val="24"/>
                <w:lang w:eastAsia="pt-BR"/>
              </w:rPr>
              <w:t>-</w:t>
            </w:r>
            <w:r w:rsidRPr="00F4252F">
              <w:rPr>
                <w:rFonts w:ascii="Arial" w:eastAsiaTheme="minorEastAsia" w:hAnsi="Arial" w:cs="Arial"/>
                <w:sz w:val="24"/>
                <w:szCs w:val="24"/>
                <w:lang w:eastAsia="pt-BR"/>
              </w:rPr>
              <w:t xml:space="preserve"> O registro dos tratamentos de dados pessoais mencionado no item </w:t>
            </w:r>
            <w:r>
              <w:rPr>
                <w:rFonts w:ascii="Arial" w:eastAsiaTheme="minorEastAsia" w:hAnsi="Arial" w:cs="Arial"/>
                <w:sz w:val="24"/>
                <w:szCs w:val="24"/>
                <w:lang w:eastAsia="pt-BR"/>
              </w:rPr>
              <w:t>3</w:t>
            </w:r>
            <w:r w:rsidR="009B76BE">
              <w:rPr>
                <w:rFonts w:ascii="Arial" w:eastAsiaTheme="minorEastAsia" w:hAnsi="Arial" w:cs="Arial"/>
                <w:sz w:val="24"/>
                <w:szCs w:val="24"/>
                <w:lang w:eastAsia="pt-BR"/>
              </w:rPr>
              <w:t>3</w:t>
            </w:r>
            <w:r w:rsidRPr="00F4252F">
              <w:rPr>
                <w:rFonts w:ascii="Arial" w:eastAsiaTheme="minorEastAsia" w:hAnsi="Arial" w:cs="Arial"/>
                <w:sz w:val="24"/>
                <w:szCs w:val="24"/>
                <w:lang w:eastAsia="pt-BR"/>
              </w:rPr>
              <w:t>.6, deve conter as seguintes informações:</w:t>
            </w:r>
          </w:p>
          <w:p w14:paraId="54F00BD8" w14:textId="77777777" w:rsidR="00687890" w:rsidRPr="00F4252F" w:rsidRDefault="00687890" w:rsidP="00687890">
            <w:pPr>
              <w:pStyle w:val="PargrafodaLista"/>
              <w:ind w:left="0"/>
              <w:jc w:val="both"/>
              <w:rPr>
                <w:rFonts w:ascii="Arial" w:eastAsiaTheme="minorEastAsia" w:hAnsi="Arial" w:cs="Arial"/>
                <w:sz w:val="24"/>
                <w:szCs w:val="24"/>
                <w:lang w:eastAsia="pt-BR"/>
              </w:rPr>
            </w:pPr>
            <w:r w:rsidRPr="00F4252F">
              <w:rPr>
                <w:rFonts w:ascii="Arial" w:eastAsiaTheme="minorEastAsia" w:hAnsi="Arial" w:cs="Arial"/>
                <w:sz w:val="24"/>
                <w:szCs w:val="24"/>
                <w:lang w:eastAsia="pt-BR"/>
              </w:rPr>
              <w:t xml:space="preserve">a) identificação deste Contrato, do controlador e do contato do encarregado, tanto da PARTE controladora quanto da PARTE operadora, se aplicável; </w:t>
            </w:r>
          </w:p>
          <w:p w14:paraId="180334EA" w14:textId="77777777" w:rsidR="00687890" w:rsidRPr="00F4252F" w:rsidRDefault="00687890" w:rsidP="00687890">
            <w:pPr>
              <w:pStyle w:val="PargrafodaLista"/>
              <w:ind w:left="0"/>
              <w:jc w:val="both"/>
              <w:rPr>
                <w:rFonts w:ascii="Arial" w:eastAsiaTheme="minorEastAsia" w:hAnsi="Arial" w:cs="Arial"/>
                <w:sz w:val="24"/>
                <w:szCs w:val="24"/>
                <w:lang w:eastAsia="pt-BR"/>
              </w:rPr>
            </w:pPr>
            <w:r w:rsidRPr="00F4252F">
              <w:rPr>
                <w:rFonts w:ascii="Arial" w:eastAsiaTheme="minorEastAsia" w:hAnsi="Arial" w:cs="Arial"/>
                <w:sz w:val="24"/>
                <w:szCs w:val="24"/>
                <w:lang w:eastAsia="pt-BR"/>
              </w:rPr>
              <w:t xml:space="preserve">b) descrição do tipo de tratamento realizado pela PARTE operadora (se coleta, produção, recepção, </w:t>
            </w:r>
            <w:proofErr w:type="gramStart"/>
            <w:r w:rsidRPr="00F4252F">
              <w:rPr>
                <w:rFonts w:ascii="Arial" w:eastAsiaTheme="minorEastAsia" w:hAnsi="Arial" w:cs="Arial"/>
                <w:sz w:val="24"/>
                <w:szCs w:val="24"/>
                <w:lang w:eastAsia="pt-BR"/>
              </w:rPr>
              <w:t xml:space="preserve">transferência </w:t>
            </w:r>
            <w:proofErr w:type="spellStart"/>
            <w:r w:rsidRPr="00F4252F">
              <w:rPr>
                <w:rFonts w:ascii="Arial" w:eastAsiaTheme="minorEastAsia" w:hAnsi="Arial" w:cs="Arial"/>
                <w:sz w:val="24"/>
                <w:szCs w:val="24"/>
                <w:lang w:eastAsia="pt-BR"/>
              </w:rPr>
              <w:t>etc</w:t>
            </w:r>
            <w:proofErr w:type="spellEnd"/>
            <w:proofErr w:type="gramEnd"/>
            <w:r w:rsidRPr="00F4252F">
              <w:rPr>
                <w:rFonts w:ascii="Arial" w:eastAsiaTheme="minorEastAsia" w:hAnsi="Arial" w:cs="Arial"/>
                <w:sz w:val="24"/>
                <w:szCs w:val="24"/>
                <w:lang w:eastAsia="pt-BR"/>
              </w:rPr>
              <w:t xml:space="preserve">) e da categoria dos titulares e dos dados pessoais; </w:t>
            </w:r>
          </w:p>
          <w:p w14:paraId="4E11A782" w14:textId="77777777" w:rsidR="00687890" w:rsidRPr="00F4252F" w:rsidRDefault="00687890" w:rsidP="00687890">
            <w:pPr>
              <w:pStyle w:val="PargrafodaLista"/>
              <w:ind w:left="0"/>
              <w:jc w:val="both"/>
              <w:rPr>
                <w:rFonts w:ascii="Arial" w:eastAsiaTheme="minorEastAsia" w:hAnsi="Arial" w:cs="Arial"/>
                <w:sz w:val="24"/>
                <w:szCs w:val="24"/>
                <w:lang w:eastAsia="pt-BR"/>
              </w:rPr>
            </w:pPr>
            <w:r w:rsidRPr="00F4252F">
              <w:rPr>
                <w:rFonts w:ascii="Arial" w:eastAsiaTheme="minorEastAsia" w:hAnsi="Arial" w:cs="Arial"/>
                <w:sz w:val="24"/>
                <w:szCs w:val="24"/>
                <w:lang w:eastAsia="pt-BR"/>
              </w:rPr>
              <w:t xml:space="preserve">c) na hipótese de o tratamento envolver transferência(s) internacional(ais) de dados, identificação dos países ou organizações internacionais envolvidos no referido tratamento, bem como o(s) respectivo(s) mecanismo(s) de transferência, na forma do artigo 33 da LGPD; </w:t>
            </w:r>
          </w:p>
          <w:p w14:paraId="16541067" w14:textId="77777777" w:rsidR="00687890" w:rsidRPr="00F4252F" w:rsidRDefault="00687890" w:rsidP="00687890">
            <w:pPr>
              <w:pStyle w:val="PargrafodaLista"/>
              <w:ind w:left="0"/>
              <w:jc w:val="both"/>
              <w:rPr>
                <w:rFonts w:ascii="Arial" w:eastAsiaTheme="minorEastAsia" w:hAnsi="Arial" w:cs="Arial"/>
                <w:sz w:val="24"/>
                <w:szCs w:val="24"/>
                <w:lang w:eastAsia="pt-BR"/>
              </w:rPr>
            </w:pPr>
            <w:r w:rsidRPr="00F4252F">
              <w:rPr>
                <w:rFonts w:ascii="Arial" w:eastAsiaTheme="minorEastAsia" w:hAnsi="Arial" w:cs="Arial"/>
                <w:sz w:val="24"/>
                <w:szCs w:val="24"/>
                <w:lang w:eastAsia="pt-BR"/>
              </w:rPr>
              <w:t>d) medidas de segurança adotadas pela PARTE operadora para a proteção dos dados pessoais.</w:t>
            </w:r>
          </w:p>
          <w:p w14:paraId="320601A8" w14:textId="77777777" w:rsidR="00687890" w:rsidRPr="00F4252F" w:rsidRDefault="00687890" w:rsidP="00687890">
            <w:pPr>
              <w:pStyle w:val="PargrafodaLista"/>
              <w:ind w:left="0"/>
              <w:jc w:val="both"/>
              <w:rPr>
                <w:rFonts w:ascii="Arial" w:eastAsiaTheme="minorEastAsia" w:hAnsi="Arial" w:cs="Arial"/>
                <w:sz w:val="24"/>
                <w:szCs w:val="24"/>
                <w:lang w:eastAsia="pt-BR"/>
              </w:rPr>
            </w:pPr>
          </w:p>
          <w:p w14:paraId="2B7A5363" w14:textId="2AC32031" w:rsidR="00687890" w:rsidRPr="00F4252F" w:rsidRDefault="00687890" w:rsidP="00687890">
            <w:pPr>
              <w:pStyle w:val="PargrafodaLista"/>
              <w:ind w:left="0"/>
              <w:jc w:val="both"/>
              <w:rPr>
                <w:rFonts w:ascii="Arial" w:eastAsiaTheme="minorEastAsia" w:hAnsi="Arial" w:cs="Arial"/>
                <w:sz w:val="24"/>
                <w:szCs w:val="24"/>
                <w:lang w:eastAsia="pt-BR"/>
              </w:rPr>
            </w:pPr>
            <w:r>
              <w:rPr>
                <w:rFonts w:ascii="Arial" w:eastAsiaTheme="minorEastAsia" w:hAnsi="Arial" w:cs="Arial"/>
                <w:sz w:val="24"/>
                <w:szCs w:val="24"/>
                <w:lang w:eastAsia="pt-BR"/>
              </w:rPr>
              <w:t>3</w:t>
            </w:r>
            <w:r w:rsidR="0020203C">
              <w:rPr>
                <w:rFonts w:ascii="Arial" w:eastAsiaTheme="minorEastAsia" w:hAnsi="Arial" w:cs="Arial"/>
                <w:sz w:val="24"/>
                <w:szCs w:val="24"/>
                <w:lang w:eastAsia="pt-BR"/>
              </w:rPr>
              <w:t>3</w:t>
            </w:r>
            <w:r w:rsidRPr="00F4252F">
              <w:rPr>
                <w:rFonts w:ascii="Arial" w:eastAsiaTheme="minorEastAsia" w:hAnsi="Arial" w:cs="Arial"/>
                <w:sz w:val="24"/>
                <w:szCs w:val="24"/>
                <w:lang w:eastAsia="pt-BR"/>
              </w:rPr>
              <w:t xml:space="preserve">.8.8 </w:t>
            </w:r>
            <w:r>
              <w:rPr>
                <w:rFonts w:ascii="Arial" w:eastAsiaTheme="minorEastAsia" w:hAnsi="Arial" w:cs="Arial"/>
                <w:sz w:val="24"/>
                <w:szCs w:val="24"/>
                <w:lang w:eastAsia="pt-BR"/>
              </w:rPr>
              <w:t xml:space="preserve">- </w:t>
            </w:r>
            <w:r w:rsidRPr="00F4252F">
              <w:rPr>
                <w:rFonts w:ascii="Arial" w:eastAsiaTheme="minorEastAsia" w:hAnsi="Arial" w:cs="Arial"/>
                <w:sz w:val="24"/>
                <w:szCs w:val="24"/>
                <w:lang w:eastAsia="pt-BR"/>
              </w:rPr>
              <w:t xml:space="preserve">Quaisquer incidentes de segurança, incluídos, mas não limitados aos ataques por hackers e/ou invasões de qualquer natureza e/ou vulnerabilidades técnicas que exponham ou tenham o potencial de expor dados pessoais tratados em decorrência deste Contrato, deverão ser imediatamente comunicados por escrito pela PARTE operadora à PARTE controladora, mesmo que se trate de meros indícios. A PARTE operadora deverá guardar todos os registros (inclusive logs, metadados e outras evidências dos incidentes), informar as providências adotadas e os dados pessoais eventualmente afetados, bem como prestar toda a colaboração e </w:t>
            </w:r>
            <w:proofErr w:type="spellStart"/>
            <w:r w:rsidRPr="00F4252F">
              <w:rPr>
                <w:rFonts w:ascii="Arial" w:eastAsiaTheme="minorEastAsia" w:hAnsi="Arial" w:cs="Arial"/>
                <w:sz w:val="24"/>
                <w:szCs w:val="24"/>
                <w:lang w:eastAsia="pt-BR"/>
              </w:rPr>
              <w:t>fornecer</w:t>
            </w:r>
            <w:proofErr w:type="spellEnd"/>
            <w:r w:rsidRPr="00F4252F">
              <w:rPr>
                <w:rFonts w:ascii="Arial" w:eastAsiaTheme="minorEastAsia" w:hAnsi="Arial" w:cs="Arial"/>
                <w:sz w:val="24"/>
                <w:szCs w:val="24"/>
                <w:lang w:eastAsia="pt-BR"/>
              </w:rPr>
              <w:t xml:space="preserve"> toda a documentação necessária a qualquer investigação ou auditoria que venha a ser realizada.</w:t>
            </w:r>
          </w:p>
          <w:p w14:paraId="0EDDD023" w14:textId="77777777" w:rsidR="00687890" w:rsidRPr="00F4252F" w:rsidRDefault="00687890" w:rsidP="00687890">
            <w:pPr>
              <w:pStyle w:val="PargrafodaLista"/>
              <w:ind w:left="0"/>
              <w:jc w:val="both"/>
              <w:rPr>
                <w:rFonts w:ascii="Arial" w:eastAsiaTheme="minorEastAsia" w:hAnsi="Arial" w:cs="Arial"/>
                <w:sz w:val="24"/>
                <w:szCs w:val="24"/>
                <w:lang w:eastAsia="pt-BR"/>
              </w:rPr>
            </w:pPr>
          </w:p>
          <w:p w14:paraId="6E869A04" w14:textId="46F11A18" w:rsidR="00687890" w:rsidRPr="00F4252F" w:rsidRDefault="00687890" w:rsidP="00687890">
            <w:pPr>
              <w:pStyle w:val="PargrafodaLista"/>
              <w:ind w:left="0"/>
              <w:jc w:val="both"/>
              <w:rPr>
                <w:rFonts w:ascii="Arial" w:eastAsiaTheme="minorEastAsia" w:hAnsi="Arial" w:cs="Arial"/>
                <w:sz w:val="24"/>
                <w:szCs w:val="24"/>
                <w:lang w:eastAsia="pt-BR"/>
              </w:rPr>
            </w:pPr>
            <w:r>
              <w:rPr>
                <w:rFonts w:ascii="Arial" w:eastAsiaTheme="minorEastAsia" w:hAnsi="Arial" w:cs="Arial"/>
                <w:sz w:val="24"/>
                <w:szCs w:val="24"/>
                <w:lang w:eastAsia="pt-BR"/>
              </w:rPr>
              <w:t>3</w:t>
            </w:r>
            <w:r w:rsidR="0020203C">
              <w:rPr>
                <w:rFonts w:ascii="Arial" w:eastAsiaTheme="minorEastAsia" w:hAnsi="Arial" w:cs="Arial"/>
                <w:sz w:val="24"/>
                <w:szCs w:val="24"/>
                <w:lang w:eastAsia="pt-BR"/>
              </w:rPr>
              <w:t>3</w:t>
            </w:r>
            <w:r w:rsidRPr="00F4252F">
              <w:rPr>
                <w:rFonts w:ascii="Arial" w:eastAsiaTheme="minorEastAsia" w:hAnsi="Arial" w:cs="Arial"/>
                <w:sz w:val="24"/>
                <w:szCs w:val="24"/>
                <w:lang w:eastAsia="pt-BR"/>
              </w:rPr>
              <w:t xml:space="preserve">.8.9 </w:t>
            </w:r>
            <w:r>
              <w:rPr>
                <w:rFonts w:ascii="Arial" w:eastAsiaTheme="minorEastAsia" w:hAnsi="Arial" w:cs="Arial"/>
                <w:sz w:val="24"/>
                <w:szCs w:val="24"/>
                <w:lang w:eastAsia="pt-BR"/>
              </w:rPr>
              <w:t>-</w:t>
            </w:r>
            <w:r w:rsidRPr="00F4252F">
              <w:rPr>
                <w:rFonts w:ascii="Arial" w:eastAsiaTheme="minorEastAsia" w:hAnsi="Arial" w:cs="Arial"/>
                <w:sz w:val="24"/>
                <w:szCs w:val="24"/>
                <w:lang w:eastAsia="pt-BR"/>
              </w:rPr>
              <w:t xml:space="preserve"> A PARTE operadora deverá cessar o tratamento de dados pessoais realizado com base neste</w:t>
            </w:r>
            <w:r w:rsidRPr="00F4252F" w:rsidDel="007633B5">
              <w:rPr>
                <w:rFonts w:ascii="Arial" w:eastAsiaTheme="minorEastAsia" w:hAnsi="Arial" w:cs="Arial"/>
                <w:sz w:val="24"/>
                <w:szCs w:val="24"/>
                <w:lang w:eastAsia="pt-BR"/>
              </w:rPr>
              <w:t xml:space="preserve"> </w:t>
            </w:r>
            <w:r w:rsidRPr="00F4252F">
              <w:rPr>
                <w:rFonts w:ascii="Arial" w:eastAsiaTheme="minorEastAsia" w:hAnsi="Arial" w:cs="Arial"/>
                <w:sz w:val="24"/>
                <w:szCs w:val="24"/>
                <w:lang w:eastAsia="pt-BR"/>
              </w:rPr>
              <w:t xml:space="preserve">Contrato no prazo de 10 (dez) dias úteis após o término contratual e, a critério exclusivo da PARTE controladora, apagar, destruir ou devolver os dados pessoais que tiver obtido. </w:t>
            </w:r>
          </w:p>
          <w:p w14:paraId="3CCF7A59" w14:textId="77777777" w:rsidR="00687890" w:rsidRPr="00F4252F" w:rsidRDefault="00687890" w:rsidP="00687890">
            <w:pPr>
              <w:pStyle w:val="PargrafodaLista"/>
              <w:ind w:left="0"/>
              <w:rPr>
                <w:rFonts w:ascii="Arial" w:eastAsiaTheme="minorEastAsia" w:hAnsi="Arial" w:cs="Arial"/>
                <w:sz w:val="24"/>
                <w:szCs w:val="24"/>
                <w:lang w:eastAsia="pt-BR"/>
              </w:rPr>
            </w:pPr>
          </w:p>
          <w:p w14:paraId="7E957B93" w14:textId="34776B1E" w:rsidR="00687890" w:rsidRPr="00F4252F" w:rsidRDefault="00687890" w:rsidP="00687890">
            <w:pPr>
              <w:pStyle w:val="PargrafodaLista"/>
              <w:ind w:left="0"/>
              <w:jc w:val="both"/>
              <w:rPr>
                <w:rFonts w:ascii="Arial" w:eastAsiaTheme="minorEastAsia" w:hAnsi="Arial" w:cs="Arial"/>
                <w:sz w:val="24"/>
                <w:szCs w:val="24"/>
                <w:lang w:eastAsia="pt-BR"/>
              </w:rPr>
            </w:pPr>
            <w:r>
              <w:rPr>
                <w:rFonts w:ascii="Arial" w:eastAsiaTheme="minorEastAsia" w:hAnsi="Arial" w:cs="Arial"/>
                <w:sz w:val="24"/>
                <w:szCs w:val="24"/>
                <w:lang w:eastAsia="pt-BR"/>
              </w:rPr>
              <w:t>3</w:t>
            </w:r>
            <w:r w:rsidR="006C25C9">
              <w:rPr>
                <w:rFonts w:ascii="Arial" w:eastAsiaTheme="minorEastAsia" w:hAnsi="Arial" w:cs="Arial"/>
                <w:sz w:val="24"/>
                <w:szCs w:val="24"/>
                <w:lang w:eastAsia="pt-BR"/>
              </w:rPr>
              <w:t>3</w:t>
            </w:r>
            <w:r w:rsidRPr="00F4252F">
              <w:rPr>
                <w:rFonts w:ascii="Arial" w:eastAsiaTheme="minorEastAsia" w:hAnsi="Arial" w:cs="Arial"/>
                <w:sz w:val="24"/>
                <w:szCs w:val="24"/>
                <w:lang w:eastAsia="pt-BR"/>
              </w:rPr>
              <w:t>.8.9.1 - Este item não se aplica aos casos em que a LGPD autoriza a PARTE operadora a continuar tratando os dados pessoais, hipótese em que atuará como controladora independente e será inteira e exclusivamente responsável pelos tratamentos que realizar.</w:t>
            </w:r>
          </w:p>
          <w:p w14:paraId="47B2AF09" w14:textId="77777777" w:rsidR="00687890" w:rsidRPr="00F4252F" w:rsidRDefault="00687890" w:rsidP="00687890">
            <w:pPr>
              <w:pStyle w:val="PargrafodaLista"/>
              <w:ind w:left="0"/>
              <w:jc w:val="both"/>
              <w:rPr>
                <w:rFonts w:ascii="Arial" w:eastAsiaTheme="minorEastAsia" w:hAnsi="Arial" w:cs="Arial"/>
                <w:sz w:val="24"/>
                <w:szCs w:val="24"/>
                <w:lang w:eastAsia="pt-BR"/>
              </w:rPr>
            </w:pPr>
          </w:p>
          <w:p w14:paraId="2CF1D732" w14:textId="0ABB2FA0" w:rsidR="00687890" w:rsidRPr="00F4252F" w:rsidRDefault="00687890" w:rsidP="00687890">
            <w:pPr>
              <w:pStyle w:val="PargrafodaLista"/>
              <w:ind w:left="0"/>
              <w:jc w:val="both"/>
              <w:rPr>
                <w:rFonts w:ascii="Arial" w:eastAsiaTheme="minorEastAsia" w:hAnsi="Arial" w:cs="Arial"/>
                <w:sz w:val="24"/>
                <w:szCs w:val="24"/>
                <w:lang w:eastAsia="pt-BR"/>
              </w:rPr>
            </w:pPr>
            <w:r>
              <w:rPr>
                <w:rFonts w:ascii="Arial" w:eastAsiaTheme="minorEastAsia" w:hAnsi="Arial" w:cs="Arial"/>
                <w:sz w:val="24"/>
                <w:szCs w:val="24"/>
                <w:lang w:eastAsia="pt-BR"/>
              </w:rPr>
              <w:t>3</w:t>
            </w:r>
            <w:r w:rsidR="006C25C9">
              <w:rPr>
                <w:rFonts w:ascii="Arial" w:eastAsiaTheme="minorEastAsia" w:hAnsi="Arial" w:cs="Arial"/>
                <w:sz w:val="24"/>
                <w:szCs w:val="24"/>
                <w:lang w:eastAsia="pt-BR"/>
              </w:rPr>
              <w:t>3</w:t>
            </w:r>
            <w:r w:rsidRPr="00F4252F">
              <w:rPr>
                <w:rFonts w:ascii="Arial" w:eastAsiaTheme="minorEastAsia" w:hAnsi="Arial" w:cs="Arial"/>
                <w:sz w:val="24"/>
                <w:szCs w:val="24"/>
                <w:lang w:eastAsia="pt-BR"/>
              </w:rPr>
              <w:t xml:space="preserve">.8.10 </w:t>
            </w:r>
            <w:r>
              <w:rPr>
                <w:rFonts w:ascii="Arial" w:eastAsiaTheme="minorEastAsia" w:hAnsi="Arial" w:cs="Arial"/>
                <w:sz w:val="24"/>
                <w:szCs w:val="24"/>
                <w:lang w:eastAsia="pt-BR"/>
              </w:rPr>
              <w:t>-</w:t>
            </w:r>
            <w:r w:rsidRPr="00F4252F">
              <w:rPr>
                <w:rFonts w:ascii="Arial" w:eastAsiaTheme="minorEastAsia" w:hAnsi="Arial" w:cs="Arial"/>
                <w:sz w:val="24"/>
                <w:szCs w:val="24"/>
                <w:lang w:eastAsia="pt-BR"/>
              </w:rPr>
              <w:t xml:space="preserve"> O descumprimento do disposto nesta Cláusula sujeita a PARTE operadora às consequências legais e contratuais aplicáveis.</w:t>
            </w:r>
          </w:p>
          <w:p w14:paraId="54D9545B" w14:textId="77777777" w:rsidR="00687890" w:rsidRPr="00F4252F" w:rsidRDefault="00687890" w:rsidP="00687890">
            <w:pPr>
              <w:pStyle w:val="PargrafodaLista"/>
              <w:ind w:left="0"/>
              <w:rPr>
                <w:rFonts w:ascii="Arial" w:eastAsiaTheme="minorEastAsia" w:hAnsi="Arial" w:cs="Arial"/>
                <w:sz w:val="24"/>
                <w:szCs w:val="24"/>
                <w:lang w:eastAsia="pt-BR"/>
              </w:rPr>
            </w:pPr>
          </w:p>
          <w:p w14:paraId="308613EE" w14:textId="6A1B3EF2" w:rsidR="00687890" w:rsidRPr="00F4252F" w:rsidRDefault="00687890" w:rsidP="00687890">
            <w:pPr>
              <w:pStyle w:val="PargrafodaLista"/>
              <w:ind w:left="0"/>
              <w:jc w:val="both"/>
              <w:rPr>
                <w:rFonts w:ascii="Arial" w:eastAsiaTheme="minorEastAsia" w:hAnsi="Arial" w:cs="Arial"/>
                <w:sz w:val="24"/>
                <w:szCs w:val="24"/>
                <w:lang w:eastAsia="pt-BR"/>
              </w:rPr>
            </w:pPr>
            <w:r>
              <w:rPr>
                <w:rFonts w:ascii="Arial" w:eastAsiaTheme="minorEastAsia" w:hAnsi="Arial" w:cs="Arial"/>
                <w:sz w:val="24"/>
                <w:szCs w:val="24"/>
                <w:lang w:eastAsia="pt-BR"/>
              </w:rPr>
              <w:t>3</w:t>
            </w:r>
            <w:r w:rsidR="006C25C9">
              <w:rPr>
                <w:rFonts w:ascii="Arial" w:eastAsiaTheme="minorEastAsia" w:hAnsi="Arial" w:cs="Arial"/>
                <w:sz w:val="24"/>
                <w:szCs w:val="24"/>
                <w:lang w:eastAsia="pt-BR"/>
              </w:rPr>
              <w:t>3</w:t>
            </w:r>
            <w:r w:rsidRPr="00F4252F">
              <w:rPr>
                <w:rFonts w:ascii="Arial" w:eastAsiaTheme="minorEastAsia" w:hAnsi="Arial" w:cs="Arial"/>
                <w:sz w:val="24"/>
                <w:szCs w:val="24"/>
                <w:lang w:eastAsia="pt-BR"/>
              </w:rPr>
              <w:t xml:space="preserve">.9 </w:t>
            </w:r>
            <w:r>
              <w:rPr>
                <w:rFonts w:ascii="Arial" w:eastAsiaTheme="minorEastAsia" w:hAnsi="Arial" w:cs="Arial"/>
                <w:sz w:val="24"/>
                <w:szCs w:val="24"/>
                <w:lang w:eastAsia="pt-BR"/>
              </w:rPr>
              <w:t xml:space="preserve">- </w:t>
            </w:r>
            <w:r w:rsidRPr="00F4252F">
              <w:rPr>
                <w:rFonts w:ascii="Arial" w:eastAsiaTheme="minorEastAsia" w:hAnsi="Arial" w:cs="Arial"/>
                <w:sz w:val="24"/>
                <w:szCs w:val="24"/>
                <w:lang w:eastAsia="pt-BR"/>
              </w:rPr>
              <w:t xml:space="preserve">Nos tratamentos de dados pessoais em que as PARTES atuarem como controladoras independentes ou conjuntas, serão observadas as disposições deste item, além dos itens </w:t>
            </w:r>
            <w:r>
              <w:rPr>
                <w:rFonts w:ascii="Arial" w:eastAsiaTheme="minorEastAsia" w:hAnsi="Arial" w:cs="Arial"/>
                <w:sz w:val="24"/>
                <w:szCs w:val="24"/>
                <w:lang w:eastAsia="pt-BR"/>
              </w:rPr>
              <w:t>3</w:t>
            </w:r>
            <w:r w:rsidR="006C25C9">
              <w:rPr>
                <w:rFonts w:ascii="Arial" w:eastAsiaTheme="minorEastAsia" w:hAnsi="Arial" w:cs="Arial"/>
                <w:sz w:val="24"/>
                <w:szCs w:val="24"/>
                <w:lang w:eastAsia="pt-BR"/>
              </w:rPr>
              <w:t>3</w:t>
            </w:r>
            <w:r w:rsidRPr="00F4252F">
              <w:rPr>
                <w:rFonts w:ascii="Arial" w:eastAsiaTheme="minorEastAsia" w:hAnsi="Arial" w:cs="Arial"/>
                <w:sz w:val="24"/>
                <w:szCs w:val="24"/>
                <w:lang w:eastAsia="pt-BR"/>
              </w:rPr>
              <w:t xml:space="preserve">.1 a </w:t>
            </w:r>
            <w:r>
              <w:rPr>
                <w:rFonts w:ascii="Arial" w:eastAsiaTheme="minorEastAsia" w:hAnsi="Arial" w:cs="Arial"/>
                <w:sz w:val="24"/>
                <w:szCs w:val="24"/>
                <w:lang w:eastAsia="pt-BR"/>
              </w:rPr>
              <w:t>3</w:t>
            </w:r>
            <w:r w:rsidR="006C25C9">
              <w:rPr>
                <w:rFonts w:ascii="Arial" w:eastAsiaTheme="minorEastAsia" w:hAnsi="Arial" w:cs="Arial"/>
                <w:sz w:val="24"/>
                <w:szCs w:val="24"/>
                <w:lang w:eastAsia="pt-BR"/>
              </w:rPr>
              <w:t>3</w:t>
            </w:r>
            <w:r w:rsidRPr="00F4252F">
              <w:rPr>
                <w:rFonts w:ascii="Arial" w:eastAsiaTheme="minorEastAsia" w:hAnsi="Arial" w:cs="Arial"/>
                <w:sz w:val="24"/>
                <w:szCs w:val="24"/>
                <w:lang w:eastAsia="pt-BR"/>
              </w:rPr>
              <w:t>.7.</w:t>
            </w:r>
          </w:p>
          <w:p w14:paraId="22B76861" w14:textId="77777777" w:rsidR="00687890" w:rsidRDefault="00687890" w:rsidP="00687890">
            <w:pPr>
              <w:pStyle w:val="Tpicos"/>
              <w:numPr>
                <w:ilvl w:val="0"/>
                <w:numId w:val="0"/>
              </w:numPr>
              <w:rPr>
                <w:rFonts w:eastAsiaTheme="minorEastAsia"/>
                <w:noProof w:val="0"/>
                <w:lang w:eastAsia="pt-BR"/>
              </w:rPr>
            </w:pPr>
          </w:p>
          <w:p w14:paraId="712C1FAF" w14:textId="539C79C8" w:rsidR="00687890" w:rsidRPr="00F4252F" w:rsidRDefault="00687890" w:rsidP="00687890">
            <w:pPr>
              <w:pStyle w:val="Tpicos"/>
              <w:numPr>
                <w:ilvl w:val="0"/>
                <w:numId w:val="0"/>
              </w:numPr>
              <w:rPr>
                <w:rFonts w:eastAsiaTheme="minorEastAsia"/>
                <w:noProof w:val="0"/>
                <w:lang w:eastAsia="pt-BR"/>
              </w:rPr>
            </w:pPr>
            <w:r>
              <w:rPr>
                <w:rFonts w:eastAsiaTheme="minorEastAsia"/>
                <w:noProof w:val="0"/>
                <w:lang w:eastAsia="pt-BR"/>
              </w:rPr>
              <w:t>3</w:t>
            </w:r>
            <w:r w:rsidR="006969BB">
              <w:rPr>
                <w:rFonts w:eastAsiaTheme="minorEastAsia"/>
                <w:noProof w:val="0"/>
                <w:lang w:eastAsia="pt-BR"/>
              </w:rPr>
              <w:t>3</w:t>
            </w:r>
            <w:r w:rsidRPr="00F4252F">
              <w:rPr>
                <w:rFonts w:eastAsiaTheme="minorEastAsia"/>
                <w:noProof w:val="0"/>
                <w:lang w:eastAsia="pt-BR"/>
              </w:rPr>
              <w:t xml:space="preserve">.9.1 </w:t>
            </w:r>
            <w:r>
              <w:rPr>
                <w:rFonts w:eastAsiaTheme="minorEastAsia"/>
                <w:noProof w:val="0"/>
                <w:lang w:eastAsia="pt-BR"/>
              </w:rPr>
              <w:t>-</w:t>
            </w:r>
            <w:r w:rsidRPr="00F4252F">
              <w:rPr>
                <w:rFonts w:eastAsiaTheme="minorEastAsia"/>
                <w:noProof w:val="0"/>
                <w:lang w:eastAsia="pt-BR"/>
              </w:rPr>
              <w:t xml:space="preserve"> Cada PARTE se compromete a informar a outra, em prazo razoável, sobre qualquer compartilhamento de dados pessoais com terceiros, nos casos em que os dados pessoais foram obtidos com a outra PARTE.</w:t>
            </w:r>
          </w:p>
          <w:p w14:paraId="44C88398" w14:textId="77777777" w:rsidR="00687890" w:rsidRPr="00F4252F" w:rsidRDefault="00687890" w:rsidP="00687890">
            <w:pPr>
              <w:pStyle w:val="Tpicos"/>
              <w:numPr>
                <w:ilvl w:val="0"/>
                <w:numId w:val="0"/>
              </w:numPr>
              <w:ind w:left="720"/>
              <w:rPr>
                <w:rFonts w:eastAsiaTheme="minorEastAsia"/>
                <w:noProof w:val="0"/>
                <w:lang w:eastAsia="pt-BR"/>
              </w:rPr>
            </w:pPr>
          </w:p>
          <w:p w14:paraId="5B6D4458" w14:textId="240C76DE" w:rsidR="00687890" w:rsidRPr="00F4252F" w:rsidRDefault="00687890" w:rsidP="00687890">
            <w:pPr>
              <w:pStyle w:val="Tpicos"/>
              <w:numPr>
                <w:ilvl w:val="0"/>
                <w:numId w:val="0"/>
              </w:numPr>
              <w:rPr>
                <w:rFonts w:eastAsiaTheme="minorEastAsia"/>
                <w:noProof w:val="0"/>
                <w:lang w:eastAsia="pt-BR"/>
              </w:rPr>
            </w:pPr>
            <w:r>
              <w:rPr>
                <w:rFonts w:eastAsiaTheme="minorEastAsia"/>
                <w:noProof w:val="0"/>
                <w:lang w:eastAsia="pt-BR"/>
              </w:rPr>
              <w:t>3</w:t>
            </w:r>
            <w:r w:rsidR="006969BB">
              <w:rPr>
                <w:rFonts w:eastAsiaTheme="minorEastAsia"/>
                <w:noProof w:val="0"/>
                <w:lang w:eastAsia="pt-BR"/>
              </w:rPr>
              <w:t>3</w:t>
            </w:r>
            <w:r w:rsidRPr="00F4252F">
              <w:rPr>
                <w:rFonts w:eastAsiaTheme="minorEastAsia"/>
                <w:noProof w:val="0"/>
                <w:lang w:eastAsia="pt-BR"/>
              </w:rPr>
              <w:t xml:space="preserve">.9.2 </w:t>
            </w:r>
            <w:r>
              <w:rPr>
                <w:rFonts w:eastAsiaTheme="minorEastAsia"/>
                <w:noProof w:val="0"/>
                <w:lang w:eastAsia="pt-BR"/>
              </w:rPr>
              <w:t xml:space="preserve">- </w:t>
            </w:r>
            <w:r w:rsidRPr="00F4252F">
              <w:rPr>
                <w:rFonts w:eastAsiaTheme="minorEastAsia"/>
                <w:noProof w:val="0"/>
                <w:lang w:eastAsia="pt-BR"/>
              </w:rPr>
              <w:t xml:space="preserve">A PARTE infratora será inteira e exclusivamente responsável por violação à legislação de proteção de dados pessoais e privacidade decorrente dos tratamentos que realizar, diretamente ou por </w:t>
            </w:r>
            <w:r w:rsidRPr="00F4252F">
              <w:rPr>
                <w:rFonts w:eastAsiaTheme="minorEastAsia"/>
                <w:noProof w:val="0"/>
                <w:lang w:eastAsia="pt-BR"/>
              </w:rPr>
              <w:lastRenderedPageBreak/>
              <w:t>intermédio de outrem, com ou sem a participação da outra PARTE, devendo ressarcir eventual condenação solidária imposta à PARTE inocente.</w:t>
            </w:r>
          </w:p>
          <w:p w14:paraId="09E3D3EA" w14:textId="77777777" w:rsidR="00687890" w:rsidRPr="00F4252F" w:rsidRDefault="00687890" w:rsidP="00687890">
            <w:pPr>
              <w:pStyle w:val="Tpicos"/>
              <w:numPr>
                <w:ilvl w:val="0"/>
                <w:numId w:val="0"/>
              </w:numPr>
              <w:ind w:left="720"/>
              <w:rPr>
                <w:rFonts w:eastAsiaTheme="minorEastAsia"/>
                <w:noProof w:val="0"/>
                <w:lang w:eastAsia="pt-BR"/>
              </w:rPr>
            </w:pPr>
          </w:p>
          <w:p w14:paraId="044579B9" w14:textId="5933C437" w:rsidR="00687890" w:rsidRPr="00F4252F" w:rsidRDefault="00687890" w:rsidP="00687890">
            <w:pPr>
              <w:pStyle w:val="Tpicos"/>
              <w:numPr>
                <w:ilvl w:val="0"/>
                <w:numId w:val="0"/>
              </w:numPr>
              <w:rPr>
                <w:rFonts w:eastAsiaTheme="minorEastAsia"/>
                <w:noProof w:val="0"/>
                <w:lang w:eastAsia="pt-BR"/>
              </w:rPr>
            </w:pPr>
            <w:r>
              <w:rPr>
                <w:rFonts w:eastAsiaTheme="minorEastAsia"/>
                <w:noProof w:val="0"/>
                <w:lang w:eastAsia="pt-BR"/>
              </w:rPr>
              <w:t>3</w:t>
            </w:r>
            <w:r w:rsidR="006969BB">
              <w:rPr>
                <w:rFonts w:eastAsiaTheme="minorEastAsia"/>
                <w:noProof w:val="0"/>
                <w:lang w:eastAsia="pt-BR"/>
              </w:rPr>
              <w:t>3</w:t>
            </w:r>
            <w:r w:rsidRPr="00F4252F">
              <w:rPr>
                <w:rFonts w:eastAsiaTheme="minorEastAsia"/>
                <w:noProof w:val="0"/>
                <w:lang w:eastAsia="pt-BR"/>
              </w:rPr>
              <w:t xml:space="preserve">.9.3 </w:t>
            </w:r>
            <w:r>
              <w:rPr>
                <w:rFonts w:eastAsiaTheme="minorEastAsia"/>
                <w:noProof w:val="0"/>
                <w:lang w:eastAsia="pt-BR"/>
              </w:rPr>
              <w:t xml:space="preserve">- </w:t>
            </w:r>
            <w:r w:rsidRPr="00F4252F">
              <w:rPr>
                <w:rFonts w:eastAsiaTheme="minorEastAsia"/>
                <w:noProof w:val="0"/>
                <w:lang w:eastAsia="pt-BR"/>
              </w:rPr>
              <w:t>Caso ambas as PARTES tenham contribuído para a violação da legislação de proteção de dados e privacidade, cada uma responderá, proporcionalmente, na medida da sua culpabilidade.</w:t>
            </w:r>
          </w:p>
          <w:p w14:paraId="785B6D25" w14:textId="77777777" w:rsidR="00687890" w:rsidRPr="00F4252F" w:rsidRDefault="00687890" w:rsidP="00687890">
            <w:pPr>
              <w:pStyle w:val="Tpicos"/>
              <w:numPr>
                <w:ilvl w:val="0"/>
                <w:numId w:val="0"/>
              </w:numPr>
              <w:ind w:left="720"/>
              <w:rPr>
                <w:rFonts w:eastAsiaTheme="minorEastAsia"/>
                <w:noProof w:val="0"/>
                <w:lang w:eastAsia="pt-BR"/>
              </w:rPr>
            </w:pPr>
          </w:p>
          <w:p w14:paraId="66771475" w14:textId="30D56272" w:rsidR="00687890" w:rsidRPr="00BC7185" w:rsidRDefault="00687890" w:rsidP="00687890">
            <w:pPr>
              <w:jc w:val="both"/>
              <w:rPr>
                <w:rFonts w:ascii="Trebuchet MS" w:hAnsi="Trebuchet MS"/>
              </w:rPr>
            </w:pPr>
            <w:r>
              <w:rPr>
                <w:rFonts w:ascii="Arial" w:hAnsi="Arial" w:cs="Arial"/>
              </w:rPr>
              <w:t>3</w:t>
            </w:r>
            <w:r w:rsidR="006969BB">
              <w:rPr>
                <w:rFonts w:ascii="Arial" w:hAnsi="Arial" w:cs="Arial"/>
              </w:rPr>
              <w:t>3</w:t>
            </w:r>
            <w:r w:rsidRPr="00F4252F">
              <w:rPr>
                <w:rFonts w:ascii="Arial" w:hAnsi="Arial" w:cs="Arial"/>
              </w:rPr>
              <w:t xml:space="preserve">.9.4 </w:t>
            </w:r>
            <w:r>
              <w:rPr>
                <w:rFonts w:ascii="Arial" w:hAnsi="Arial" w:cs="Arial"/>
              </w:rPr>
              <w:t>-</w:t>
            </w:r>
            <w:r w:rsidRPr="00F4252F">
              <w:rPr>
                <w:rFonts w:ascii="Arial" w:hAnsi="Arial" w:cs="Arial"/>
              </w:rPr>
              <w:t xml:space="preserve"> Cada PARTE se compromete a atender às solicitações dos titulares de dados pessoais a ela direcionadas, em conformidade com a LGPD, e a cooperar com a outra PARTE nas hipóteses de necessidade de realização do relatório de impacto de proteção de dados pessoais, de apuração de incidentes de segurança ou de atendimento a demandas dos titulares de dados pessoais ou</w:t>
            </w:r>
            <w:r w:rsidRPr="00BC7185">
              <w:rPr>
                <w:rFonts w:ascii="Trebuchet MS" w:hAnsi="Trebuchet MS"/>
              </w:rPr>
              <w:t xml:space="preserve"> da ANPD.</w:t>
            </w:r>
          </w:p>
          <w:p w14:paraId="4B36627B" w14:textId="77777777" w:rsidR="00FE7143" w:rsidRDefault="00FE7143" w:rsidP="00FE7143">
            <w:pPr>
              <w:pStyle w:val="NormalWeb"/>
              <w:spacing w:before="240" w:beforeAutospacing="0" w:after="240" w:afterAutospacing="0"/>
              <w:jc w:val="both"/>
              <w:rPr>
                <w:rFonts w:ascii="Arial" w:hAnsi="Arial" w:cs="Arial"/>
              </w:rPr>
            </w:pPr>
            <w:r>
              <w:rPr>
                <w:rFonts w:ascii="Arial" w:hAnsi="Arial" w:cs="Arial"/>
              </w:rPr>
              <w:t>(fim da cláusula)</w:t>
            </w:r>
          </w:p>
          <w:p w14:paraId="1A9970E6" w14:textId="77777777" w:rsidR="006969BB" w:rsidRDefault="006969BB" w:rsidP="00FE7143">
            <w:pPr>
              <w:pStyle w:val="NormalWeb"/>
              <w:spacing w:before="240" w:beforeAutospacing="0" w:after="240" w:afterAutospacing="0"/>
              <w:jc w:val="both"/>
              <w:rPr>
                <w:rFonts w:ascii="Arial" w:hAnsi="Arial" w:cs="Arial"/>
              </w:rPr>
            </w:pPr>
          </w:p>
          <w:p w14:paraId="64FA80B3" w14:textId="4B8002CF" w:rsidR="00D57CEB" w:rsidRPr="000B1B47" w:rsidRDefault="00D57CEB" w:rsidP="00D57CEB">
            <w:pPr>
              <w:pStyle w:val="NormalWeb"/>
              <w:spacing w:before="240" w:beforeAutospacing="0" w:after="240" w:afterAutospacing="0"/>
              <w:jc w:val="both"/>
              <w:rPr>
                <w:rFonts w:ascii="Arial" w:hAnsi="Arial" w:cs="Arial"/>
                <w:b/>
              </w:rPr>
            </w:pPr>
            <w:r w:rsidRPr="000B1B47">
              <w:rPr>
                <w:rFonts w:ascii="Arial" w:hAnsi="Arial" w:cs="Arial"/>
                <w:b/>
              </w:rPr>
              <w:t xml:space="preserve">CLÁUSULA </w:t>
            </w:r>
            <w:r w:rsidR="00DC47BB" w:rsidRPr="00832522">
              <w:rPr>
                <w:rFonts w:ascii="Arial" w:hAnsi="Arial" w:cs="Arial"/>
                <w:b/>
              </w:rPr>
              <w:t>TRIGÉSIMA QUARTA – DIREITOS HUMANOS E RESPONSABILIDADE SOCIAL</w:t>
            </w:r>
            <w:r w:rsidR="00DC47BB" w:rsidRPr="000B1B47">
              <w:rPr>
                <w:rFonts w:ascii="Arial" w:hAnsi="Arial" w:cs="Arial"/>
                <w:b/>
              </w:rPr>
              <w:t xml:space="preserve"> </w:t>
            </w:r>
          </w:p>
          <w:p w14:paraId="5C13D0F9"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34.1 – Direitos Humanos</w:t>
            </w:r>
          </w:p>
          <w:p w14:paraId="7F44CAB4"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34.1.1 – As Partes se comprometem a respeitar os direitos humanos, conforme estabelecido na Carta Internacional de Direitos Humanos, na Declaração da Organização Internacional do Trabalho (OIT) sobre os Princípios e Direitos Fundamentais do Trabalho e em outros instrumentos nacionais e internacionais, a atuar com a devida diligência, de acordo com os Princípios Orientadores sobre Empresas de Direitos Humanos da ONU, a promover e proteger os direitos humanos, garantindo que não haja violação dos direitos civis, políticos, econômicos, sociais e culturais das pessoas envolvidas, direta ou indiretamente, na execução deste contrato.</w:t>
            </w:r>
          </w:p>
          <w:p w14:paraId="0D214AF6"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34.1.2 - Em alinhamento com os compromissos assumidos pela PETROBRAS, a CONTRATADA declara:</w:t>
            </w:r>
          </w:p>
          <w:p w14:paraId="514584AD"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a) Respeitar os direitos humanos, adotando práticas e políticas que garantam os direitos humanos reconhecidos nacional e internacionalmente, disseminando e capacitando seus empregados e subcontratadas;</w:t>
            </w:r>
          </w:p>
          <w:p w14:paraId="72FFBB5C"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b) Proporcionar um ambiente de trabalho seguro e saudável, que promova a diversidade, equidade e inclusão, o respeito às diferenças e a igualdade de oportunidades no acesso, remuneração e ascensão no emprego, incluindo equiparação salarial entre homens e mulheres;</w:t>
            </w:r>
          </w:p>
          <w:p w14:paraId="57C3A272"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 xml:space="preserve">c) Respeitar o direito de todos os empregados de formar ou se associar a sindicatos, bem como de negociar coletivamente, assegurando que não haja represálias; </w:t>
            </w:r>
          </w:p>
          <w:p w14:paraId="073BCA28"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lastRenderedPageBreak/>
              <w:t xml:space="preserve">d)  Respeitar e cumprir a legislação ambiental na execução de serviços ou fornecimento de bens, adotando as melhores práticas ambientais, prevenindo riscos e mitigando impactos ambientais decorrentes de suas atividades e de suas subcontratadas; e   </w:t>
            </w:r>
          </w:p>
          <w:p w14:paraId="1BC712BC"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e) Respeitar os direitos dos povos indígenas e comunidades tradicionais, sua</w:t>
            </w:r>
          </w:p>
          <w:p w14:paraId="3F268499"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 xml:space="preserve"> autodeterminação, o acesso à terra, a seus meios de vida e seus princípios culturais e sociais.</w:t>
            </w:r>
          </w:p>
          <w:p w14:paraId="43B9B44E"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34.1.3 - Em alinhamento com os compromissos assumidos pela PETROBRAS, a CONTRATADA, na execução deste contrato, se obriga e declara:</w:t>
            </w:r>
          </w:p>
          <w:p w14:paraId="4646DC31"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a) Não praticar ou tolerar qualquer ato de preconceito ou discriminação, assédio e/ou violência sexual;</w:t>
            </w:r>
          </w:p>
          <w:p w14:paraId="277A250F"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b) Não praticar e/ou compactuar com qualquer forma de exploração sexual de crianças e adolescentes, sensibilizando seus empregados e subcontratadas para o enfrentamento dessa violência;</w:t>
            </w:r>
          </w:p>
          <w:p w14:paraId="13EC8173"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c) Não utilizar mão-de-obra infantil, nem submeter seus colaboradores a condição análoga à de escravo ou condições de trabalho degradantes, garantindo condições adequadas de alimentação, de alojamento e sanitárias, bem como fazendo constar essa previsão nos contratos celebrados com suas subcontratadas;</w:t>
            </w:r>
          </w:p>
          <w:p w14:paraId="732ED9D0"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d) Não praticar e/ou compactuar com atos que configurem ameaças ou intimidações contra defensores(as) de direitos humanos de qualquer natureza, no livre exercício de suas atividades, em respeito à liberdade de expressão, associação e manifestação, exigindo postura semelhante de suas subcontratadas; e</w:t>
            </w:r>
          </w:p>
          <w:p w14:paraId="6766F3E0"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 xml:space="preserve">e) Não praticar atos que configurem comportamento ilegal ou abusivo na interação entre forças de segurança, comunidades e trabalhadores, devendo evitar o uso de armas letais e prestar socorro às vítimas.  </w:t>
            </w:r>
          </w:p>
          <w:p w14:paraId="73A6C731"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 xml:space="preserve">34.1.4 - No momento da assinatura do Contrato e sempre que solicitado, a CONTRATADA deverá providenciar declaração de atendimento aos itens 34.1.2 e 34.1.3, nos termos do modelo em anexo.    </w:t>
            </w:r>
          </w:p>
          <w:p w14:paraId="60349570"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34.1.5 – A fim de garantir a apuração de denúncias de violação de direitos humanos ou de violência no trabalho, a CONTRATADA deverá:</w:t>
            </w:r>
          </w:p>
          <w:p w14:paraId="5C55E697"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 xml:space="preserve">a) Possuir e divulgar canal de comunicação e estabelecer procedimentos objetivos para receber, encaminhar, tratar e responder às manifestações dos seus empregados, empregados das empresas subcontratadas, comunidades do entorno, cadeia de fornecedores e demais partes interessadas impactadas pela execução do objeto do Contrato;   </w:t>
            </w:r>
          </w:p>
          <w:p w14:paraId="667C2730"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lastRenderedPageBreak/>
              <w:t xml:space="preserve">b) Assegurar que todas as manifestações sejam respondidas e que não haja retaliação a qualquer tipo de manifestação recebida; e </w:t>
            </w:r>
          </w:p>
          <w:p w14:paraId="43F851B3"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 xml:space="preserve">c) Cooperar plenamente com a PETROBRAS em qualquer auditoria, investigação de denúncias de violação de direitos humanos, violência no trabalho, incluindo violência sexual, assédio, abuso ou comportamento inapropriado, fornecendo as informações, documentos, instrumentos de trabalho e a assistência necessárias, inclusive garantindo o acesso aos locais de realização dos serviços contratados, ainda que em suas dependências, bem como envidar esforços para que os seus empregados envolvidos compareçam a entrevistas perante à PETROBRAS, de forma a permitir a verificação do cumprimento das disposições contidas </w:t>
            </w:r>
            <w:proofErr w:type="spellStart"/>
            <w:r w:rsidRPr="00832522">
              <w:rPr>
                <w:rFonts w:ascii="Arial" w:hAnsi="Arial" w:cs="Arial"/>
                <w:bCs/>
              </w:rPr>
              <w:t>nesta</w:t>
            </w:r>
            <w:proofErr w:type="spellEnd"/>
            <w:r w:rsidRPr="00832522">
              <w:rPr>
                <w:rFonts w:ascii="Arial" w:hAnsi="Arial" w:cs="Arial"/>
                <w:bCs/>
              </w:rPr>
              <w:t xml:space="preserve"> cláusula.</w:t>
            </w:r>
          </w:p>
          <w:p w14:paraId="7E6DF999" w14:textId="789182E6"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 xml:space="preserve">34.1.6 - Com objetivo de promover a inclusão de grupos </w:t>
            </w:r>
            <w:proofErr w:type="spellStart"/>
            <w:r w:rsidRPr="00832522">
              <w:rPr>
                <w:rFonts w:ascii="Arial" w:hAnsi="Arial" w:cs="Arial"/>
                <w:bCs/>
              </w:rPr>
              <w:t>sub-representados</w:t>
            </w:r>
            <w:proofErr w:type="spellEnd"/>
            <w:r w:rsidRPr="00832522">
              <w:rPr>
                <w:rFonts w:ascii="Arial" w:hAnsi="Arial" w:cs="Arial"/>
                <w:bCs/>
              </w:rPr>
              <w:t xml:space="preserve">, a CONTRATADA deve envidar esforços para manter, na equipe designada para execução deste Contrato, profissionais de grupos </w:t>
            </w:r>
            <w:proofErr w:type="spellStart"/>
            <w:r w:rsidRPr="00832522">
              <w:rPr>
                <w:rFonts w:ascii="Arial" w:hAnsi="Arial" w:cs="Arial"/>
                <w:bCs/>
              </w:rPr>
              <w:t>sub-representados</w:t>
            </w:r>
            <w:proofErr w:type="spellEnd"/>
            <w:r w:rsidRPr="00832522">
              <w:rPr>
                <w:rFonts w:ascii="Arial" w:hAnsi="Arial" w:cs="Arial"/>
                <w:bCs/>
              </w:rPr>
              <w:t xml:space="preserve"> </w:t>
            </w:r>
            <w:r w:rsidRPr="00832522">
              <w:rPr>
                <w:rFonts w:ascii="Arial" w:hAnsi="Arial" w:cs="Arial"/>
                <w:bCs/>
                <w:color w:val="FF0000"/>
              </w:rPr>
              <w:t xml:space="preserve">[indicar grupos </w:t>
            </w:r>
            <w:proofErr w:type="spellStart"/>
            <w:r w:rsidRPr="00832522">
              <w:rPr>
                <w:rFonts w:ascii="Arial" w:hAnsi="Arial" w:cs="Arial"/>
                <w:bCs/>
                <w:color w:val="FF0000"/>
              </w:rPr>
              <w:t>sub-representados</w:t>
            </w:r>
            <w:proofErr w:type="spellEnd"/>
            <w:r w:rsidRPr="00832522">
              <w:rPr>
                <w:rFonts w:ascii="Arial" w:hAnsi="Arial" w:cs="Arial"/>
                <w:bCs/>
                <w:color w:val="FF0000"/>
              </w:rPr>
              <w:t xml:space="preserve"> - recomendação: gênero feminino, de pessoas pretas, pardas, pessoas com deficiência (</w:t>
            </w:r>
            <w:proofErr w:type="spellStart"/>
            <w:r w:rsidRPr="00832522">
              <w:rPr>
                <w:rFonts w:ascii="Arial" w:hAnsi="Arial" w:cs="Arial"/>
                <w:bCs/>
                <w:color w:val="FF0000"/>
              </w:rPr>
              <w:t>PcD</w:t>
            </w:r>
            <w:proofErr w:type="spellEnd"/>
            <w:r w:rsidRPr="00832522">
              <w:rPr>
                <w:rFonts w:ascii="Arial" w:hAnsi="Arial" w:cs="Arial"/>
                <w:bCs/>
                <w:color w:val="FF0000"/>
              </w:rPr>
              <w:t>)]</w:t>
            </w:r>
            <w:r w:rsidRPr="00832522">
              <w:rPr>
                <w:rFonts w:ascii="Arial" w:hAnsi="Arial" w:cs="Arial"/>
                <w:bCs/>
              </w:rPr>
              <w:t xml:space="preserve">, garantindo, sempre que possível, sua presença em todos os níveis de hierarquia ou função.  </w:t>
            </w:r>
          </w:p>
          <w:p w14:paraId="5C0D6D33" w14:textId="50CFDFD5"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34.1.6.1 - A CONTRATADA deve elaborar e fornecer à PETROBRAS, no início da execução do CONTRATO e sempre que solicitado</w:t>
            </w:r>
            <w:r w:rsidR="00384D6B">
              <w:rPr>
                <w:rFonts w:ascii="Arial" w:hAnsi="Arial" w:cs="Arial"/>
                <w:bCs/>
              </w:rPr>
              <w:t xml:space="preserve"> e desde que permitido pela legislação aplicável</w:t>
            </w:r>
            <w:r w:rsidRPr="00832522">
              <w:rPr>
                <w:rFonts w:ascii="Arial" w:hAnsi="Arial" w:cs="Arial"/>
                <w:bCs/>
              </w:rPr>
              <w:t>, extrato de diversidade da equipe atualizado, sem a identificação nominal dos titulares dos dados pessoais, contendo a segmentação dos colaboradores da equipe por hierarquia e função, gênero, cor/raça/etnia, idade e pessoas com deficiência (</w:t>
            </w:r>
            <w:proofErr w:type="spellStart"/>
            <w:r w:rsidRPr="00832522">
              <w:rPr>
                <w:rFonts w:ascii="Arial" w:hAnsi="Arial" w:cs="Arial"/>
                <w:bCs/>
              </w:rPr>
              <w:t>PcD</w:t>
            </w:r>
            <w:proofErr w:type="spellEnd"/>
            <w:r w:rsidRPr="00832522">
              <w:rPr>
                <w:rFonts w:ascii="Arial" w:hAnsi="Arial" w:cs="Arial"/>
                <w:bCs/>
              </w:rPr>
              <w:t xml:space="preserve">), destacados por formação acadêmica. </w:t>
            </w:r>
          </w:p>
          <w:p w14:paraId="0A2318DE" w14:textId="15D26254"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 xml:space="preserve">34.1.6.1.1 - A elaboração e o fornecimento do extrato de diversidade indicado no item 34.1.6 deverão respeitar a Lei Geral de Proteção de Dados Pessoais (Lei nº 13.709/18) e a Cláusula de Proteção de Dados Pessoais. </w:t>
            </w:r>
          </w:p>
          <w:p w14:paraId="7F7DC03B" w14:textId="0516714D"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34.1.7 – Caso, ao longo da execução do Contrato, seja identificado o não atendimento dos itens 34.1.2, 34.1.3, 34.1.5 e 34.1.6.1, a CONTRATADA deverá apresentar justificativa, acompanhada de plano de ação aprovado pela PETROBRAS, no prazo de 15 dias, para seu atendimento, independente da aplicação da multa prevista na Cláusula de Multas.</w:t>
            </w:r>
            <w:r w:rsidR="00A24332">
              <w:rPr>
                <w:rFonts w:ascii="Arial" w:hAnsi="Arial" w:cs="Arial"/>
                <w:bCs/>
              </w:rPr>
              <w:t xml:space="preserve"> </w:t>
            </w:r>
            <w:r w:rsidR="00E90978">
              <w:rPr>
                <w:rFonts w:ascii="Arial" w:hAnsi="Arial" w:cs="Arial"/>
                <w:bCs/>
              </w:rPr>
              <w:t>O plano de ação deverá ser aprovado pela PETROBRAS previamente à sua execução.</w:t>
            </w:r>
          </w:p>
          <w:p w14:paraId="1644917F" w14:textId="27D16CCC" w:rsidR="00127A73" w:rsidRPr="00832522" w:rsidRDefault="00127A73" w:rsidP="00127A73">
            <w:pPr>
              <w:pStyle w:val="NormalWeb"/>
              <w:spacing w:before="60" w:beforeAutospacing="0" w:afterLines="60" w:after="144" w:afterAutospacing="0"/>
              <w:jc w:val="both"/>
              <w:rPr>
                <w:rFonts w:ascii="Arial" w:hAnsi="Arial" w:cs="Arial"/>
                <w:bCs/>
              </w:rPr>
            </w:pPr>
            <w:r w:rsidRPr="00832522">
              <w:rPr>
                <w:rFonts w:ascii="Arial" w:hAnsi="Arial" w:cs="Arial"/>
                <w:bCs/>
              </w:rPr>
              <w:t>34.1.7.1 – Tendo em vista o intuito educativo do item 34.1.6, o seu descumprimento não ensejará aplicação de multa contratual, não isentando, contudo, a necessidade da apresentação do plano de ação para atingimento das medidas afirmativas em caráter educativo.</w:t>
            </w:r>
          </w:p>
          <w:p w14:paraId="5F8E6491" w14:textId="77777777" w:rsidR="00127A73" w:rsidRPr="00832522" w:rsidRDefault="00127A73" w:rsidP="00127A73">
            <w:pPr>
              <w:pStyle w:val="NormalWeb"/>
              <w:spacing w:before="60" w:beforeAutospacing="0" w:afterLines="60" w:after="144" w:afterAutospacing="0"/>
              <w:jc w:val="both"/>
              <w:rPr>
                <w:rFonts w:ascii="Arial" w:hAnsi="Arial" w:cs="Arial"/>
                <w:bCs/>
              </w:rPr>
            </w:pPr>
          </w:p>
          <w:p w14:paraId="74B4E7B0"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34.2 – Responsabilidade Social</w:t>
            </w:r>
          </w:p>
          <w:p w14:paraId="5B29430C"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lastRenderedPageBreak/>
              <w:t>34.2.1 - A CONTRATADA, com relação às atividades vinculadas ao objeto do presente contrato, declara e garante que está em conformidade com as diretrizes contidas no Guia de Conduta Ética para Fornecedores da Petrobras; que respeita outras legislações aplicáveis e que:</w:t>
            </w:r>
          </w:p>
          <w:p w14:paraId="58FE03CA"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(i) Possui práticas de gestão de direitos humanos em sua cadeia de suprimentos;</w:t>
            </w:r>
          </w:p>
          <w:p w14:paraId="23E453D2"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w:t>
            </w:r>
            <w:proofErr w:type="spellStart"/>
            <w:r w:rsidRPr="00832522">
              <w:rPr>
                <w:rFonts w:ascii="Arial" w:hAnsi="Arial" w:cs="Arial"/>
                <w:bCs/>
              </w:rPr>
              <w:t>ii</w:t>
            </w:r>
            <w:proofErr w:type="spellEnd"/>
            <w:r w:rsidRPr="00832522">
              <w:rPr>
                <w:rFonts w:ascii="Arial" w:hAnsi="Arial" w:cs="Arial"/>
                <w:bCs/>
              </w:rPr>
              <w:t xml:space="preserve">) Comunica às comunidades do entorno as atividades deste Contrato que impactem seu cotidiano, de forma a minimizar impactos/riscos, transtornos e conflitos advindos da execução da obra; </w:t>
            </w:r>
          </w:p>
          <w:p w14:paraId="0970674C"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w:t>
            </w:r>
            <w:proofErr w:type="spellStart"/>
            <w:r w:rsidRPr="00832522">
              <w:rPr>
                <w:rFonts w:ascii="Arial" w:hAnsi="Arial" w:cs="Arial"/>
                <w:bCs/>
              </w:rPr>
              <w:t>iii</w:t>
            </w:r>
            <w:proofErr w:type="spellEnd"/>
            <w:r w:rsidRPr="00832522">
              <w:rPr>
                <w:rFonts w:ascii="Arial" w:hAnsi="Arial" w:cs="Arial"/>
                <w:bCs/>
              </w:rPr>
              <w:t>) Envida esforços para a contratação de mão de obra local;</w:t>
            </w:r>
          </w:p>
          <w:p w14:paraId="38379771"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w:t>
            </w:r>
            <w:proofErr w:type="spellStart"/>
            <w:r w:rsidRPr="00832522">
              <w:rPr>
                <w:rFonts w:ascii="Arial" w:hAnsi="Arial" w:cs="Arial"/>
                <w:bCs/>
              </w:rPr>
              <w:t>iv</w:t>
            </w:r>
            <w:proofErr w:type="spellEnd"/>
            <w:r w:rsidRPr="00832522">
              <w:rPr>
                <w:rFonts w:ascii="Arial" w:hAnsi="Arial" w:cs="Arial"/>
                <w:bCs/>
              </w:rPr>
              <w:t>) Avalia os riscos sociais de suas atividades nas comunidades do entorno, elaborando ações para identificar, prevenir e mitigar impactos adversos em temas de direitos humanos, tais como: interferência em povos indígenas e comunidades tradicionais, em grupos socialmente vulneráveis, acesso a meios de vida e ambiente saudável, direito à integridade e ambiente seguro, gestão de terras e reassentamento, dentre outros;</w:t>
            </w:r>
          </w:p>
          <w:p w14:paraId="47B992CE"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(v) Divulga, sempre que possível, os canais de denúncias locais, especialmente os Conselhos Tutelares Municipais e o Disque Direitos Humanos – Disque 100.</w:t>
            </w:r>
          </w:p>
          <w:p w14:paraId="3541D0FD"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34.2.2 – Se, durante a execução ou após o término do contrato for constatada a violação de qualquer das obrigações ou da veracidade das informações constantes das declarações e garantias prestadas pela CONTRATADA neste ato ou quando solicitadas pela PETROBRAS, nos termos do item 34.2.1, a CONTRATADA será responsável pelo ressarcimento do prejuízo eventualmente causado à PETROBRAS em razão dessa violação, inclusive as taxas, custas, honorários advocatícios, juros, depósitos em garantia e sanções administrativas, civis ou criminais a que a PETROBRAS estiver sujeita, com o consequente pagamento, reembolso ou compensação dos valores desembolsados pela PETROBRAS em sua defesa ou com a eventual condenação.</w:t>
            </w:r>
          </w:p>
          <w:p w14:paraId="38FB3FD2"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 xml:space="preserve">34.2.3 – A CONTRATADA deverá responder, de forma célere e detalhada, com o devido suporte documental, qualquer notificação da PETROBRAS relacionada aos compromissos, garantias e declarações prevista nesta cláusula. </w:t>
            </w:r>
          </w:p>
          <w:p w14:paraId="19CC20D3" w14:textId="77777777" w:rsidR="00127A73" w:rsidRPr="00832522" w:rsidRDefault="00127A73" w:rsidP="00127A73">
            <w:pPr>
              <w:pStyle w:val="NormalWeb"/>
              <w:spacing w:before="60" w:afterLines="60" w:after="144"/>
              <w:jc w:val="both"/>
              <w:rPr>
                <w:rFonts w:ascii="Arial" w:hAnsi="Arial" w:cs="Arial"/>
                <w:bCs/>
              </w:rPr>
            </w:pPr>
            <w:r w:rsidRPr="00832522">
              <w:rPr>
                <w:rFonts w:ascii="Arial" w:hAnsi="Arial" w:cs="Arial"/>
                <w:bCs/>
              </w:rPr>
              <w:t xml:space="preserve">34.2.4 – A CONTRATADA concorda em cooperar e auxiliar a auditoria, verificação ou investigação conduzida pela PETROBRAS, em relação a qualquer alegada, suspeita ou comprovada não-conformidade com as obrigações deste CONTRATO pela CONTRATADA ou por qualquer dos membros do Grupo da </w:t>
            </w:r>
            <w:r w:rsidRPr="00832522">
              <w:rPr>
                <w:rFonts w:ascii="Arial" w:hAnsi="Arial" w:cs="Arial"/>
                <w:bCs/>
                <w:color w:val="FF0000"/>
              </w:rPr>
              <w:t>[quando a contratada for uma sociedade empresária (pessoa jurídica)] [DENOMINAÇÃO CONTRATADA] ou [quando a contratada for um consórcio] [DENOMINAÇÃO CONSÓRCIO]</w:t>
            </w:r>
            <w:r w:rsidRPr="00832522">
              <w:rPr>
                <w:rFonts w:ascii="Arial" w:hAnsi="Arial" w:cs="Arial"/>
                <w:bCs/>
              </w:rPr>
              <w:t xml:space="preserve"> e de cada uma das empresas que o constitui.</w:t>
            </w:r>
          </w:p>
          <w:p w14:paraId="30D72D37" w14:textId="471407B5" w:rsidR="00127A73" w:rsidRPr="000B1B47" w:rsidRDefault="00127A73" w:rsidP="00127A73">
            <w:pPr>
              <w:pStyle w:val="NormalWeb"/>
              <w:spacing w:before="240" w:after="240"/>
              <w:jc w:val="both"/>
              <w:rPr>
                <w:rFonts w:ascii="Arial" w:hAnsi="Arial" w:cs="Arial"/>
                <w:bCs/>
              </w:rPr>
            </w:pPr>
            <w:r w:rsidRPr="00832522">
              <w:rPr>
                <w:rFonts w:ascii="Arial" w:hAnsi="Arial" w:cs="Arial"/>
                <w:bCs/>
              </w:rPr>
              <w:lastRenderedPageBreak/>
              <w:t>34.2.5 – A CONTRATADA deverá providenciar, mediante solicitação da PETROBRAS, declaração escrita firmada por representante legal, no sentido de ter a CONTRATADA cumprido as determinações do item 34.2.1.</w:t>
            </w:r>
          </w:p>
          <w:p w14:paraId="55D3521A" w14:textId="77777777" w:rsidR="00C368E0" w:rsidRDefault="00C368E0" w:rsidP="00C368E0">
            <w:pPr>
              <w:pStyle w:val="NormalWeb"/>
              <w:spacing w:before="240" w:beforeAutospacing="0" w:after="240" w:afterAutospacing="0"/>
              <w:jc w:val="both"/>
              <w:rPr>
                <w:rFonts w:ascii="Arial" w:hAnsi="Arial" w:cs="Arial"/>
              </w:rPr>
            </w:pPr>
            <w:r w:rsidRPr="000B1B47">
              <w:rPr>
                <w:rFonts w:ascii="Arial" w:hAnsi="Arial" w:cs="Arial"/>
              </w:rPr>
              <w:t>(fim da cláusula)</w:t>
            </w:r>
          </w:p>
          <w:p w14:paraId="74E7BF0F" w14:textId="77777777" w:rsidR="00C368E0" w:rsidRPr="00FE7143" w:rsidRDefault="00C368E0" w:rsidP="00127A73">
            <w:pPr>
              <w:pStyle w:val="NormalWeb"/>
              <w:spacing w:before="240" w:after="240"/>
              <w:jc w:val="both"/>
              <w:rPr>
                <w:rFonts w:ascii="Arial" w:hAnsi="Arial" w:cs="Arial"/>
              </w:rPr>
            </w:pPr>
          </w:p>
          <w:p w14:paraId="78C0CFA9" w14:textId="77777777" w:rsidR="00D57CEB" w:rsidRDefault="00D57CEB" w:rsidP="00FE7143">
            <w:pPr>
              <w:pStyle w:val="NormalWeb"/>
              <w:spacing w:before="240" w:beforeAutospacing="0" w:after="240" w:afterAutospacing="0"/>
              <w:jc w:val="both"/>
              <w:rPr>
                <w:rFonts w:ascii="Arial" w:hAnsi="Arial" w:cs="Arial"/>
              </w:rPr>
            </w:pPr>
          </w:p>
          <w:p w14:paraId="006CF8A1" w14:textId="77777777" w:rsidR="00FE7143" w:rsidRPr="00EA7CD5" w:rsidRDefault="00FE7143" w:rsidP="00EA7CD5">
            <w:pPr>
              <w:pStyle w:val="NormalWeb"/>
              <w:spacing w:before="240" w:beforeAutospacing="0" w:after="240" w:afterAutospacing="0"/>
              <w:jc w:val="both"/>
              <w:rPr>
                <w:rFonts w:ascii="Arial" w:hAnsi="Arial" w:cs="Arial"/>
              </w:rPr>
            </w:pPr>
          </w:p>
          <w:p w14:paraId="6F8AFA33" w14:textId="77777777" w:rsidR="002A36FE" w:rsidRDefault="00095382">
            <w:pPr>
              <w:pStyle w:val="NormalWeb"/>
              <w:spacing w:before="60" w:beforeAutospacing="0" w:after="0" w:afterAutospacing="0"/>
              <w:jc w:val="both"/>
              <w:rPr>
                <w:rFonts w:ascii="Arial" w:hAnsi="Arial" w:cs="Arial"/>
              </w:rPr>
            </w:pPr>
            <w:r w:rsidRPr="00E67E03">
              <w:rPr>
                <w:rFonts w:ascii="Arial" w:hAnsi="Arial" w:cs="Arial"/>
                <w:color w:val="FF0000"/>
                <w:highlight w:val="lightGray"/>
              </w:rPr>
              <w:t>[LOCAL]</w:t>
            </w:r>
            <w:r w:rsidRPr="00E67E03">
              <w:rPr>
                <w:rFonts w:ascii="Arial" w:hAnsi="Arial" w:cs="Arial"/>
                <w:color w:val="FF0000"/>
              </w:rPr>
              <w:t xml:space="preserve">, </w:t>
            </w:r>
            <w:r w:rsidRPr="00E67E03">
              <w:rPr>
                <w:rFonts w:ascii="Arial" w:hAnsi="Arial" w:cs="Arial"/>
                <w:color w:val="FF0000"/>
                <w:highlight w:val="lightGray"/>
              </w:rPr>
              <w:t>[Data de Assinatura do Contrato]</w:t>
            </w:r>
            <w:r w:rsidRPr="00E67E03">
              <w:rPr>
                <w:rFonts w:ascii="Arial" w:hAnsi="Arial" w:cs="Arial"/>
                <w:color w:val="FF0000"/>
              </w:rPr>
              <w:t xml:space="preserve"> </w:t>
            </w:r>
          </w:p>
          <w:p w14:paraId="41AD5BD5" w14:textId="77777777" w:rsidR="002A36FE" w:rsidRDefault="002A36FE">
            <w:pPr>
              <w:pStyle w:val="NormalWeb"/>
              <w:spacing w:before="60" w:beforeAutospacing="0" w:after="0" w:afterAutospacing="0"/>
              <w:jc w:val="both"/>
              <w:rPr>
                <w:rFonts w:ascii="Arial" w:hAnsi="Arial" w:cs="Arial"/>
              </w:rPr>
            </w:pPr>
          </w:p>
          <w:p w14:paraId="32A8CF93" w14:textId="77777777" w:rsidR="002A36FE" w:rsidRDefault="00095382">
            <w:pPr>
              <w:pStyle w:val="NormalWeb"/>
              <w:spacing w:before="60" w:beforeAutospacing="0" w:after="0" w:afterAutospacing="0"/>
              <w:jc w:val="both"/>
              <w:rPr>
                <w:rFonts w:ascii="Arial" w:hAnsi="Arial" w:cs="Arial"/>
              </w:rPr>
            </w:pPr>
            <w:r>
              <w:rPr>
                <w:rFonts w:ascii="Arial" w:hAnsi="Arial" w:cs="Arial"/>
              </w:rPr>
              <w:t xml:space="preserve">_____________________________________ </w:t>
            </w:r>
          </w:p>
          <w:p w14:paraId="11300209" w14:textId="77777777" w:rsidR="002A36FE" w:rsidRDefault="00095382">
            <w:pPr>
              <w:pStyle w:val="NormalWeb"/>
              <w:spacing w:before="60" w:beforeAutospacing="0" w:after="0" w:afterAutospacing="0"/>
              <w:jc w:val="both"/>
              <w:rPr>
                <w:rFonts w:ascii="Arial" w:hAnsi="Arial" w:cs="Arial"/>
              </w:rPr>
            </w:pPr>
            <w:r>
              <w:rPr>
                <w:rFonts w:ascii="Arial" w:hAnsi="Arial" w:cs="Arial"/>
              </w:rPr>
              <w:t xml:space="preserve">PETRÓLEO BRASILEIRO S.A. – PETROBRAS </w:t>
            </w:r>
          </w:p>
          <w:p w14:paraId="79CADF9E" w14:textId="77777777" w:rsidR="002A36FE" w:rsidRPr="00E67E03" w:rsidRDefault="00095382">
            <w:pPr>
              <w:pStyle w:val="NormalWeb"/>
              <w:spacing w:before="60" w:beforeAutospacing="0" w:after="0" w:afterAutospacing="0"/>
              <w:jc w:val="both"/>
              <w:rPr>
                <w:rFonts w:ascii="Arial" w:hAnsi="Arial" w:cs="Arial"/>
                <w:color w:val="FF0000"/>
              </w:rPr>
            </w:pPr>
            <w:r w:rsidRPr="00E67E03">
              <w:rPr>
                <w:rFonts w:ascii="Arial" w:hAnsi="Arial" w:cs="Arial"/>
                <w:color w:val="FF0000"/>
                <w:highlight w:val="lightGray"/>
              </w:rPr>
              <w:t>[NOME PB]</w:t>
            </w:r>
            <w:r w:rsidRPr="00E67E03">
              <w:rPr>
                <w:rFonts w:ascii="Arial" w:hAnsi="Arial" w:cs="Arial"/>
                <w:color w:val="FF0000"/>
              </w:rPr>
              <w:t xml:space="preserve"> </w:t>
            </w:r>
          </w:p>
          <w:p w14:paraId="76F1B41F" w14:textId="77777777" w:rsidR="002A36FE" w:rsidRPr="00E67E03" w:rsidRDefault="00095382">
            <w:pPr>
              <w:pStyle w:val="NormalWeb"/>
              <w:spacing w:before="60" w:beforeAutospacing="0" w:after="0" w:afterAutospacing="0"/>
              <w:jc w:val="both"/>
              <w:rPr>
                <w:rFonts w:ascii="Arial" w:hAnsi="Arial" w:cs="Arial"/>
                <w:color w:val="FF0000"/>
              </w:rPr>
            </w:pPr>
            <w:r w:rsidRPr="00E67E03">
              <w:rPr>
                <w:rFonts w:ascii="Arial" w:hAnsi="Arial" w:cs="Arial"/>
                <w:color w:val="FF0000"/>
                <w:highlight w:val="lightGray"/>
              </w:rPr>
              <w:t>[FUNÇÃO PB]</w:t>
            </w:r>
            <w:r w:rsidRPr="00E67E03">
              <w:rPr>
                <w:rFonts w:ascii="Arial" w:hAnsi="Arial" w:cs="Arial"/>
                <w:color w:val="FF0000"/>
              </w:rPr>
              <w:t xml:space="preserve"> </w:t>
            </w:r>
          </w:p>
          <w:p w14:paraId="3197EFB1" w14:textId="77777777" w:rsidR="002A36FE" w:rsidRDefault="002A36FE">
            <w:pPr>
              <w:pStyle w:val="NormalWeb"/>
              <w:spacing w:before="60" w:beforeAutospacing="0" w:after="0" w:afterAutospacing="0"/>
              <w:jc w:val="both"/>
              <w:rPr>
                <w:rFonts w:ascii="Arial" w:hAnsi="Arial" w:cs="Arial"/>
              </w:rPr>
            </w:pPr>
          </w:p>
          <w:p w14:paraId="2CD31878" w14:textId="77777777" w:rsidR="002A36FE" w:rsidRDefault="00095382">
            <w:pPr>
              <w:pStyle w:val="NormalWeb"/>
              <w:spacing w:before="60" w:beforeAutospacing="0" w:after="0" w:afterAutospacing="0"/>
              <w:jc w:val="both"/>
              <w:rPr>
                <w:rFonts w:ascii="Arial" w:hAnsi="Arial" w:cs="Arial"/>
              </w:rPr>
            </w:pPr>
            <w:r>
              <w:rPr>
                <w:rFonts w:ascii="Arial" w:hAnsi="Arial" w:cs="Arial"/>
              </w:rPr>
              <w:t xml:space="preserve">_____________________________________ </w:t>
            </w:r>
          </w:p>
          <w:p w14:paraId="395E6BCA" w14:textId="77777777" w:rsidR="002A36FE" w:rsidRPr="00E67E03" w:rsidRDefault="00095382">
            <w:pPr>
              <w:pStyle w:val="NormalWeb"/>
              <w:spacing w:before="60" w:beforeAutospacing="0" w:after="0" w:afterAutospacing="0"/>
              <w:jc w:val="both"/>
              <w:rPr>
                <w:rFonts w:ascii="Arial" w:hAnsi="Arial" w:cs="Arial"/>
                <w:color w:val="FF0000"/>
              </w:rPr>
            </w:pPr>
            <w:r w:rsidRPr="00E67E03">
              <w:rPr>
                <w:rFonts w:ascii="Arial" w:hAnsi="Arial" w:cs="Arial"/>
                <w:color w:val="FF0000"/>
                <w:highlight w:val="lightGray"/>
              </w:rPr>
              <w:t>[Razão Social da Contratada]</w:t>
            </w:r>
            <w:r w:rsidRPr="00E67E03">
              <w:rPr>
                <w:rFonts w:ascii="Arial" w:hAnsi="Arial" w:cs="Arial"/>
                <w:color w:val="FF0000"/>
              </w:rPr>
              <w:t xml:space="preserve"> </w:t>
            </w:r>
          </w:p>
          <w:p w14:paraId="765A070F" w14:textId="77777777" w:rsidR="002A36FE" w:rsidRPr="00E67E03" w:rsidRDefault="00095382">
            <w:pPr>
              <w:pStyle w:val="NormalWeb"/>
              <w:spacing w:before="60" w:beforeAutospacing="0" w:after="0" w:afterAutospacing="0"/>
              <w:jc w:val="both"/>
              <w:rPr>
                <w:rFonts w:ascii="Arial" w:hAnsi="Arial" w:cs="Arial"/>
                <w:color w:val="FF0000"/>
              </w:rPr>
            </w:pPr>
            <w:r w:rsidRPr="00E67E03">
              <w:rPr>
                <w:rFonts w:ascii="Arial" w:hAnsi="Arial" w:cs="Arial"/>
                <w:color w:val="FF0000"/>
                <w:highlight w:val="lightGray"/>
              </w:rPr>
              <w:t>[NOME CONTR]</w:t>
            </w:r>
            <w:r w:rsidRPr="00E67E03">
              <w:rPr>
                <w:rFonts w:ascii="Arial" w:hAnsi="Arial" w:cs="Arial"/>
                <w:color w:val="FF0000"/>
              </w:rPr>
              <w:t xml:space="preserve"> </w:t>
            </w:r>
          </w:p>
          <w:p w14:paraId="76CDD31E" w14:textId="77777777" w:rsidR="002A36FE" w:rsidRPr="00E67E03" w:rsidRDefault="00095382">
            <w:pPr>
              <w:pStyle w:val="NormalWeb"/>
              <w:spacing w:before="60" w:beforeAutospacing="0" w:after="0" w:afterAutospacing="0"/>
              <w:jc w:val="both"/>
              <w:rPr>
                <w:rFonts w:ascii="Arial" w:hAnsi="Arial" w:cs="Arial"/>
                <w:color w:val="FF0000"/>
              </w:rPr>
            </w:pPr>
            <w:r w:rsidRPr="00E67E03">
              <w:rPr>
                <w:rFonts w:ascii="Arial" w:hAnsi="Arial" w:cs="Arial"/>
                <w:color w:val="FF0000"/>
                <w:highlight w:val="lightGray"/>
              </w:rPr>
              <w:t>[FUNÇÃO CONTR]</w:t>
            </w:r>
            <w:r w:rsidRPr="00E67E03">
              <w:rPr>
                <w:rFonts w:ascii="Arial" w:hAnsi="Arial" w:cs="Arial"/>
                <w:color w:val="FF0000"/>
              </w:rPr>
              <w:t xml:space="preserve"> </w:t>
            </w:r>
          </w:p>
          <w:p w14:paraId="51290BBA" w14:textId="77777777" w:rsidR="002A36FE" w:rsidRDefault="002A36FE">
            <w:pPr>
              <w:pStyle w:val="NormalWeb"/>
              <w:spacing w:before="60" w:beforeAutospacing="0" w:after="0" w:afterAutospacing="0"/>
              <w:jc w:val="both"/>
              <w:rPr>
                <w:rFonts w:ascii="Arial" w:hAnsi="Arial" w:cs="Arial"/>
              </w:rPr>
            </w:pPr>
          </w:p>
          <w:p w14:paraId="2EB3B2B7" w14:textId="77777777" w:rsidR="002A36FE" w:rsidRDefault="00095382">
            <w:pPr>
              <w:pStyle w:val="NormalWeb"/>
              <w:spacing w:before="60" w:beforeAutospacing="0" w:after="0" w:afterAutospacing="0"/>
              <w:jc w:val="both"/>
              <w:rPr>
                <w:rFonts w:ascii="Arial" w:hAnsi="Arial" w:cs="Arial"/>
              </w:rPr>
            </w:pPr>
            <w:r>
              <w:rPr>
                <w:rFonts w:ascii="Arial" w:hAnsi="Arial" w:cs="Arial"/>
              </w:rPr>
              <w:t xml:space="preserve">_____________________________________ </w:t>
            </w:r>
          </w:p>
          <w:p w14:paraId="3EDBEFA5" w14:textId="77777777" w:rsidR="002A36FE" w:rsidRPr="00E67E03" w:rsidRDefault="00095382">
            <w:pPr>
              <w:pStyle w:val="NormalWeb"/>
              <w:spacing w:before="60" w:beforeAutospacing="0" w:after="0" w:afterAutospacing="0"/>
              <w:jc w:val="both"/>
              <w:rPr>
                <w:rFonts w:ascii="Arial" w:hAnsi="Arial" w:cs="Arial"/>
                <w:color w:val="FF0000"/>
              </w:rPr>
            </w:pPr>
            <w:r w:rsidRPr="00E67E03">
              <w:rPr>
                <w:rFonts w:ascii="Arial" w:hAnsi="Arial" w:cs="Arial"/>
                <w:color w:val="FF0000"/>
                <w:highlight w:val="lightGray"/>
              </w:rPr>
              <w:t>[EMPRESA SOLIDÁRIA – [RAZÃO SOCIAL DA EMPRESA SOLIDÁRIA]]</w:t>
            </w:r>
            <w:r w:rsidRPr="00E67E03">
              <w:rPr>
                <w:rFonts w:ascii="Arial" w:hAnsi="Arial" w:cs="Arial"/>
                <w:color w:val="FF0000"/>
              </w:rPr>
              <w:t xml:space="preserve"> </w:t>
            </w:r>
          </w:p>
          <w:p w14:paraId="16856CA1" w14:textId="77777777" w:rsidR="002A36FE" w:rsidRPr="00E67E03" w:rsidRDefault="00095382">
            <w:pPr>
              <w:pStyle w:val="NormalWeb"/>
              <w:spacing w:before="60" w:beforeAutospacing="0" w:after="0" w:afterAutospacing="0"/>
              <w:jc w:val="both"/>
              <w:rPr>
                <w:rFonts w:ascii="Arial" w:hAnsi="Arial" w:cs="Arial"/>
                <w:color w:val="FF0000"/>
              </w:rPr>
            </w:pPr>
            <w:r w:rsidRPr="00E67E03">
              <w:rPr>
                <w:rFonts w:ascii="Arial" w:hAnsi="Arial" w:cs="Arial"/>
                <w:color w:val="FF0000"/>
                <w:highlight w:val="lightGray"/>
              </w:rPr>
              <w:t>[NOME]</w:t>
            </w:r>
            <w:r w:rsidRPr="00E67E03">
              <w:rPr>
                <w:rFonts w:ascii="Arial" w:hAnsi="Arial" w:cs="Arial"/>
                <w:color w:val="FF0000"/>
              </w:rPr>
              <w:t xml:space="preserve"> </w:t>
            </w:r>
          </w:p>
          <w:p w14:paraId="17A50E3E" w14:textId="77777777" w:rsidR="002A36FE" w:rsidRPr="00E67E03" w:rsidRDefault="00095382">
            <w:pPr>
              <w:pStyle w:val="NormalWeb"/>
              <w:spacing w:before="60" w:beforeAutospacing="0" w:after="0" w:afterAutospacing="0"/>
              <w:jc w:val="both"/>
              <w:rPr>
                <w:rFonts w:ascii="Arial" w:hAnsi="Arial" w:cs="Arial"/>
                <w:color w:val="FF0000"/>
              </w:rPr>
            </w:pPr>
            <w:r w:rsidRPr="00E67E03">
              <w:rPr>
                <w:rFonts w:ascii="Arial" w:hAnsi="Arial" w:cs="Arial"/>
                <w:color w:val="FF0000"/>
                <w:highlight w:val="lightGray"/>
              </w:rPr>
              <w:t>[FUNÇÃO]</w:t>
            </w:r>
            <w:r w:rsidRPr="00E67E03">
              <w:rPr>
                <w:rFonts w:ascii="Arial" w:hAnsi="Arial" w:cs="Arial"/>
                <w:color w:val="FF0000"/>
              </w:rPr>
              <w:t xml:space="preserve"> </w:t>
            </w:r>
          </w:p>
          <w:p w14:paraId="32202B61" w14:textId="77777777" w:rsidR="002A36FE" w:rsidRDefault="002A36FE">
            <w:pPr>
              <w:pStyle w:val="NormalWeb"/>
              <w:spacing w:before="60" w:beforeAutospacing="0" w:after="0" w:afterAutospacing="0"/>
              <w:jc w:val="both"/>
              <w:rPr>
                <w:rFonts w:ascii="Arial" w:hAnsi="Arial" w:cs="Arial"/>
              </w:rPr>
            </w:pPr>
          </w:p>
          <w:p w14:paraId="172CED53" w14:textId="77777777" w:rsidR="002A36FE" w:rsidRDefault="00095382">
            <w:pPr>
              <w:pStyle w:val="NormalWeb"/>
              <w:spacing w:before="60" w:beforeAutospacing="0" w:after="0" w:afterAutospacing="0"/>
              <w:jc w:val="both"/>
              <w:rPr>
                <w:rFonts w:ascii="Arial" w:hAnsi="Arial" w:cs="Arial"/>
              </w:rPr>
            </w:pPr>
            <w:r>
              <w:rPr>
                <w:rFonts w:ascii="Arial" w:hAnsi="Arial" w:cs="Arial"/>
              </w:rPr>
              <w:t xml:space="preserve">_____________________________________ </w:t>
            </w:r>
          </w:p>
          <w:p w14:paraId="31994EC3" w14:textId="77777777" w:rsidR="002A36FE" w:rsidRPr="00E67E03" w:rsidRDefault="00095382">
            <w:pPr>
              <w:pStyle w:val="NormalWeb"/>
              <w:spacing w:before="60" w:beforeAutospacing="0" w:after="0" w:afterAutospacing="0"/>
              <w:jc w:val="both"/>
              <w:rPr>
                <w:rFonts w:ascii="Arial" w:hAnsi="Arial" w:cs="Arial"/>
                <w:color w:val="FF0000"/>
              </w:rPr>
            </w:pPr>
            <w:r w:rsidRPr="00E67E03">
              <w:rPr>
                <w:rFonts w:ascii="Arial" w:hAnsi="Arial" w:cs="Arial"/>
                <w:color w:val="FF0000"/>
                <w:highlight w:val="lightGray"/>
              </w:rPr>
              <w:t>[EMPRESA INTERVENIENTE]</w:t>
            </w:r>
            <w:r w:rsidRPr="00E67E03">
              <w:rPr>
                <w:rFonts w:ascii="Arial" w:hAnsi="Arial" w:cs="Arial"/>
                <w:color w:val="FF0000"/>
              </w:rPr>
              <w:t xml:space="preserve"> [caso exista] </w:t>
            </w:r>
          </w:p>
          <w:p w14:paraId="616F5EDD" w14:textId="77777777" w:rsidR="002A36FE" w:rsidRPr="00E67E03" w:rsidRDefault="00095382">
            <w:pPr>
              <w:pStyle w:val="NormalWeb"/>
              <w:spacing w:before="60" w:beforeAutospacing="0" w:after="0" w:afterAutospacing="0"/>
              <w:jc w:val="both"/>
              <w:rPr>
                <w:rFonts w:ascii="Arial" w:hAnsi="Arial" w:cs="Arial"/>
                <w:color w:val="FF0000"/>
              </w:rPr>
            </w:pPr>
            <w:r w:rsidRPr="00E67E03">
              <w:rPr>
                <w:rFonts w:ascii="Arial" w:hAnsi="Arial" w:cs="Arial"/>
                <w:color w:val="FF0000"/>
                <w:highlight w:val="lightGray"/>
              </w:rPr>
              <w:t>[NOME]</w:t>
            </w:r>
            <w:r w:rsidRPr="00E67E03">
              <w:rPr>
                <w:rFonts w:ascii="Arial" w:hAnsi="Arial" w:cs="Arial"/>
                <w:color w:val="FF0000"/>
              </w:rPr>
              <w:t xml:space="preserve"> </w:t>
            </w:r>
          </w:p>
          <w:p w14:paraId="08971DD4" w14:textId="77777777" w:rsidR="002A36FE" w:rsidRPr="00E67E03" w:rsidRDefault="00095382">
            <w:pPr>
              <w:pStyle w:val="NormalWeb"/>
              <w:spacing w:before="60" w:beforeAutospacing="0" w:after="0" w:afterAutospacing="0"/>
              <w:jc w:val="both"/>
              <w:rPr>
                <w:rFonts w:ascii="Arial" w:hAnsi="Arial" w:cs="Arial"/>
                <w:color w:val="FF0000"/>
              </w:rPr>
            </w:pPr>
            <w:r w:rsidRPr="00E67E03">
              <w:rPr>
                <w:rFonts w:ascii="Arial" w:hAnsi="Arial" w:cs="Arial"/>
                <w:color w:val="FF0000"/>
                <w:highlight w:val="lightGray"/>
              </w:rPr>
              <w:t>[FUNÇÃO]</w:t>
            </w:r>
            <w:r w:rsidRPr="00E67E03">
              <w:rPr>
                <w:rFonts w:ascii="Arial" w:hAnsi="Arial" w:cs="Arial"/>
                <w:color w:val="FF0000"/>
              </w:rPr>
              <w:t xml:space="preserve"> </w:t>
            </w:r>
          </w:p>
          <w:p w14:paraId="286003D1" w14:textId="77777777" w:rsidR="002A36FE" w:rsidRDefault="002A36FE">
            <w:pPr>
              <w:pStyle w:val="NormalWeb"/>
              <w:spacing w:before="60" w:beforeAutospacing="0" w:afterLines="60" w:after="144" w:afterAutospacing="0"/>
              <w:jc w:val="both"/>
              <w:rPr>
                <w:rFonts w:ascii="Arial" w:hAnsi="Arial" w:cs="Arial"/>
                <w:b/>
              </w:rPr>
            </w:pPr>
          </w:p>
          <w:p w14:paraId="067F2C71" w14:textId="77777777" w:rsidR="002A36FE" w:rsidRDefault="00095382">
            <w:pPr>
              <w:pStyle w:val="NormalWeb"/>
              <w:spacing w:before="60" w:beforeAutospacing="0" w:afterLines="100" w:after="240" w:afterAutospacing="0"/>
              <w:jc w:val="both"/>
              <w:rPr>
                <w:rFonts w:ascii="Arial" w:hAnsi="Arial" w:cs="Arial"/>
                <w:b/>
              </w:rPr>
            </w:pPr>
            <w:r>
              <w:rPr>
                <w:rFonts w:ascii="Arial" w:hAnsi="Arial" w:cs="Arial"/>
                <w:b/>
              </w:rPr>
              <w:t xml:space="preserve">TESTEMUNHAS </w:t>
            </w:r>
          </w:p>
          <w:p w14:paraId="57D8916A" w14:textId="77777777" w:rsidR="002A36FE" w:rsidRDefault="00095382">
            <w:pPr>
              <w:pStyle w:val="NormalWeb"/>
              <w:spacing w:before="60" w:beforeAutospacing="0" w:after="0" w:afterAutospacing="0"/>
              <w:jc w:val="both"/>
              <w:rPr>
                <w:rFonts w:ascii="Arial" w:hAnsi="Arial" w:cs="Arial"/>
              </w:rPr>
            </w:pPr>
            <w:r>
              <w:rPr>
                <w:rFonts w:ascii="Arial" w:hAnsi="Arial" w:cs="Arial"/>
              </w:rPr>
              <w:lastRenderedPageBreak/>
              <w:t xml:space="preserve">_______________________ </w:t>
            </w:r>
          </w:p>
          <w:p w14:paraId="2A4F6959" w14:textId="77777777" w:rsidR="002A36FE" w:rsidRPr="00E67E03" w:rsidRDefault="00095382">
            <w:pPr>
              <w:pStyle w:val="NormalWeb"/>
              <w:spacing w:before="60" w:beforeAutospacing="0" w:after="0" w:afterAutospacing="0"/>
              <w:jc w:val="both"/>
              <w:rPr>
                <w:rFonts w:ascii="Arial" w:hAnsi="Arial" w:cs="Arial"/>
                <w:color w:val="FF0000"/>
              </w:rPr>
            </w:pPr>
            <w:r>
              <w:rPr>
                <w:rFonts w:ascii="Arial" w:hAnsi="Arial" w:cs="Arial"/>
              </w:rPr>
              <w:t xml:space="preserve">Nome: </w:t>
            </w:r>
            <w:r w:rsidRPr="00E67E03">
              <w:rPr>
                <w:rFonts w:ascii="Arial" w:hAnsi="Arial" w:cs="Arial"/>
                <w:color w:val="FF0000"/>
                <w:highlight w:val="lightGray"/>
              </w:rPr>
              <w:t>[NOME DA TESTEMUNHA 1]</w:t>
            </w:r>
            <w:r w:rsidRPr="00E67E03">
              <w:rPr>
                <w:rFonts w:ascii="Arial" w:hAnsi="Arial" w:cs="Arial"/>
                <w:color w:val="FF0000"/>
              </w:rPr>
              <w:t xml:space="preserve"> </w:t>
            </w:r>
          </w:p>
          <w:p w14:paraId="43894D01" w14:textId="77777777" w:rsidR="002A36FE" w:rsidRDefault="00095382">
            <w:pPr>
              <w:pStyle w:val="NormalWeb"/>
              <w:spacing w:before="60" w:beforeAutospacing="0" w:after="0" w:afterAutospacing="0"/>
              <w:jc w:val="both"/>
              <w:rPr>
                <w:rFonts w:ascii="Arial" w:hAnsi="Arial" w:cs="Arial"/>
              </w:rPr>
            </w:pPr>
            <w:r>
              <w:rPr>
                <w:rFonts w:ascii="Arial" w:hAnsi="Arial" w:cs="Arial"/>
              </w:rPr>
              <w:t>Nº da Identidade e CPF:</w:t>
            </w:r>
            <w:r w:rsidRPr="00E67E03">
              <w:rPr>
                <w:rFonts w:ascii="Arial" w:hAnsi="Arial" w:cs="Arial"/>
                <w:color w:val="FF0000"/>
              </w:rPr>
              <w:t xml:space="preserve"> </w:t>
            </w:r>
            <w:r w:rsidRPr="00E67E03">
              <w:rPr>
                <w:rFonts w:ascii="Arial" w:hAnsi="Arial" w:cs="Arial"/>
                <w:color w:val="FF0000"/>
                <w:highlight w:val="lightGray"/>
              </w:rPr>
              <w:t>[IDENTIDADE E CPF TESTESTEMUNHA 1]</w:t>
            </w:r>
            <w:r w:rsidRPr="00E67E03">
              <w:rPr>
                <w:rFonts w:ascii="Arial" w:hAnsi="Arial" w:cs="Arial"/>
                <w:color w:val="FF0000"/>
              </w:rPr>
              <w:t xml:space="preserve"> </w:t>
            </w:r>
          </w:p>
          <w:p w14:paraId="055BF8C2" w14:textId="77777777" w:rsidR="002A36FE" w:rsidRDefault="002A36FE">
            <w:pPr>
              <w:pStyle w:val="NormalWeb"/>
              <w:spacing w:before="60" w:beforeAutospacing="0" w:after="0" w:afterAutospacing="0"/>
              <w:jc w:val="both"/>
              <w:rPr>
                <w:rFonts w:ascii="Arial" w:hAnsi="Arial" w:cs="Arial"/>
              </w:rPr>
            </w:pPr>
          </w:p>
          <w:p w14:paraId="3462D257" w14:textId="77777777" w:rsidR="002A36FE" w:rsidRDefault="00095382">
            <w:pPr>
              <w:pStyle w:val="NormalWeb"/>
              <w:spacing w:before="60" w:beforeAutospacing="0" w:after="0" w:afterAutospacing="0"/>
              <w:jc w:val="both"/>
              <w:rPr>
                <w:rFonts w:ascii="Arial" w:hAnsi="Arial" w:cs="Arial"/>
              </w:rPr>
            </w:pPr>
            <w:r>
              <w:rPr>
                <w:rFonts w:ascii="Arial" w:hAnsi="Arial" w:cs="Arial"/>
              </w:rPr>
              <w:t xml:space="preserve">________________________ </w:t>
            </w:r>
          </w:p>
          <w:p w14:paraId="4E2C1F5C" w14:textId="77777777" w:rsidR="002A36FE" w:rsidRPr="00E67E03" w:rsidRDefault="00095382">
            <w:pPr>
              <w:pStyle w:val="NormalWeb"/>
              <w:spacing w:before="60" w:beforeAutospacing="0" w:after="0" w:afterAutospacing="0"/>
              <w:jc w:val="both"/>
              <w:rPr>
                <w:rFonts w:ascii="Arial" w:hAnsi="Arial" w:cs="Arial"/>
                <w:color w:val="FF0000"/>
              </w:rPr>
            </w:pPr>
            <w:r>
              <w:rPr>
                <w:rFonts w:ascii="Arial" w:hAnsi="Arial" w:cs="Arial"/>
              </w:rPr>
              <w:t>Nome</w:t>
            </w:r>
            <w:r w:rsidRPr="00E67E03">
              <w:rPr>
                <w:rFonts w:ascii="Arial" w:hAnsi="Arial" w:cs="Arial"/>
                <w:color w:val="FF0000"/>
              </w:rPr>
              <w:t xml:space="preserve">: </w:t>
            </w:r>
            <w:r w:rsidRPr="00E67E03">
              <w:rPr>
                <w:rFonts w:ascii="Arial" w:hAnsi="Arial" w:cs="Arial"/>
                <w:color w:val="FF0000"/>
                <w:highlight w:val="lightGray"/>
              </w:rPr>
              <w:t>[NOME DA TESTEMUNHA 2]</w:t>
            </w:r>
            <w:r w:rsidRPr="00E67E03">
              <w:rPr>
                <w:rFonts w:ascii="Arial" w:hAnsi="Arial" w:cs="Arial"/>
                <w:color w:val="FF0000"/>
              </w:rPr>
              <w:t xml:space="preserve"> </w:t>
            </w:r>
          </w:p>
          <w:p w14:paraId="0DBBD867" w14:textId="77777777" w:rsidR="002A36FE" w:rsidRDefault="00095382">
            <w:pPr>
              <w:pStyle w:val="NormalWeb"/>
              <w:spacing w:before="60" w:beforeAutospacing="0" w:after="0" w:afterAutospacing="0"/>
              <w:jc w:val="both"/>
              <w:rPr>
                <w:rFonts w:ascii="Arial" w:hAnsi="Arial" w:cs="Arial"/>
              </w:rPr>
            </w:pPr>
            <w:r>
              <w:rPr>
                <w:rFonts w:ascii="Arial" w:hAnsi="Arial" w:cs="Arial"/>
              </w:rPr>
              <w:t>Nº da Identidade e CPF:</w:t>
            </w:r>
            <w:r w:rsidRPr="00E67E03">
              <w:rPr>
                <w:rFonts w:ascii="Arial" w:hAnsi="Arial" w:cs="Arial"/>
                <w:color w:val="FF0000"/>
              </w:rPr>
              <w:t xml:space="preserve"> </w:t>
            </w:r>
            <w:r w:rsidRPr="00E67E03">
              <w:rPr>
                <w:rFonts w:ascii="Arial" w:hAnsi="Arial" w:cs="Arial"/>
                <w:color w:val="FF0000"/>
                <w:highlight w:val="lightGray"/>
              </w:rPr>
              <w:t>[IDENTIDADE E CPF TESTEMUNHA 2]</w:t>
            </w:r>
            <w:r w:rsidRPr="00E67E03">
              <w:rPr>
                <w:rFonts w:ascii="Arial" w:hAnsi="Arial" w:cs="Arial"/>
                <w:color w:val="FF0000"/>
              </w:rPr>
              <w:t xml:space="preserve"> </w:t>
            </w:r>
          </w:p>
          <w:bookmarkEnd w:id="0"/>
          <w:p w14:paraId="7A69A1EF" w14:textId="77777777" w:rsidR="002A36FE" w:rsidRDefault="002A36FE">
            <w:pPr>
              <w:pStyle w:val="NormalWeb"/>
              <w:spacing w:before="60" w:beforeAutospacing="0" w:afterLines="60" w:after="144" w:afterAutospacing="0"/>
              <w:jc w:val="both"/>
              <w:rPr>
                <w:rFonts w:ascii="Arial" w:hAnsi="Arial" w:cs="Arial"/>
                <w:b/>
              </w:rPr>
            </w:pPr>
          </w:p>
        </w:tc>
      </w:tr>
      <w:tr w:rsidR="007C6A2D" w14:paraId="58049D22" w14:textId="77777777" w:rsidTr="00A00077">
        <w:trPr>
          <w:tblCellSpacing w:w="15" w:type="dxa"/>
          <w:jc w:val="center"/>
        </w:trPr>
        <w:tc>
          <w:tcPr>
            <w:tcW w:w="4973" w:type="pct"/>
            <w:tcMar>
              <w:top w:w="15" w:type="dxa"/>
              <w:left w:w="15" w:type="dxa"/>
              <w:bottom w:w="15" w:type="dxa"/>
              <w:right w:w="15" w:type="dxa"/>
            </w:tcMar>
            <w:vAlign w:val="center"/>
          </w:tcPr>
          <w:p w14:paraId="71D01D65" w14:textId="77777777" w:rsidR="007C6A2D" w:rsidRDefault="007C6A2D" w:rsidP="007C6A2D">
            <w:pPr>
              <w:pStyle w:val="NormalWeb"/>
              <w:spacing w:before="60" w:beforeAutospacing="0" w:after="144" w:afterAutospacing="0"/>
              <w:rPr>
                <w:rFonts w:ascii="Arial" w:hAnsi="Arial" w:cs="Arial"/>
                <w:b/>
                <w:bCs/>
              </w:rPr>
            </w:pPr>
          </w:p>
        </w:tc>
      </w:tr>
    </w:tbl>
    <w:p w14:paraId="008BADA3" w14:textId="4EA666A0" w:rsidR="6FD5BBC0" w:rsidRDefault="6FD5BBC0"/>
    <w:p w14:paraId="440CFB7E" w14:textId="77777777" w:rsidR="002A36FE" w:rsidRPr="00177F36" w:rsidRDefault="002A36FE"/>
    <w:sectPr w:rsidR="002A36FE" w:rsidRPr="00177F36">
      <w:footerReference w:type="even" r:id="rId20"/>
      <w:footerReference w:type="default" r:id="rId21"/>
      <w:footerReference w:type="first" r:id="rId22"/>
      <w:pgSz w:w="12240" w:h="15840"/>
      <w:pgMar w:top="284" w:right="567" w:bottom="0"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3BEDF" w14:textId="77777777" w:rsidR="005B4DE8" w:rsidRDefault="005B4DE8">
      <w:pPr>
        <w:rPr>
          <w:lang w:val="en-US"/>
        </w:rPr>
      </w:pPr>
      <w:r>
        <w:rPr>
          <w:lang w:val="en-US"/>
        </w:rPr>
        <w:separator/>
      </w:r>
    </w:p>
  </w:endnote>
  <w:endnote w:type="continuationSeparator" w:id="0">
    <w:p w14:paraId="40E78F8D" w14:textId="77777777" w:rsidR="005B4DE8" w:rsidRDefault="005B4DE8">
      <w:pPr>
        <w:rPr>
          <w:lang w:val="en-US"/>
        </w:rPr>
      </w:pPr>
      <w:r>
        <w:rPr>
          <w:lang w:val="en-US"/>
        </w:rPr>
        <w:continuationSeparator/>
      </w:r>
    </w:p>
  </w:endnote>
  <w:endnote w:type="continuationNotice" w:id="1">
    <w:p w14:paraId="1C2897B4" w14:textId="77777777" w:rsidR="005B4DE8" w:rsidRDefault="005B4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59D0" w14:textId="63115C94" w:rsidR="00964650" w:rsidRDefault="000D2E95">
    <w:pPr>
      <w:pStyle w:val="Rodap"/>
    </w:pPr>
    <w:r>
      <w:rPr>
        <w:noProof/>
      </w:rPr>
      <mc:AlternateContent>
        <mc:Choice Requires="wps">
          <w:drawing>
            <wp:anchor distT="0" distB="0" distL="0" distR="0" simplePos="0" relativeHeight="251658241" behindDoc="0" locked="0" layoutInCell="1" allowOverlap="1" wp14:anchorId="2C197927" wp14:editId="5FA1EA8A">
              <wp:simplePos x="635" y="635"/>
              <wp:positionH relativeFrom="page">
                <wp:align>left</wp:align>
              </wp:positionH>
              <wp:positionV relativeFrom="page">
                <wp:align>bottom</wp:align>
              </wp:positionV>
              <wp:extent cx="682625" cy="323215"/>
              <wp:effectExtent l="0" t="0" r="3175" b="0"/>
              <wp:wrapNone/>
              <wp:docPr id="1064220286" name="Caixa de Texto 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68295C7B" w14:textId="15CDC4A3" w:rsidR="000D2E95" w:rsidRPr="000D2E95" w:rsidRDefault="000D2E95" w:rsidP="000D2E95">
                          <w:pPr>
                            <w:rPr>
                              <w:rFonts w:ascii="Trebuchet MS" w:eastAsia="Trebuchet MS" w:hAnsi="Trebuchet MS" w:cs="Trebuchet MS"/>
                              <w:noProof/>
                              <w:color w:val="737373"/>
                              <w:sz w:val="18"/>
                              <w:szCs w:val="18"/>
                            </w:rPr>
                          </w:pPr>
                          <w:r w:rsidRPr="000D2E95">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197927" id="_x0000_t202" coordsize="21600,21600" o:spt="202" path="m,l,21600r21600,l21600,xe">
              <v:stroke joinstyle="miter"/>
              <v:path gradientshapeok="t" o:connecttype="rect"/>
            </v:shapetype>
            <v:shape id="Caixa de Texto 2" o:spid="_x0000_s1026" type="#_x0000_t202" alt="PÚBLICA" style="position:absolute;margin-left:0;margin-top:0;width:53.75pt;height:25.4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dyDwIAABoEAAAOAAAAZHJzL2Uyb0RvYy54bWysU8Fu2zAMvQ/YPwi6L3bcJWiNOEXWIsOA&#10;oC2QDj0rshQbkERBUmJnXz9KdpKt22nYRaZI+pF8fFrc91qRo3C+BVPR6SSnRBgOdWv2Ff3+uv50&#10;S4kPzNRMgREVPQlP75cfPyw6W4oCGlC1cARBjC87W9EmBFtmmeeN0MxPwAqDQQlOs4BXt89qxzpE&#10;1yor8nyedeBq64AL79H7OATpMuFLKXh4ltKLQFRFsbeQTpfOXTyz5YKVe8ds0/KxDfYPXWjWGix6&#10;gXpkgZGDa/+A0i134EGGCQedgZQtF2kGnGaav5tm2zAr0ixIjrcXmvz/g+VPx619cST0X6DHBUZC&#10;OutLj844Ty+djl/slGAcKTxdaBN9IByd89tiXswo4Ri6KW6K6SyiZNefrfPhqwBNolFRh1tJZLHj&#10;xoch9ZwSaxlYt0qlzSjzmwMxoye7dhit0O/6se0d1CecxsGwaG/5usWaG+bDC3O4WRwA1Rqe8ZAK&#10;uorCaFHSgPvxN3/MR8IxSkmHSqmoQSlTor4ZXEQx+5znUVnphoY7G7tkTO/yWYybg34AFOEU34Pl&#10;yYzJQZ1N6UC/oZhXsRqGmOFYs6K7s/kQBt3iY+BitUpJKCLLwsZsLY/QkazI5Gv/xpwd6Q64pyc4&#10;a4mV71gfcuOf3q4OAblPK4nEDmyOfKMA01LHxxIV/us9ZV2f9PInAAAA//8DAFBLAwQUAAYACAAA&#10;ACEAKauRe9oAAAAEAQAADwAAAGRycy9kb3ducmV2LnhtbEyPzU7DMBCE70i8g7VI3KhNpQYa4lQV&#10;f+JKQKJHJ97GUePdELtteHtcLuWy0mhGM98Wq8n34oBj6Jg03M4UCKSGbUeths+Pl5t7ECEasqZn&#10;Qg0/GGBVXl4UJrd8pHc8VLEVqYRCbjS4GIdcytA49CbMeEBK3pZHb2KSYyvtaI6p3PdyrlQmveko&#10;LTgz4KPDZlftvYbs6XXthq9s872dh7dQ8y5W/Kz19dW0fgARcYrnMJzwEzqUianmPdkgeg3pkfh3&#10;T566W4CoNSzUEmRZyP/w5S8AAAD//wMAUEsBAi0AFAAGAAgAAAAhALaDOJL+AAAA4QEAABMAAAAA&#10;AAAAAAAAAAAAAAAAAFtDb250ZW50X1R5cGVzXS54bWxQSwECLQAUAAYACAAAACEAOP0h/9YAAACU&#10;AQAACwAAAAAAAAAAAAAAAAAvAQAAX3JlbHMvLnJlbHNQSwECLQAUAAYACAAAACEAFkr3cg8CAAAa&#10;BAAADgAAAAAAAAAAAAAAAAAuAgAAZHJzL2Uyb0RvYy54bWxQSwECLQAUAAYACAAAACEAKauRe9oA&#10;AAAEAQAADwAAAAAAAAAAAAAAAABpBAAAZHJzL2Rvd25yZXYueG1sUEsFBgAAAAAEAAQA8wAAAHAF&#10;AAAAAA==&#10;" filled="f" stroked="f">
              <v:textbox style="mso-fit-shape-to-text:t" inset="20pt,0,0,15pt">
                <w:txbxContent>
                  <w:p w14:paraId="68295C7B" w14:textId="15CDC4A3" w:rsidR="000D2E95" w:rsidRPr="000D2E95" w:rsidRDefault="000D2E95" w:rsidP="000D2E95">
                    <w:pPr>
                      <w:rPr>
                        <w:rFonts w:ascii="Trebuchet MS" w:eastAsia="Trebuchet MS" w:hAnsi="Trebuchet MS" w:cs="Trebuchet MS"/>
                        <w:noProof/>
                        <w:color w:val="737373"/>
                        <w:sz w:val="18"/>
                        <w:szCs w:val="18"/>
                      </w:rPr>
                    </w:pPr>
                    <w:r w:rsidRPr="000D2E95">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7348" w14:textId="27555B3C" w:rsidR="00964650" w:rsidRDefault="000D2E95">
    <w:pPr>
      <w:autoSpaceDE w:val="0"/>
      <w:autoSpaceDN w:val="0"/>
      <w:adjustRightInd w:val="0"/>
      <w:jc w:val="both"/>
      <w:rPr>
        <w:lang w:val="en-US"/>
      </w:rPr>
    </w:pPr>
    <w:r>
      <w:rPr>
        <w:noProof/>
        <w:lang w:val="en-US"/>
      </w:rPr>
      <mc:AlternateContent>
        <mc:Choice Requires="wps">
          <w:drawing>
            <wp:anchor distT="0" distB="0" distL="0" distR="0" simplePos="0" relativeHeight="251658242" behindDoc="0" locked="0" layoutInCell="1" allowOverlap="1" wp14:anchorId="1099C452" wp14:editId="74B4EB96">
              <wp:simplePos x="361950" y="8712200"/>
              <wp:positionH relativeFrom="page">
                <wp:align>left</wp:align>
              </wp:positionH>
              <wp:positionV relativeFrom="page">
                <wp:align>bottom</wp:align>
              </wp:positionV>
              <wp:extent cx="682625" cy="323215"/>
              <wp:effectExtent l="0" t="0" r="3175" b="0"/>
              <wp:wrapNone/>
              <wp:docPr id="1705169883" name="Caixa de Texto 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769487ED" w14:textId="3B2F97FE" w:rsidR="000D2E95" w:rsidRPr="000D2E95" w:rsidRDefault="000D2E95" w:rsidP="000D2E95">
                          <w:pPr>
                            <w:rPr>
                              <w:rFonts w:ascii="Trebuchet MS" w:eastAsia="Trebuchet MS" w:hAnsi="Trebuchet MS" w:cs="Trebuchet MS"/>
                              <w:noProof/>
                              <w:color w:val="737373"/>
                              <w:sz w:val="18"/>
                              <w:szCs w:val="18"/>
                            </w:rPr>
                          </w:pPr>
                          <w:r w:rsidRPr="000D2E95">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99C452" id="_x0000_t202" coordsize="21600,21600" o:spt="202" path="m,l,21600r21600,l21600,xe">
              <v:stroke joinstyle="miter"/>
              <v:path gradientshapeok="t" o:connecttype="rect"/>
            </v:shapetype>
            <v:shape id="Caixa de Texto 3" o:spid="_x0000_s1027" type="#_x0000_t202" alt="PÚBLICA" style="position:absolute;left:0;text-align:left;margin-left:0;margin-top:0;width:53.75pt;height:25.4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WMEQIAACEEAAAOAAAAZHJzL2Uyb0RvYy54bWysU01v2zAMvQ/YfxB0X+y4S9AZcYqsRYYB&#10;QVsgHXpWZCk2IImCpMTOfv0o2Um6bqdhF5kiaX6897S467UiR+F8C6ai00lOiTAc6tbsK/rjZf3p&#10;lhIfmKmZAiMqehKe3i0/flh0thQFNKBq4QgWMb7sbEWbEGyZZZ43QjM/ASsMBiU4zQJe3T6rHeuw&#10;ulZZkefzrANXWwdceI/ehyFIl6m+lIKHJym9CERVFGcL6XTp3MUzWy5YuXfMNi0fx2D/MIVmrcGm&#10;l1IPLDBycO0fpXTLHXiQYcJBZyBly0XaAbeZ5u+22TbMirQLguPtBSb//8ryx+PWPjsS+q/QI4ER&#10;kM760qMz7tNLp+MXJyUYRwhPF9hEHwhH5/y2mBczSjiGboqbYjqLVbLrz9b58E2AJtGoqENWEljs&#10;uPFhSD2nxF4G1q1SiRllfnNgzejJrhNGK/S7nrT1m+l3UJ9wKQcD397ydYutN8yHZ+aQYNwDRRue&#10;8JAKuorCaFHSgPv5N3/MR9wxSkmHgqmoQUVTor4b5KOYfc7zKLB0Q8OdjV0ypl/yWYybg74H1OIU&#10;n4XlyYzJQZ1N6UC/oqZXsRuGmOHYs6K7s3kfBvnim+BitUpJqCXLwsZsLY+lI2YR0Jf+lTk7oh6Q&#10;rkc4S4qV78AfcuOf3q4OASlIzER8BzRH2FGHidvxzUShv72nrOvLXv4CAAD//wMAUEsDBBQABgAI&#10;AAAAIQApq5F72gAAAAQBAAAPAAAAZHJzL2Rvd25yZXYueG1sTI/NTsMwEITvSLyDtUjcqE2lBhri&#10;VBV/4kpAokcn3sZR490Qu214e1wu5bLSaEYz3xaryffigGPomDTczhQIpIZtR62Gz4+Xm3sQIRqy&#10;pmdCDT8YYFVeXhQmt3ykdzxUsRWphEJuNLgYh1zK0Dj0Jsx4QErelkdvYpJjK+1ojqnc93KuVCa9&#10;6SgtODPgo8NmV+29huzpde2Gr2zzvZ2Ht1DzLlb8rPX11bR+ABFxiucwnPATOpSJqeY92SB6DemR&#10;+HdPnrpbgKg1LNQSZFnI//DlLwAAAP//AwBQSwECLQAUAAYACAAAACEAtoM4kv4AAADhAQAAEwAA&#10;AAAAAAAAAAAAAAAAAAAAW0NvbnRlbnRfVHlwZXNdLnhtbFBLAQItABQABgAIAAAAIQA4/SH/1gAA&#10;AJQBAAALAAAAAAAAAAAAAAAAAC8BAABfcmVscy8ucmVsc1BLAQItABQABgAIAAAAIQAShQWMEQIA&#10;ACEEAAAOAAAAAAAAAAAAAAAAAC4CAABkcnMvZTJvRG9jLnhtbFBLAQItABQABgAIAAAAIQApq5F7&#10;2gAAAAQBAAAPAAAAAAAAAAAAAAAAAGsEAABkcnMvZG93bnJldi54bWxQSwUGAAAAAAQABADzAAAA&#10;cgUAAAAA&#10;" filled="f" stroked="f">
              <v:textbox style="mso-fit-shape-to-text:t" inset="20pt,0,0,15pt">
                <w:txbxContent>
                  <w:p w14:paraId="769487ED" w14:textId="3B2F97FE" w:rsidR="000D2E95" w:rsidRPr="000D2E95" w:rsidRDefault="000D2E95" w:rsidP="000D2E95">
                    <w:pPr>
                      <w:rPr>
                        <w:rFonts w:ascii="Trebuchet MS" w:eastAsia="Trebuchet MS" w:hAnsi="Trebuchet MS" w:cs="Trebuchet MS"/>
                        <w:noProof/>
                        <w:color w:val="737373"/>
                        <w:sz w:val="18"/>
                        <w:szCs w:val="18"/>
                      </w:rPr>
                    </w:pPr>
                    <w:r w:rsidRPr="000D2E95">
                      <w:rPr>
                        <w:rFonts w:ascii="Trebuchet MS" w:eastAsia="Trebuchet MS" w:hAnsi="Trebuchet MS" w:cs="Trebuchet MS"/>
                        <w:noProof/>
                        <w:color w:val="737373"/>
                        <w:sz w:val="18"/>
                        <w:szCs w:val="18"/>
                      </w:rPr>
                      <w:t>PÚBLICA</w:t>
                    </w:r>
                  </w:p>
                </w:txbxContent>
              </v:textbox>
              <w10:wrap anchorx="page" anchory="page"/>
            </v:shape>
          </w:pict>
        </mc:Fallback>
      </mc:AlternateContent>
    </w:r>
  </w:p>
  <w:sdt>
    <w:sdtPr>
      <w:rPr>
        <w:lang w:val="en-US"/>
      </w:rPr>
      <w:id w:val="-1134015062"/>
      <w:docPartObj>
        <w:docPartGallery w:val="Page Numbers (Bottom of Page)"/>
        <w:docPartUnique/>
      </w:docPartObj>
    </w:sdtPr>
    <w:sdtEndPr/>
    <w:sdtContent>
      <w:p w14:paraId="438D03D0" w14:textId="6DDFDDC3" w:rsidR="00497B49" w:rsidRDefault="00497B49">
        <w:pPr>
          <w:autoSpaceDE w:val="0"/>
          <w:autoSpaceDN w:val="0"/>
          <w:adjustRightInd w:val="0"/>
          <w:jc w:val="both"/>
          <w:rPr>
            <w:rFonts w:ascii="Arial" w:eastAsia="Times New Roman" w:hAnsi="Arial" w:cs="Arial"/>
            <w:sz w:val="16"/>
            <w:szCs w:val="16"/>
          </w:rPr>
        </w:pPr>
        <w:r>
          <w:rPr>
            <w:rFonts w:ascii="Arial" w:eastAsia="Times New Roman" w:hAnsi="Arial" w:cs="Arial"/>
            <w:sz w:val="16"/>
            <w:szCs w:val="16"/>
          </w:rPr>
          <w:t>“O presente material é titularizado com exclusividade pela PETRÓLEO BRASILEIRO S.A. - PETROBRAS, e qualquer reprodução, utilização ou divulgação do mesmo, sem a prévia e expressa autorização da titular, importa em ato ilícito nos termos da legislação pertinente, através da qual serão imputadas as responsabilidades cabíveis.”.</w:t>
        </w:r>
      </w:p>
      <w:p w14:paraId="13D825FF" w14:textId="77777777" w:rsidR="00497B49" w:rsidRDefault="00497B49">
        <w:pPr>
          <w:pStyle w:val="Rodap"/>
          <w:tabs>
            <w:tab w:val="clear" w:pos="4680"/>
            <w:tab w:val="left" w:pos="6237"/>
            <w:tab w:val="left" w:pos="8080"/>
          </w:tabs>
          <w:jc w:val="center"/>
          <w:rPr>
            <w:sz w:val="16"/>
            <w:szCs w:val="16"/>
            <w:lang w:val="en-US"/>
          </w:rPr>
        </w:pPr>
        <w:r w:rsidRPr="00177F36">
          <w:br/>
        </w:r>
        <w:r w:rsidRPr="00177F36">
          <w:rPr>
            <w:rFonts w:ascii="Arial" w:eastAsia="Times New Roman" w:hAnsi="Arial" w:cs="Arial"/>
            <w:sz w:val="16"/>
            <w:szCs w:val="16"/>
          </w:rPr>
          <w:tab/>
        </w:r>
        <w:r>
          <w:rPr>
            <w:rFonts w:ascii="Arial" w:eastAsia="Times New Roman" w:hAnsi="Arial" w:cs="Arial"/>
            <w:sz w:val="16"/>
            <w:szCs w:val="16"/>
            <w:lang w:val="en-US"/>
          </w:rPr>
          <w:t xml:space="preserve">Nº Padrão: 50 </w:t>
        </w:r>
        <w:r>
          <w:rPr>
            <w:rFonts w:ascii="Arial" w:eastAsia="Times New Roman" w:hAnsi="Arial" w:cs="Arial"/>
            <w:sz w:val="16"/>
            <w:szCs w:val="16"/>
            <w:lang w:val="en-US"/>
          </w:rPr>
          <w:tab/>
          <w:t xml:space="preserve">Versão: 050 </w:t>
        </w:r>
      </w:p>
      <w:p w14:paraId="66365C89" w14:textId="631150D6" w:rsidR="00497B49" w:rsidRDefault="00497B49">
        <w:pPr>
          <w:pStyle w:val="Rodap"/>
          <w:jc w:val="center"/>
          <w:rPr>
            <w:lang w:val="en-US"/>
          </w:rPr>
        </w:pPr>
        <w:r>
          <w:rPr>
            <w:lang w:val="en-US"/>
          </w:rPr>
          <w:fldChar w:fldCharType="begin"/>
        </w:r>
        <w:r>
          <w:rPr>
            <w:lang w:val="en-US"/>
          </w:rPr>
          <w:instrText xml:space="preserve"> PAGE \* MERGEFORMAT </w:instrText>
        </w:r>
        <w:r>
          <w:rPr>
            <w:lang w:val="en-US"/>
          </w:rPr>
          <w:fldChar w:fldCharType="separate"/>
        </w:r>
        <w:r w:rsidR="00D17CA5">
          <w:rPr>
            <w:noProof/>
            <w:lang w:val="en-US"/>
          </w:rPr>
          <w:t>41</w:t>
        </w:r>
        <w:r>
          <w:rPr>
            <w:noProof/>
            <w:lang w:val="en-US"/>
          </w:rPr>
          <w:fldChar w:fldCharType="end"/>
        </w:r>
      </w:p>
    </w:sdtContent>
  </w:sdt>
  <w:p w14:paraId="4E88D6C0" w14:textId="77777777" w:rsidR="00497B49" w:rsidRDefault="00497B49">
    <w:pPr>
      <w:pStyle w:val="Rodap"/>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34A9" w14:textId="62C7FD3F" w:rsidR="00964650" w:rsidRDefault="000D2E95">
    <w:pPr>
      <w:pStyle w:val="Rodap"/>
    </w:pPr>
    <w:r>
      <w:rPr>
        <w:noProof/>
      </w:rPr>
      <mc:AlternateContent>
        <mc:Choice Requires="wps">
          <w:drawing>
            <wp:anchor distT="0" distB="0" distL="0" distR="0" simplePos="0" relativeHeight="251658240" behindDoc="0" locked="0" layoutInCell="1" allowOverlap="1" wp14:anchorId="2D4B3693" wp14:editId="268DA6D8">
              <wp:simplePos x="635" y="635"/>
              <wp:positionH relativeFrom="page">
                <wp:align>left</wp:align>
              </wp:positionH>
              <wp:positionV relativeFrom="page">
                <wp:align>bottom</wp:align>
              </wp:positionV>
              <wp:extent cx="682625" cy="323215"/>
              <wp:effectExtent l="0" t="0" r="3175" b="0"/>
              <wp:wrapNone/>
              <wp:docPr id="182034266" name="Caixa de Texto 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034A33C3" w14:textId="50B075F0" w:rsidR="000D2E95" w:rsidRPr="000D2E95" w:rsidRDefault="000D2E95" w:rsidP="000D2E95">
                          <w:pPr>
                            <w:rPr>
                              <w:rFonts w:ascii="Trebuchet MS" w:eastAsia="Trebuchet MS" w:hAnsi="Trebuchet MS" w:cs="Trebuchet MS"/>
                              <w:noProof/>
                              <w:color w:val="737373"/>
                              <w:sz w:val="18"/>
                              <w:szCs w:val="18"/>
                            </w:rPr>
                          </w:pPr>
                          <w:r w:rsidRPr="000D2E95">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4B3693" id="_x0000_t202" coordsize="21600,21600" o:spt="202" path="m,l,21600r21600,l21600,xe">
              <v:stroke joinstyle="miter"/>
              <v:path gradientshapeok="t" o:connecttype="rect"/>
            </v:shapetype>
            <v:shape id="Caixa de Texto 1" o:spid="_x0000_s1028" type="#_x0000_t202" alt="PÚBLICA" style="position:absolute;margin-left:0;margin-top:0;width:53.75pt;height:25.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OEwIAACEEAAAOAAAAZHJzL2Uyb0RvYy54bWysU01v2zAMvQ/YfxB0X+y4S9AacYqsRYYB&#10;QVsgHXpWZCk2IImCpMTOfv0oOU62bqdhF5kiaX6897S477UiR+F8C6ai00lOiTAc6tbsK/r9df3p&#10;lhIfmKmZAiMqehKe3i8/flh0thQFNKBq4QgWMb7sbEWbEGyZZZ43QjM/ASsMBiU4zQJe3T6rHeuw&#10;ulZZkefzrANXWwdceI/exyFIl6m+lIKHZym9CERVFGcL6XTp3MUzWy5YuXfMNi0/j8H+YQrNWoNN&#10;L6UeWWDk4No/SumWO/Agw4SDzkDKlou0A24zzd9ts22YFWkXBMfbC0z+/5XlT8etfXEk9F+gRwIj&#10;IJ31pUdn3KeXTscvTkowjhCeLrCJPhCOzvltMS9mlHAM3RQ3xXQWq2TXn63z4asATaJRUYesJLDY&#10;cePDkDqmxF4G1q1SiRllfnNgzejJrhNGK/S7nrR1RYtx+h3UJ1zKwcC3t3zdYusN8+GFOSQY90DR&#10;hmc8pIKuonC2KGnA/fibP+Yj7hilpEPBVNSgoilR3wzyUcw+53kUWLqh4UZjl4zpXT6LcXPQD4Ba&#10;nOKzsDyZMTmo0ZQO9BtqehW7YYgZjj0ruhvNhzDIF98EF6tVSkItWRY2Zmt5LB0xi4C+9m/M2TPq&#10;Ael6glFSrHwH/pAb//R2dQhIQWIm4jugeYYddZi4Pb+ZKPRf7ynr+rKXPwEAAP//AwBQSwMEFAAG&#10;AAgAAAAhACmrkXvaAAAABAEAAA8AAABkcnMvZG93bnJldi54bWxMj81OwzAQhO9IvIO1SNyoTaUG&#10;GuJUFX/iSkCiRyfexlHj3RC7bXh7XC7lstJoRjPfFqvJ9+KAY+iYNNzOFAikhm1HrYbPj5ebexAh&#10;GrKmZ0INPxhgVV5eFCa3fKR3PFSxFamEQm40uBiHXMrQOPQmzHhASt6WR29ikmMr7WiOqdz3cq5U&#10;Jr3pKC04M+Cjw2ZX7b2G7Ol17YavbPO9nYe3UPMuVvys9fXVtH4AEXGK5zCc8BM6lImp5j3ZIHoN&#10;6ZH4d0+euluAqDUs1BJkWcj/8OUvAAAA//8DAFBLAQItABQABgAIAAAAIQC2gziS/gAAAOEBAAAT&#10;AAAAAAAAAAAAAAAAAAAAAABbQ29udGVudF9UeXBlc10ueG1sUEsBAi0AFAAGAAgAAAAhADj9If/W&#10;AAAAlAEAAAsAAAAAAAAAAAAAAAAALwEAAF9yZWxzLy5yZWxzUEsBAi0AFAAGAAgAAAAhAEMT9s4T&#10;AgAAIQQAAA4AAAAAAAAAAAAAAAAALgIAAGRycy9lMm9Eb2MueG1sUEsBAi0AFAAGAAgAAAAhACmr&#10;kXvaAAAABAEAAA8AAAAAAAAAAAAAAAAAbQQAAGRycy9kb3ducmV2LnhtbFBLBQYAAAAABAAEAPMA&#10;AAB0BQAAAAA=&#10;" filled="f" stroked="f">
              <v:textbox style="mso-fit-shape-to-text:t" inset="20pt,0,0,15pt">
                <w:txbxContent>
                  <w:p w14:paraId="034A33C3" w14:textId="50B075F0" w:rsidR="000D2E95" w:rsidRPr="000D2E95" w:rsidRDefault="000D2E95" w:rsidP="000D2E95">
                    <w:pPr>
                      <w:rPr>
                        <w:rFonts w:ascii="Trebuchet MS" w:eastAsia="Trebuchet MS" w:hAnsi="Trebuchet MS" w:cs="Trebuchet MS"/>
                        <w:noProof/>
                        <w:color w:val="737373"/>
                        <w:sz w:val="18"/>
                        <w:szCs w:val="18"/>
                      </w:rPr>
                    </w:pPr>
                    <w:r w:rsidRPr="000D2E95">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A79E0" w14:textId="77777777" w:rsidR="005B4DE8" w:rsidRDefault="005B4DE8">
      <w:pPr>
        <w:rPr>
          <w:lang w:val="en-US"/>
        </w:rPr>
      </w:pPr>
      <w:r>
        <w:rPr>
          <w:lang w:val="en-US"/>
        </w:rPr>
        <w:separator/>
      </w:r>
    </w:p>
  </w:footnote>
  <w:footnote w:type="continuationSeparator" w:id="0">
    <w:p w14:paraId="5742C14D" w14:textId="77777777" w:rsidR="005B4DE8" w:rsidRDefault="005B4DE8">
      <w:pPr>
        <w:rPr>
          <w:lang w:val="en-US"/>
        </w:rPr>
      </w:pPr>
      <w:r>
        <w:rPr>
          <w:lang w:val="en-US"/>
        </w:rPr>
        <w:continuationSeparator/>
      </w:r>
    </w:p>
  </w:footnote>
  <w:footnote w:type="continuationNotice" w:id="1">
    <w:p w14:paraId="5D781389" w14:textId="77777777" w:rsidR="005B4DE8" w:rsidRDefault="005B4D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A47"/>
    <w:multiLevelType w:val="hybridMultilevel"/>
    <w:tmpl w:val="30463654"/>
    <w:lvl w:ilvl="0" w:tplc="25E64EFC">
      <w:start w:val="1"/>
      <w:numFmt w:val="lowerRoman"/>
      <w:lvlText w:val="(%1)"/>
      <w:lvlJc w:val="right"/>
      <w:pPr>
        <w:tabs>
          <w:tab w:val="num" w:pos="720"/>
        </w:tabs>
        <w:ind w:left="720" w:hanging="360"/>
      </w:pPr>
    </w:lvl>
    <w:lvl w:ilvl="1" w:tplc="8F88BDCE">
      <w:start w:val="1"/>
      <w:numFmt w:val="lowerRoman"/>
      <w:lvlText w:val="(%2)"/>
      <w:lvlJc w:val="right"/>
      <w:pPr>
        <w:tabs>
          <w:tab w:val="num" w:pos="1440"/>
        </w:tabs>
        <w:ind w:left="1440" w:hanging="360"/>
      </w:pPr>
    </w:lvl>
    <w:lvl w:ilvl="2" w:tplc="13DEB1E0">
      <w:start w:val="1"/>
      <w:numFmt w:val="lowerRoman"/>
      <w:lvlText w:val="(%3)"/>
      <w:lvlJc w:val="right"/>
      <w:pPr>
        <w:tabs>
          <w:tab w:val="num" w:pos="2160"/>
        </w:tabs>
        <w:ind w:left="2160" w:hanging="360"/>
      </w:pPr>
    </w:lvl>
    <w:lvl w:ilvl="3" w:tplc="84B238FE">
      <w:start w:val="1"/>
      <w:numFmt w:val="lowerRoman"/>
      <w:lvlText w:val="(%4)"/>
      <w:lvlJc w:val="right"/>
      <w:pPr>
        <w:tabs>
          <w:tab w:val="num" w:pos="2880"/>
        </w:tabs>
        <w:ind w:left="2880" w:hanging="360"/>
      </w:pPr>
    </w:lvl>
    <w:lvl w:ilvl="4" w:tplc="DE282680">
      <w:start w:val="1"/>
      <w:numFmt w:val="lowerRoman"/>
      <w:lvlText w:val="(%5)"/>
      <w:lvlJc w:val="right"/>
      <w:pPr>
        <w:tabs>
          <w:tab w:val="num" w:pos="3600"/>
        </w:tabs>
        <w:ind w:left="3600" w:hanging="360"/>
      </w:pPr>
    </w:lvl>
    <w:lvl w:ilvl="5" w:tplc="46324B10">
      <w:start w:val="1"/>
      <w:numFmt w:val="lowerRoman"/>
      <w:lvlText w:val="(%6)"/>
      <w:lvlJc w:val="right"/>
      <w:pPr>
        <w:tabs>
          <w:tab w:val="num" w:pos="4320"/>
        </w:tabs>
        <w:ind w:left="4320" w:hanging="360"/>
      </w:pPr>
    </w:lvl>
    <w:lvl w:ilvl="6" w:tplc="1FDEE71A">
      <w:start w:val="1"/>
      <w:numFmt w:val="lowerRoman"/>
      <w:lvlText w:val="(%7)"/>
      <w:lvlJc w:val="right"/>
      <w:pPr>
        <w:tabs>
          <w:tab w:val="num" w:pos="5040"/>
        </w:tabs>
        <w:ind w:left="5040" w:hanging="360"/>
      </w:pPr>
    </w:lvl>
    <w:lvl w:ilvl="7" w:tplc="9078DD22">
      <w:start w:val="1"/>
      <w:numFmt w:val="lowerRoman"/>
      <w:lvlText w:val="(%8)"/>
      <w:lvlJc w:val="right"/>
      <w:pPr>
        <w:tabs>
          <w:tab w:val="num" w:pos="5760"/>
        </w:tabs>
        <w:ind w:left="5760" w:hanging="360"/>
      </w:pPr>
    </w:lvl>
    <w:lvl w:ilvl="8" w:tplc="FDDA2AF8">
      <w:start w:val="1"/>
      <w:numFmt w:val="lowerRoman"/>
      <w:lvlText w:val="(%9)"/>
      <w:lvlJc w:val="right"/>
      <w:pPr>
        <w:tabs>
          <w:tab w:val="num" w:pos="6480"/>
        </w:tabs>
        <w:ind w:left="6480" w:hanging="360"/>
      </w:pPr>
    </w:lvl>
  </w:abstractNum>
  <w:abstractNum w:abstractNumId="1" w15:restartNumberingAfterBreak="0">
    <w:nsid w:val="09A77B25"/>
    <w:multiLevelType w:val="hybridMultilevel"/>
    <w:tmpl w:val="FE24553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0CCD3543"/>
    <w:multiLevelType w:val="hybridMultilevel"/>
    <w:tmpl w:val="42CAA9E0"/>
    <w:lvl w:ilvl="0" w:tplc="A2728F4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FDB70A8"/>
    <w:multiLevelType w:val="multilevel"/>
    <w:tmpl w:val="785A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E52E2"/>
    <w:multiLevelType w:val="hybridMultilevel"/>
    <w:tmpl w:val="A0DCA6D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30CD57D9"/>
    <w:multiLevelType w:val="hybridMultilevel"/>
    <w:tmpl w:val="E72AD2A2"/>
    <w:lvl w:ilvl="0" w:tplc="25E64EFC">
      <w:start w:val="1"/>
      <w:numFmt w:val="lowerRoman"/>
      <w:lvlText w:val="(%1)"/>
      <w:lvlJc w:val="righ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6" w15:restartNumberingAfterBreak="0">
    <w:nsid w:val="33A051BD"/>
    <w:multiLevelType w:val="hybridMultilevel"/>
    <w:tmpl w:val="663683AC"/>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DBB0018"/>
    <w:multiLevelType w:val="hybridMultilevel"/>
    <w:tmpl w:val="9F482C7E"/>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435B2F15"/>
    <w:multiLevelType w:val="hybridMultilevel"/>
    <w:tmpl w:val="AFB2B558"/>
    <w:lvl w:ilvl="0" w:tplc="25E64EFC">
      <w:start w:val="1"/>
      <w:numFmt w:val="lowerRoman"/>
      <w:lvlText w:val="(%1)"/>
      <w:lvlJc w:val="right"/>
      <w:pPr>
        <w:ind w:left="1713" w:hanging="360"/>
      </w:pPr>
    </w:lvl>
    <w:lvl w:ilvl="1" w:tplc="04160019">
      <w:start w:val="1"/>
      <w:numFmt w:val="lowerLetter"/>
      <w:lvlText w:val="%2."/>
      <w:lvlJc w:val="left"/>
      <w:pPr>
        <w:ind w:left="2433" w:hanging="360"/>
      </w:pPr>
    </w:lvl>
    <w:lvl w:ilvl="2" w:tplc="0416001B">
      <w:start w:val="1"/>
      <w:numFmt w:val="lowerRoman"/>
      <w:lvlText w:val="%3."/>
      <w:lvlJc w:val="right"/>
      <w:pPr>
        <w:ind w:left="3153" w:hanging="180"/>
      </w:pPr>
    </w:lvl>
    <w:lvl w:ilvl="3" w:tplc="0416000F">
      <w:start w:val="1"/>
      <w:numFmt w:val="decimal"/>
      <w:lvlText w:val="%4."/>
      <w:lvlJc w:val="left"/>
      <w:pPr>
        <w:ind w:left="3873" w:hanging="360"/>
      </w:pPr>
    </w:lvl>
    <w:lvl w:ilvl="4" w:tplc="04160019">
      <w:start w:val="1"/>
      <w:numFmt w:val="lowerLetter"/>
      <w:lvlText w:val="%5."/>
      <w:lvlJc w:val="left"/>
      <w:pPr>
        <w:ind w:left="4593" w:hanging="360"/>
      </w:pPr>
    </w:lvl>
    <w:lvl w:ilvl="5" w:tplc="0416001B">
      <w:start w:val="1"/>
      <w:numFmt w:val="lowerRoman"/>
      <w:lvlText w:val="%6."/>
      <w:lvlJc w:val="right"/>
      <w:pPr>
        <w:ind w:left="5313" w:hanging="180"/>
      </w:pPr>
    </w:lvl>
    <w:lvl w:ilvl="6" w:tplc="0416000F">
      <w:start w:val="1"/>
      <w:numFmt w:val="decimal"/>
      <w:lvlText w:val="%7."/>
      <w:lvlJc w:val="left"/>
      <w:pPr>
        <w:ind w:left="6033" w:hanging="360"/>
      </w:pPr>
    </w:lvl>
    <w:lvl w:ilvl="7" w:tplc="04160019">
      <w:start w:val="1"/>
      <w:numFmt w:val="lowerLetter"/>
      <w:lvlText w:val="%8."/>
      <w:lvlJc w:val="left"/>
      <w:pPr>
        <w:ind w:left="6753" w:hanging="360"/>
      </w:pPr>
    </w:lvl>
    <w:lvl w:ilvl="8" w:tplc="0416001B">
      <w:start w:val="1"/>
      <w:numFmt w:val="lowerRoman"/>
      <w:lvlText w:val="%9."/>
      <w:lvlJc w:val="right"/>
      <w:pPr>
        <w:ind w:left="7473" w:hanging="180"/>
      </w:pPr>
    </w:lvl>
  </w:abstractNum>
  <w:abstractNum w:abstractNumId="9" w15:restartNumberingAfterBreak="0">
    <w:nsid w:val="52B35F8F"/>
    <w:multiLevelType w:val="hybridMultilevel"/>
    <w:tmpl w:val="55A4C4E0"/>
    <w:lvl w:ilvl="0" w:tplc="C6401772">
      <w:start w:val="1"/>
      <w:numFmt w:val="lowerRoman"/>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57D25B36"/>
    <w:multiLevelType w:val="hybridMultilevel"/>
    <w:tmpl w:val="D2EC55D6"/>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5A3C6B02"/>
    <w:multiLevelType w:val="hybridMultilevel"/>
    <w:tmpl w:val="4C2A4C86"/>
    <w:lvl w:ilvl="0" w:tplc="04160001">
      <w:start w:val="1"/>
      <w:numFmt w:val="bullet"/>
      <w:lvlText w:val=""/>
      <w:lvlJc w:val="left"/>
      <w:pPr>
        <w:ind w:left="1425" w:hanging="360"/>
      </w:pPr>
      <w:rPr>
        <w:rFonts w:ascii="Symbol" w:hAnsi="Symbol" w:hint="default"/>
      </w:rPr>
    </w:lvl>
    <w:lvl w:ilvl="1" w:tplc="04160003">
      <w:start w:val="1"/>
      <w:numFmt w:val="bullet"/>
      <w:lvlText w:val="o"/>
      <w:lvlJc w:val="left"/>
      <w:pPr>
        <w:ind w:left="2145" w:hanging="360"/>
      </w:pPr>
      <w:rPr>
        <w:rFonts w:ascii="Courier New" w:hAnsi="Courier New" w:cs="Courier New" w:hint="default"/>
      </w:rPr>
    </w:lvl>
    <w:lvl w:ilvl="2" w:tplc="04160005">
      <w:start w:val="1"/>
      <w:numFmt w:val="bullet"/>
      <w:lvlText w:val=""/>
      <w:lvlJc w:val="left"/>
      <w:pPr>
        <w:ind w:left="2865" w:hanging="360"/>
      </w:pPr>
      <w:rPr>
        <w:rFonts w:ascii="Wingdings" w:hAnsi="Wingdings" w:hint="default"/>
      </w:rPr>
    </w:lvl>
    <w:lvl w:ilvl="3" w:tplc="04160001">
      <w:start w:val="1"/>
      <w:numFmt w:val="bullet"/>
      <w:lvlText w:val=""/>
      <w:lvlJc w:val="left"/>
      <w:pPr>
        <w:ind w:left="3585" w:hanging="360"/>
      </w:pPr>
      <w:rPr>
        <w:rFonts w:ascii="Symbol" w:hAnsi="Symbol" w:hint="default"/>
      </w:rPr>
    </w:lvl>
    <w:lvl w:ilvl="4" w:tplc="04160003">
      <w:start w:val="1"/>
      <w:numFmt w:val="bullet"/>
      <w:lvlText w:val="o"/>
      <w:lvlJc w:val="left"/>
      <w:pPr>
        <w:ind w:left="4305" w:hanging="360"/>
      </w:pPr>
      <w:rPr>
        <w:rFonts w:ascii="Courier New" w:hAnsi="Courier New" w:cs="Courier New" w:hint="default"/>
      </w:rPr>
    </w:lvl>
    <w:lvl w:ilvl="5" w:tplc="04160005">
      <w:start w:val="1"/>
      <w:numFmt w:val="bullet"/>
      <w:lvlText w:val=""/>
      <w:lvlJc w:val="left"/>
      <w:pPr>
        <w:ind w:left="5025" w:hanging="360"/>
      </w:pPr>
      <w:rPr>
        <w:rFonts w:ascii="Wingdings" w:hAnsi="Wingdings" w:hint="default"/>
      </w:rPr>
    </w:lvl>
    <w:lvl w:ilvl="6" w:tplc="04160001">
      <w:start w:val="1"/>
      <w:numFmt w:val="bullet"/>
      <w:lvlText w:val=""/>
      <w:lvlJc w:val="left"/>
      <w:pPr>
        <w:ind w:left="5745" w:hanging="360"/>
      </w:pPr>
      <w:rPr>
        <w:rFonts w:ascii="Symbol" w:hAnsi="Symbol" w:hint="default"/>
      </w:rPr>
    </w:lvl>
    <w:lvl w:ilvl="7" w:tplc="04160003">
      <w:start w:val="1"/>
      <w:numFmt w:val="bullet"/>
      <w:lvlText w:val="o"/>
      <w:lvlJc w:val="left"/>
      <w:pPr>
        <w:ind w:left="6465" w:hanging="360"/>
      </w:pPr>
      <w:rPr>
        <w:rFonts w:ascii="Courier New" w:hAnsi="Courier New" w:cs="Courier New" w:hint="default"/>
      </w:rPr>
    </w:lvl>
    <w:lvl w:ilvl="8" w:tplc="04160005">
      <w:start w:val="1"/>
      <w:numFmt w:val="bullet"/>
      <w:lvlText w:val=""/>
      <w:lvlJc w:val="left"/>
      <w:pPr>
        <w:ind w:left="7185" w:hanging="360"/>
      </w:pPr>
      <w:rPr>
        <w:rFonts w:ascii="Wingdings" w:hAnsi="Wingdings" w:hint="default"/>
      </w:rPr>
    </w:lvl>
  </w:abstractNum>
  <w:abstractNum w:abstractNumId="12" w15:restartNumberingAfterBreak="0">
    <w:nsid w:val="732A601A"/>
    <w:multiLevelType w:val="hybridMultilevel"/>
    <w:tmpl w:val="A894AB68"/>
    <w:lvl w:ilvl="0" w:tplc="662AE16A">
      <w:start w:val="20"/>
      <w:numFmt w:val="bullet"/>
      <w:pStyle w:val="Tpicos"/>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3D8736F"/>
    <w:multiLevelType w:val="hybridMultilevel"/>
    <w:tmpl w:val="3E5484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54A6883"/>
    <w:multiLevelType w:val="hybridMultilevel"/>
    <w:tmpl w:val="663683AC"/>
    <w:lvl w:ilvl="0" w:tplc="25E64EFC">
      <w:start w:val="1"/>
      <w:numFmt w:val="lowerRoman"/>
      <w:lvlText w:val="(%1)"/>
      <w:lvlJc w:val="righ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5" w15:restartNumberingAfterBreak="0">
    <w:nsid w:val="7E86343D"/>
    <w:multiLevelType w:val="hybridMultilevel"/>
    <w:tmpl w:val="70FE321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475798189">
    <w:abstractNumId w:val="13"/>
  </w:num>
  <w:num w:numId="2" w16cid:durableId="457996842">
    <w:abstractNumId w:val="11"/>
  </w:num>
  <w:num w:numId="3" w16cid:durableId="3839117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3646186">
    <w:abstractNumId w:val="0"/>
  </w:num>
  <w:num w:numId="5" w16cid:durableId="19268400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0924289">
    <w:abstractNumId w:val="2"/>
  </w:num>
  <w:num w:numId="7" w16cid:durableId="1451126750">
    <w:abstractNumId w:val="3"/>
  </w:num>
  <w:num w:numId="8" w16cid:durableId="904418322">
    <w:abstractNumId w:val="1"/>
  </w:num>
  <w:num w:numId="9" w16cid:durableId="1483891719">
    <w:abstractNumId w:val="7"/>
  </w:num>
  <w:num w:numId="10" w16cid:durableId="2126923147">
    <w:abstractNumId w:val="5"/>
  </w:num>
  <w:num w:numId="11" w16cid:durableId="881016018">
    <w:abstractNumId w:val="15"/>
  </w:num>
  <w:num w:numId="12" w16cid:durableId="955481458">
    <w:abstractNumId w:val="9"/>
  </w:num>
  <w:num w:numId="13" w16cid:durableId="739517968">
    <w:abstractNumId w:val="14"/>
  </w:num>
  <w:num w:numId="14" w16cid:durableId="1488546047">
    <w:abstractNumId w:val="10"/>
  </w:num>
  <w:num w:numId="15" w16cid:durableId="847451386">
    <w:abstractNumId w:val="12"/>
  </w:num>
  <w:num w:numId="16" w16cid:durableId="373119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activeWritingStyle w:appName="MSWord" w:lang="pt-BR"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82"/>
    <w:rsid w:val="000000EC"/>
    <w:rsid w:val="000007B5"/>
    <w:rsid w:val="00000B86"/>
    <w:rsid w:val="000026F4"/>
    <w:rsid w:val="00002D53"/>
    <w:rsid w:val="000039EF"/>
    <w:rsid w:val="00003BBB"/>
    <w:rsid w:val="00004ADB"/>
    <w:rsid w:val="00004D26"/>
    <w:rsid w:val="00004D52"/>
    <w:rsid w:val="00005A9E"/>
    <w:rsid w:val="000061C2"/>
    <w:rsid w:val="00006749"/>
    <w:rsid w:val="000070E8"/>
    <w:rsid w:val="000072E7"/>
    <w:rsid w:val="0000730A"/>
    <w:rsid w:val="000078E8"/>
    <w:rsid w:val="00007AED"/>
    <w:rsid w:val="000106D8"/>
    <w:rsid w:val="0001078C"/>
    <w:rsid w:val="0001086E"/>
    <w:rsid w:val="00012EBD"/>
    <w:rsid w:val="00013341"/>
    <w:rsid w:val="000155C9"/>
    <w:rsid w:val="00015A94"/>
    <w:rsid w:val="000172D7"/>
    <w:rsid w:val="0001753C"/>
    <w:rsid w:val="000206EE"/>
    <w:rsid w:val="00020A73"/>
    <w:rsid w:val="00020EED"/>
    <w:rsid w:val="00023EA4"/>
    <w:rsid w:val="00023F8E"/>
    <w:rsid w:val="00024092"/>
    <w:rsid w:val="000244F7"/>
    <w:rsid w:val="00025573"/>
    <w:rsid w:val="00025D3B"/>
    <w:rsid w:val="00026151"/>
    <w:rsid w:val="00026A46"/>
    <w:rsid w:val="000270EE"/>
    <w:rsid w:val="00027151"/>
    <w:rsid w:val="0003035F"/>
    <w:rsid w:val="000303AB"/>
    <w:rsid w:val="00030629"/>
    <w:rsid w:val="00030998"/>
    <w:rsid w:val="00030ABE"/>
    <w:rsid w:val="00030CEE"/>
    <w:rsid w:val="00030E3C"/>
    <w:rsid w:val="00031B43"/>
    <w:rsid w:val="00032C6D"/>
    <w:rsid w:val="000330A4"/>
    <w:rsid w:val="0003316F"/>
    <w:rsid w:val="0003387D"/>
    <w:rsid w:val="00033F0A"/>
    <w:rsid w:val="00034482"/>
    <w:rsid w:val="000346D0"/>
    <w:rsid w:val="00034BED"/>
    <w:rsid w:val="0003522B"/>
    <w:rsid w:val="000354E4"/>
    <w:rsid w:val="000363D0"/>
    <w:rsid w:val="000363E1"/>
    <w:rsid w:val="0003693B"/>
    <w:rsid w:val="000376A2"/>
    <w:rsid w:val="000376F2"/>
    <w:rsid w:val="00040DF9"/>
    <w:rsid w:val="00041372"/>
    <w:rsid w:val="000418D0"/>
    <w:rsid w:val="00041A90"/>
    <w:rsid w:val="00042BBD"/>
    <w:rsid w:val="0004309F"/>
    <w:rsid w:val="000433C5"/>
    <w:rsid w:val="000438FC"/>
    <w:rsid w:val="0004404B"/>
    <w:rsid w:val="0004441E"/>
    <w:rsid w:val="00045DC2"/>
    <w:rsid w:val="00046646"/>
    <w:rsid w:val="00046A3D"/>
    <w:rsid w:val="0004745B"/>
    <w:rsid w:val="00050053"/>
    <w:rsid w:val="00050408"/>
    <w:rsid w:val="00050D67"/>
    <w:rsid w:val="0005156F"/>
    <w:rsid w:val="000523CD"/>
    <w:rsid w:val="00053603"/>
    <w:rsid w:val="000547D3"/>
    <w:rsid w:val="00054D4C"/>
    <w:rsid w:val="0005512E"/>
    <w:rsid w:val="0005542A"/>
    <w:rsid w:val="0005658C"/>
    <w:rsid w:val="0005676E"/>
    <w:rsid w:val="00056F80"/>
    <w:rsid w:val="00057265"/>
    <w:rsid w:val="00057FBB"/>
    <w:rsid w:val="00060459"/>
    <w:rsid w:val="000606B8"/>
    <w:rsid w:val="00060705"/>
    <w:rsid w:val="00060D20"/>
    <w:rsid w:val="00060D91"/>
    <w:rsid w:val="0006238F"/>
    <w:rsid w:val="0006276F"/>
    <w:rsid w:val="000629CE"/>
    <w:rsid w:val="00062DFA"/>
    <w:rsid w:val="0006460D"/>
    <w:rsid w:val="00066236"/>
    <w:rsid w:val="00066550"/>
    <w:rsid w:val="000668A7"/>
    <w:rsid w:val="00067197"/>
    <w:rsid w:val="000716D4"/>
    <w:rsid w:val="00071C3B"/>
    <w:rsid w:val="00073169"/>
    <w:rsid w:val="00074508"/>
    <w:rsid w:val="00074558"/>
    <w:rsid w:val="000761E1"/>
    <w:rsid w:val="00076BC9"/>
    <w:rsid w:val="00077868"/>
    <w:rsid w:val="00077888"/>
    <w:rsid w:val="00077B80"/>
    <w:rsid w:val="0008088D"/>
    <w:rsid w:val="00082749"/>
    <w:rsid w:val="00082949"/>
    <w:rsid w:val="00082FBF"/>
    <w:rsid w:val="000843F9"/>
    <w:rsid w:val="00085DFD"/>
    <w:rsid w:val="00086C08"/>
    <w:rsid w:val="00087104"/>
    <w:rsid w:val="00087205"/>
    <w:rsid w:val="00087C36"/>
    <w:rsid w:val="00087D5D"/>
    <w:rsid w:val="0009064D"/>
    <w:rsid w:val="0009083C"/>
    <w:rsid w:val="00091415"/>
    <w:rsid w:val="00091993"/>
    <w:rsid w:val="00092011"/>
    <w:rsid w:val="00092559"/>
    <w:rsid w:val="000933FE"/>
    <w:rsid w:val="000946F2"/>
    <w:rsid w:val="00094BC1"/>
    <w:rsid w:val="00095382"/>
    <w:rsid w:val="00095486"/>
    <w:rsid w:val="000959FA"/>
    <w:rsid w:val="00096F29"/>
    <w:rsid w:val="00097508"/>
    <w:rsid w:val="000A00E2"/>
    <w:rsid w:val="000A0D2A"/>
    <w:rsid w:val="000A1549"/>
    <w:rsid w:val="000A1597"/>
    <w:rsid w:val="000A17BD"/>
    <w:rsid w:val="000A1CEC"/>
    <w:rsid w:val="000A20D1"/>
    <w:rsid w:val="000A2FD0"/>
    <w:rsid w:val="000A340C"/>
    <w:rsid w:val="000A3500"/>
    <w:rsid w:val="000A4077"/>
    <w:rsid w:val="000A426C"/>
    <w:rsid w:val="000A4811"/>
    <w:rsid w:val="000A52E9"/>
    <w:rsid w:val="000A57CA"/>
    <w:rsid w:val="000A60BA"/>
    <w:rsid w:val="000A6384"/>
    <w:rsid w:val="000A6C6E"/>
    <w:rsid w:val="000A6F4F"/>
    <w:rsid w:val="000A7054"/>
    <w:rsid w:val="000A7E2A"/>
    <w:rsid w:val="000B1099"/>
    <w:rsid w:val="000B146A"/>
    <w:rsid w:val="000B1973"/>
    <w:rsid w:val="000B1B47"/>
    <w:rsid w:val="000B2257"/>
    <w:rsid w:val="000B22EE"/>
    <w:rsid w:val="000B2C62"/>
    <w:rsid w:val="000B3309"/>
    <w:rsid w:val="000B384D"/>
    <w:rsid w:val="000B418B"/>
    <w:rsid w:val="000B450D"/>
    <w:rsid w:val="000B464B"/>
    <w:rsid w:val="000B5702"/>
    <w:rsid w:val="000B6638"/>
    <w:rsid w:val="000B6DA7"/>
    <w:rsid w:val="000B7281"/>
    <w:rsid w:val="000C0065"/>
    <w:rsid w:val="000C04B6"/>
    <w:rsid w:val="000C1EC7"/>
    <w:rsid w:val="000C2C8A"/>
    <w:rsid w:val="000C3C7A"/>
    <w:rsid w:val="000C4638"/>
    <w:rsid w:val="000C4671"/>
    <w:rsid w:val="000C721A"/>
    <w:rsid w:val="000D10D0"/>
    <w:rsid w:val="000D2BA9"/>
    <w:rsid w:val="000D2E95"/>
    <w:rsid w:val="000D341F"/>
    <w:rsid w:val="000D41D2"/>
    <w:rsid w:val="000D4531"/>
    <w:rsid w:val="000D4D02"/>
    <w:rsid w:val="000D4F62"/>
    <w:rsid w:val="000D5615"/>
    <w:rsid w:val="000D56F6"/>
    <w:rsid w:val="000D5A38"/>
    <w:rsid w:val="000D620E"/>
    <w:rsid w:val="000E186C"/>
    <w:rsid w:val="000E2C7D"/>
    <w:rsid w:val="000E39F9"/>
    <w:rsid w:val="000E3C80"/>
    <w:rsid w:val="000E4936"/>
    <w:rsid w:val="000E4A0A"/>
    <w:rsid w:val="000E4EE6"/>
    <w:rsid w:val="000E59AD"/>
    <w:rsid w:val="000E6276"/>
    <w:rsid w:val="000E678F"/>
    <w:rsid w:val="000E6BF2"/>
    <w:rsid w:val="000E70C6"/>
    <w:rsid w:val="000E7589"/>
    <w:rsid w:val="000F02A3"/>
    <w:rsid w:val="000F0CBB"/>
    <w:rsid w:val="000F12A3"/>
    <w:rsid w:val="000F2998"/>
    <w:rsid w:val="000F39CC"/>
    <w:rsid w:val="000F4154"/>
    <w:rsid w:val="000F4EE3"/>
    <w:rsid w:val="000F5FD7"/>
    <w:rsid w:val="000F65C7"/>
    <w:rsid w:val="000F6764"/>
    <w:rsid w:val="000F67E5"/>
    <w:rsid w:val="000F71E2"/>
    <w:rsid w:val="000F7797"/>
    <w:rsid w:val="000F7AE5"/>
    <w:rsid w:val="00100708"/>
    <w:rsid w:val="00100D0F"/>
    <w:rsid w:val="00100E10"/>
    <w:rsid w:val="001011F0"/>
    <w:rsid w:val="00101D17"/>
    <w:rsid w:val="001040A0"/>
    <w:rsid w:val="0010504D"/>
    <w:rsid w:val="0010521D"/>
    <w:rsid w:val="001053E2"/>
    <w:rsid w:val="001053E9"/>
    <w:rsid w:val="00105507"/>
    <w:rsid w:val="00105F1D"/>
    <w:rsid w:val="001074DF"/>
    <w:rsid w:val="00107630"/>
    <w:rsid w:val="00107B60"/>
    <w:rsid w:val="001119EE"/>
    <w:rsid w:val="00111A98"/>
    <w:rsid w:val="00111B3C"/>
    <w:rsid w:val="00111F3B"/>
    <w:rsid w:val="00112A32"/>
    <w:rsid w:val="00112ABB"/>
    <w:rsid w:val="00113789"/>
    <w:rsid w:val="00113A00"/>
    <w:rsid w:val="00114AA3"/>
    <w:rsid w:val="00115B13"/>
    <w:rsid w:val="001160F5"/>
    <w:rsid w:val="001166D0"/>
    <w:rsid w:val="001168F5"/>
    <w:rsid w:val="00120D49"/>
    <w:rsid w:val="00121014"/>
    <w:rsid w:val="00121423"/>
    <w:rsid w:val="001216E7"/>
    <w:rsid w:val="00122348"/>
    <w:rsid w:val="00122749"/>
    <w:rsid w:val="00122C11"/>
    <w:rsid w:val="001235C1"/>
    <w:rsid w:val="0012389D"/>
    <w:rsid w:val="00124C1B"/>
    <w:rsid w:val="001262B8"/>
    <w:rsid w:val="00126FAD"/>
    <w:rsid w:val="001276B8"/>
    <w:rsid w:val="00127A73"/>
    <w:rsid w:val="00131DB9"/>
    <w:rsid w:val="00132F3F"/>
    <w:rsid w:val="00134A13"/>
    <w:rsid w:val="001352CD"/>
    <w:rsid w:val="001369CC"/>
    <w:rsid w:val="001370B4"/>
    <w:rsid w:val="001379E8"/>
    <w:rsid w:val="00140288"/>
    <w:rsid w:val="0014030B"/>
    <w:rsid w:val="001406B5"/>
    <w:rsid w:val="001417D6"/>
    <w:rsid w:val="00141DE1"/>
    <w:rsid w:val="001423E1"/>
    <w:rsid w:val="00142FC1"/>
    <w:rsid w:val="00143101"/>
    <w:rsid w:val="00143681"/>
    <w:rsid w:val="00144DB9"/>
    <w:rsid w:val="00145810"/>
    <w:rsid w:val="001459F6"/>
    <w:rsid w:val="00147D85"/>
    <w:rsid w:val="00150569"/>
    <w:rsid w:val="001508A8"/>
    <w:rsid w:val="00150AD2"/>
    <w:rsid w:val="00151C7D"/>
    <w:rsid w:val="00152147"/>
    <w:rsid w:val="0015296F"/>
    <w:rsid w:val="00152BD5"/>
    <w:rsid w:val="00152D12"/>
    <w:rsid w:val="00152DAF"/>
    <w:rsid w:val="00154468"/>
    <w:rsid w:val="0015499E"/>
    <w:rsid w:val="00154C25"/>
    <w:rsid w:val="0015532D"/>
    <w:rsid w:val="0015794E"/>
    <w:rsid w:val="00160A7D"/>
    <w:rsid w:val="00160DB3"/>
    <w:rsid w:val="00161C8C"/>
    <w:rsid w:val="001627A3"/>
    <w:rsid w:val="00162858"/>
    <w:rsid w:val="0016294A"/>
    <w:rsid w:val="0016305B"/>
    <w:rsid w:val="00163437"/>
    <w:rsid w:val="00163C3A"/>
    <w:rsid w:val="00165CCA"/>
    <w:rsid w:val="00165D8C"/>
    <w:rsid w:val="00165F2B"/>
    <w:rsid w:val="001662E7"/>
    <w:rsid w:val="00167460"/>
    <w:rsid w:val="00167EFC"/>
    <w:rsid w:val="00170099"/>
    <w:rsid w:val="001702ED"/>
    <w:rsid w:val="001710CA"/>
    <w:rsid w:val="0017129A"/>
    <w:rsid w:val="00171CBC"/>
    <w:rsid w:val="00172132"/>
    <w:rsid w:val="00172E70"/>
    <w:rsid w:val="0017305D"/>
    <w:rsid w:val="0017387C"/>
    <w:rsid w:val="00173AD0"/>
    <w:rsid w:val="001743FB"/>
    <w:rsid w:val="001749BF"/>
    <w:rsid w:val="00174F6B"/>
    <w:rsid w:val="0017584C"/>
    <w:rsid w:val="00175B33"/>
    <w:rsid w:val="00175F26"/>
    <w:rsid w:val="00176032"/>
    <w:rsid w:val="001766AD"/>
    <w:rsid w:val="00176895"/>
    <w:rsid w:val="00176BFE"/>
    <w:rsid w:val="00177B23"/>
    <w:rsid w:val="00177F36"/>
    <w:rsid w:val="00180788"/>
    <w:rsid w:val="00180BF6"/>
    <w:rsid w:val="00182B0A"/>
    <w:rsid w:val="00182CC1"/>
    <w:rsid w:val="00182E82"/>
    <w:rsid w:val="00184270"/>
    <w:rsid w:val="0018442F"/>
    <w:rsid w:val="001844D2"/>
    <w:rsid w:val="00185807"/>
    <w:rsid w:val="001860B9"/>
    <w:rsid w:val="00186156"/>
    <w:rsid w:val="001864BC"/>
    <w:rsid w:val="0019279B"/>
    <w:rsid w:val="001927CA"/>
    <w:rsid w:val="001932A0"/>
    <w:rsid w:val="001938F7"/>
    <w:rsid w:val="00193F65"/>
    <w:rsid w:val="00194763"/>
    <w:rsid w:val="001948E8"/>
    <w:rsid w:val="00194C83"/>
    <w:rsid w:val="00196A48"/>
    <w:rsid w:val="00196DAF"/>
    <w:rsid w:val="001979F3"/>
    <w:rsid w:val="001A07D2"/>
    <w:rsid w:val="001A2958"/>
    <w:rsid w:val="001A40C7"/>
    <w:rsid w:val="001A411B"/>
    <w:rsid w:val="001A6147"/>
    <w:rsid w:val="001A66C7"/>
    <w:rsid w:val="001A71B3"/>
    <w:rsid w:val="001A72ED"/>
    <w:rsid w:val="001A77D7"/>
    <w:rsid w:val="001B0359"/>
    <w:rsid w:val="001B049E"/>
    <w:rsid w:val="001B0E75"/>
    <w:rsid w:val="001B0EA4"/>
    <w:rsid w:val="001B1FDD"/>
    <w:rsid w:val="001B21F3"/>
    <w:rsid w:val="001B3381"/>
    <w:rsid w:val="001B36EA"/>
    <w:rsid w:val="001B3FD4"/>
    <w:rsid w:val="001B42BE"/>
    <w:rsid w:val="001B79F4"/>
    <w:rsid w:val="001B7B3F"/>
    <w:rsid w:val="001B7CF7"/>
    <w:rsid w:val="001C0B5A"/>
    <w:rsid w:val="001C1BF6"/>
    <w:rsid w:val="001C223F"/>
    <w:rsid w:val="001C24AF"/>
    <w:rsid w:val="001C2AE1"/>
    <w:rsid w:val="001C2C4D"/>
    <w:rsid w:val="001C2D3A"/>
    <w:rsid w:val="001C331E"/>
    <w:rsid w:val="001C39D8"/>
    <w:rsid w:val="001C5BE2"/>
    <w:rsid w:val="001C5CD6"/>
    <w:rsid w:val="001C637F"/>
    <w:rsid w:val="001C65A4"/>
    <w:rsid w:val="001C6EB4"/>
    <w:rsid w:val="001C7DDC"/>
    <w:rsid w:val="001C7EB0"/>
    <w:rsid w:val="001D0890"/>
    <w:rsid w:val="001D10BC"/>
    <w:rsid w:val="001D16F9"/>
    <w:rsid w:val="001D17A6"/>
    <w:rsid w:val="001D2CCA"/>
    <w:rsid w:val="001D2DBB"/>
    <w:rsid w:val="001D2F14"/>
    <w:rsid w:val="001D33B2"/>
    <w:rsid w:val="001D45B0"/>
    <w:rsid w:val="001D4888"/>
    <w:rsid w:val="001D5DC3"/>
    <w:rsid w:val="001D6195"/>
    <w:rsid w:val="001D6903"/>
    <w:rsid w:val="001D6DE4"/>
    <w:rsid w:val="001D79AA"/>
    <w:rsid w:val="001D7EDB"/>
    <w:rsid w:val="001D7F63"/>
    <w:rsid w:val="001E04E9"/>
    <w:rsid w:val="001E067D"/>
    <w:rsid w:val="001E0A2A"/>
    <w:rsid w:val="001E2A93"/>
    <w:rsid w:val="001E2D9A"/>
    <w:rsid w:val="001E4E99"/>
    <w:rsid w:val="001E59BD"/>
    <w:rsid w:val="001E6037"/>
    <w:rsid w:val="001E6867"/>
    <w:rsid w:val="001E74A5"/>
    <w:rsid w:val="001E777E"/>
    <w:rsid w:val="001F1144"/>
    <w:rsid w:val="001F1311"/>
    <w:rsid w:val="001F1522"/>
    <w:rsid w:val="001F16FD"/>
    <w:rsid w:val="001F17F8"/>
    <w:rsid w:val="001F192C"/>
    <w:rsid w:val="001F21AE"/>
    <w:rsid w:val="001F22CB"/>
    <w:rsid w:val="001F2CF2"/>
    <w:rsid w:val="001F2FF0"/>
    <w:rsid w:val="001F339A"/>
    <w:rsid w:val="001F3B7D"/>
    <w:rsid w:val="001F4B63"/>
    <w:rsid w:val="001F4CFA"/>
    <w:rsid w:val="001F5154"/>
    <w:rsid w:val="001F54CF"/>
    <w:rsid w:val="001F5B86"/>
    <w:rsid w:val="001F6D26"/>
    <w:rsid w:val="001F6FC8"/>
    <w:rsid w:val="001F73B9"/>
    <w:rsid w:val="001F7A3D"/>
    <w:rsid w:val="00200565"/>
    <w:rsid w:val="00200CB7"/>
    <w:rsid w:val="00201686"/>
    <w:rsid w:val="00201FBF"/>
    <w:rsid w:val="0020203C"/>
    <w:rsid w:val="00202259"/>
    <w:rsid w:val="002023E2"/>
    <w:rsid w:val="002036AC"/>
    <w:rsid w:val="00204A76"/>
    <w:rsid w:val="00204B6C"/>
    <w:rsid w:val="00205E1B"/>
    <w:rsid w:val="00205EF2"/>
    <w:rsid w:val="00206399"/>
    <w:rsid w:val="00206D40"/>
    <w:rsid w:val="00211986"/>
    <w:rsid w:val="00211BA1"/>
    <w:rsid w:val="00211BF3"/>
    <w:rsid w:val="00211EF0"/>
    <w:rsid w:val="002128E2"/>
    <w:rsid w:val="00212F34"/>
    <w:rsid w:val="00213E8C"/>
    <w:rsid w:val="00214DF1"/>
    <w:rsid w:val="00215FB6"/>
    <w:rsid w:val="002165D5"/>
    <w:rsid w:val="002168A7"/>
    <w:rsid w:val="00216904"/>
    <w:rsid w:val="00216E89"/>
    <w:rsid w:val="002170F0"/>
    <w:rsid w:val="00217D61"/>
    <w:rsid w:val="00220085"/>
    <w:rsid w:val="00220552"/>
    <w:rsid w:val="0022236A"/>
    <w:rsid w:val="002224D7"/>
    <w:rsid w:val="00222CF4"/>
    <w:rsid w:val="00223450"/>
    <w:rsid w:val="00224822"/>
    <w:rsid w:val="00224BCD"/>
    <w:rsid w:val="00224CF2"/>
    <w:rsid w:val="00224E9F"/>
    <w:rsid w:val="002252C9"/>
    <w:rsid w:val="002268FA"/>
    <w:rsid w:val="00227FDF"/>
    <w:rsid w:val="00230A5A"/>
    <w:rsid w:val="00230C82"/>
    <w:rsid w:val="00230E36"/>
    <w:rsid w:val="0023118D"/>
    <w:rsid w:val="00232B22"/>
    <w:rsid w:val="002336C6"/>
    <w:rsid w:val="0023398B"/>
    <w:rsid w:val="00234AE0"/>
    <w:rsid w:val="00234D81"/>
    <w:rsid w:val="00237244"/>
    <w:rsid w:val="0023758D"/>
    <w:rsid w:val="00237886"/>
    <w:rsid w:val="00240362"/>
    <w:rsid w:val="0024066C"/>
    <w:rsid w:val="00240A99"/>
    <w:rsid w:val="00241224"/>
    <w:rsid w:val="00241282"/>
    <w:rsid w:val="00241F3E"/>
    <w:rsid w:val="00242149"/>
    <w:rsid w:val="002422CF"/>
    <w:rsid w:val="00242493"/>
    <w:rsid w:val="00242DFB"/>
    <w:rsid w:val="0024419C"/>
    <w:rsid w:val="00244701"/>
    <w:rsid w:val="0024524D"/>
    <w:rsid w:val="002452AA"/>
    <w:rsid w:val="0024734A"/>
    <w:rsid w:val="00250041"/>
    <w:rsid w:val="00250693"/>
    <w:rsid w:val="00250F59"/>
    <w:rsid w:val="0025113D"/>
    <w:rsid w:val="002515B5"/>
    <w:rsid w:val="0025282D"/>
    <w:rsid w:val="002537A3"/>
    <w:rsid w:val="002539DE"/>
    <w:rsid w:val="00253DF3"/>
    <w:rsid w:val="00253EF2"/>
    <w:rsid w:val="00254B37"/>
    <w:rsid w:val="00254E71"/>
    <w:rsid w:val="00255447"/>
    <w:rsid w:val="00256D4E"/>
    <w:rsid w:val="00260387"/>
    <w:rsid w:val="00261944"/>
    <w:rsid w:val="00261AA3"/>
    <w:rsid w:val="00262474"/>
    <w:rsid w:val="002644AB"/>
    <w:rsid w:val="002644AC"/>
    <w:rsid w:val="002665DB"/>
    <w:rsid w:val="00266E4E"/>
    <w:rsid w:val="0027064E"/>
    <w:rsid w:val="00270C76"/>
    <w:rsid w:val="00270F73"/>
    <w:rsid w:val="002715AF"/>
    <w:rsid w:val="00271F2A"/>
    <w:rsid w:val="00271FAA"/>
    <w:rsid w:val="00272102"/>
    <w:rsid w:val="002733EA"/>
    <w:rsid w:val="00273915"/>
    <w:rsid w:val="002739D3"/>
    <w:rsid w:val="002743F6"/>
    <w:rsid w:val="00275AD5"/>
    <w:rsid w:val="0027714A"/>
    <w:rsid w:val="00280568"/>
    <w:rsid w:val="00281CA8"/>
    <w:rsid w:val="00282660"/>
    <w:rsid w:val="002828E0"/>
    <w:rsid w:val="00282C52"/>
    <w:rsid w:val="00282DA2"/>
    <w:rsid w:val="0028329F"/>
    <w:rsid w:val="00283C16"/>
    <w:rsid w:val="002844B3"/>
    <w:rsid w:val="00285EDB"/>
    <w:rsid w:val="00287406"/>
    <w:rsid w:val="00287F65"/>
    <w:rsid w:val="002903FA"/>
    <w:rsid w:val="00291DDC"/>
    <w:rsid w:val="00292BB3"/>
    <w:rsid w:val="00292CA4"/>
    <w:rsid w:val="0029381D"/>
    <w:rsid w:val="002939F0"/>
    <w:rsid w:val="00293DF5"/>
    <w:rsid w:val="0029563C"/>
    <w:rsid w:val="00295D5A"/>
    <w:rsid w:val="00295DC8"/>
    <w:rsid w:val="002964A6"/>
    <w:rsid w:val="002967B7"/>
    <w:rsid w:val="00297978"/>
    <w:rsid w:val="002A00A3"/>
    <w:rsid w:val="002A1A35"/>
    <w:rsid w:val="002A22AA"/>
    <w:rsid w:val="002A369F"/>
    <w:rsid w:val="002A36FE"/>
    <w:rsid w:val="002A3BF1"/>
    <w:rsid w:val="002A449F"/>
    <w:rsid w:val="002A4605"/>
    <w:rsid w:val="002A5568"/>
    <w:rsid w:val="002A6086"/>
    <w:rsid w:val="002A623C"/>
    <w:rsid w:val="002B007E"/>
    <w:rsid w:val="002B00C9"/>
    <w:rsid w:val="002B0137"/>
    <w:rsid w:val="002B0A94"/>
    <w:rsid w:val="002B0C46"/>
    <w:rsid w:val="002B2F42"/>
    <w:rsid w:val="002B4392"/>
    <w:rsid w:val="002B469D"/>
    <w:rsid w:val="002B46DE"/>
    <w:rsid w:val="002B5DA6"/>
    <w:rsid w:val="002B5FE3"/>
    <w:rsid w:val="002B652D"/>
    <w:rsid w:val="002B662A"/>
    <w:rsid w:val="002B6C8F"/>
    <w:rsid w:val="002B6E04"/>
    <w:rsid w:val="002C1ACF"/>
    <w:rsid w:val="002C2782"/>
    <w:rsid w:val="002C2C15"/>
    <w:rsid w:val="002C34EE"/>
    <w:rsid w:val="002C35E1"/>
    <w:rsid w:val="002C3611"/>
    <w:rsid w:val="002C3A46"/>
    <w:rsid w:val="002C416C"/>
    <w:rsid w:val="002C44C0"/>
    <w:rsid w:val="002C48BF"/>
    <w:rsid w:val="002C5606"/>
    <w:rsid w:val="002C589F"/>
    <w:rsid w:val="002C6684"/>
    <w:rsid w:val="002C7CEB"/>
    <w:rsid w:val="002D16FE"/>
    <w:rsid w:val="002D18D1"/>
    <w:rsid w:val="002D1B17"/>
    <w:rsid w:val="002D20DF"/>
    <w:rsid w:val="002D31BC"/>
    <w:rsid w:val="002D3815"/>
    <w:rsid w:val="002D4CE4"/>
    <w:rsid w:val="002D5259"/>
    <w:rsid w:val="002D545F"/>
    <w:rsid w:val="002D54AE"/>
    <w:rsid w:val="002D5998"/>
    <w:rsid w:val="002D63FD"/>
    <w:rsid w:val="002E0E7E"/>
    <w:rsid w:val="002E24D2"/>
    <w:rsid w:val="002E5455"/>
    <w:rsid w:val="002F1ECE"/>
    <w:rsid w:val="002F26D6"/>
    <w:rsid w:val="002F2C67"/>
    <w:rsid w:val="002F3B54"/>
    <w:rsid w:val="002F4AFF"/>
    <w:rsid w:val="002F4B09"/>
    <w:rsid w:val="002F4B3D"/>
    <w:rsid w:val="002F5266"/>
    <w:rsid w:val="002F539B"/>
    <w:rsid w:val="002F539C"/>
    <w:rsid w:val="002F5623"/>
    <w:rsid w:val="002F5929"/>
    <w:rsid w:val="002F5B0F"/>
    <w:rsid w:val="002F5EF4"/>
    <w:rsid w:val="002F61D5"/>
    <w:rsid w:val="002F650B"/>
    <w:rsid w:val="002F66C3"/>
    <w:rsid w:val="002F682D"/>
    <w:rsid w:val="002F6DE0"/>
    <w:rsid w:val="002F78BA"/>
    <w:rsid w:val="002F7FC3"/>
    <w:rsid w:val="003000B9"/>
    <w:rsid w:val="0030162B"/>
    <w:rsid w:val="003030BF"/>
    <w:rsid w:val="0030663D"/>
    <w:rsid w:val="003068F6"/>
    <w:rsid w:val="00306D41"/>
    <w:rsid w:val="00306D8B"/>
    <w:rsid w:val="00307060"/>
    <w:rsid w:val="003074BC"/>
    <w:rsid w:val="00307C38"/>
    <w:rsid w:val="003120EF"/>
    <w:rsid w:val="0031313E"/>
    <w:rsid w:val="00313E94"/>
    <w:rsid w:val="00314052"/>
    <w:rsid w:val="003149C5"/>
    <w:rsid w:val="003164BF"/>
    <w:rsid w:val="003168B1"/>
    <w:rsid w:val="003168C9"/>
    <w:rsid w:val="00316C20"/>
    <w:rsid w:val="003174BC"/>
    <w:rsid w:val="0032029D"/>
    <w:rsid w:val="0032084E"/>
    <w:rsid w:val="00320AC2"/>
    <w:rsid w:val="00320AC6"/>
    <w:rsid w:val="00320DA9"/>
    <w:rsid w:val="00321680"/>
    <w:rsid w:val="00321931"/>
    <w:rsid w:val="00321E2C"/>
    <w:rsid w:val="0032227D"/>
    <w:rsid w:val="0032285D"/>
    <w:rsid w:val="0032321A"/>
    <w:rsid w:val="0032398D"/>
    <w:rsid w:val="00324063"/>
    <w:rsid w:val="00324116"/>
    <w:rsid w:val="003244BE"/>
    <w:rsid w:val="0032455A"/>
    <w:rsid w:val="0032502C"/>
    <w:rsid w:val="003253AA"/>
    <w:rsid w:val="003253C2"/>
    <w:rsid w:val="00330090"/>
    <w:rsid w:val="00330609"/>
    <w:rsid w:val="003306CF"/>
    <w:rsid w:val="00331796"/>
    <w:rsid w:val="003329CD"/>
    <w:rsid w:val="00333F6A"/>
    <w:rsid w:val="00334178"/>
    <w:rsid w:val="00335F0E"/>
    <w:rsid w:val="00335FD1"/>
    <w:rsid w:val="00336A8E"/>
    <w:rsid w:val="00336B1F"/>
    <w:rsid w:val="003378EC"/>
    <w:rsid w:val="003416A0"/>
    <w:rsid w:val="0034219C"/>
    <w:rsid w:val="003421C8"/>
    <w:rsid w:val="003422A1"/>
    <w:rsid w:val="00342765"/>
    <w:rsid w:val="0034288D"/>
    <w:rsid w:val="00343EF1"/>
    <w:rsid w:val="00343FE1"/>
    <w:rsid w:val="003442FE"/>
    <w:rsid w:val="0034505D"/>
    <w:rsid w:val="00345782"/>
    <w:rsid w:val="00347CD6"/>
    <w:rsid w:val="0035101E"/>
    <w:rsid w:val="003515A6"/>
    <w:rsid w:val="0035328C"/>
    <w:rsid w:val="00353D19"/>
    <w:rsid w:val="00355161"/>
    <w:rsid w:val="00356277"/>
    <w:rsid w:val="0035694E"/>
    <w:rsid w:val="0036021F"/>
    <w:rsid w:val="0036034E"/>
    <w:rsid w:val="00360DCC"/>
    <w:rsid w:val="00362202"/>
    <w:rsid w:val="00362D19"/>
    <w:rsid w:val="00362E5D"/>
    <w:rsid w:val="003635BA"/>
    <w:rsid w:val="003637D0"/>
    <w:rsid w:val="00364529"/>
    <w:rsid w:val="00366DB7"/>
    <w:rsid w:val="00367000"/>
    <w:rsid w:val="00370583"/>
    <w:rsid w:val="00370892"/>
    <w:rsid w:val="00370EE3"/>
    <w:rsid w:val="003729EF"/>
    <w:rsid w:val="003737A8"/>
    <w:rsid w:val="00373C26"/>
    <w:rsid w:val="00374231"/>
    <w:rsid w:val="00375BBD"/>
    <w:rsid w:val="00375C06"/>
    <w:rsid w:val="00376A73"/>
    <w:rsid w:val="00377652"/>
    <w:rsid w:val="003811B6"/>
    <w:rsid w:val="0038167A"/>
    <w:rsid w:val="003816BD"/>
    <w:rsid w:val="00382A88"/>
    <w:rsid w:val="00382C0D"/>
    <w:rsid w:val="00382CFE"/>
    <w:rsid w:val="003835E5"/>
    <w:rsid w:val="00384CD0"/>
    <w:rsid w:val="00384D6B"/>
    <w:rsid w:val="00386A16"/>
    <w:rsid w:val="00386C2E"/>
    <w:rsid w:val="00386CD8"/>
    <w:rsid w:val="00387341"/>
    <w:rsid w:val="00387D8E"/>
    <w:rsid w:val="00390198"/>
    <w:rsid w:val="00390CB9"/>
    <w:rsid w:val="0039106F"/>
    <w:rsid w:val="0039124C"/>
    <w:rsid w:val="00392B2F"/>
    <w:rsid w:val="00393065"/>
    <w:rsid w:val="00394FBF"/>
    <w:rsid w:val="00395483"/>
    <w:rsid w:val="00395EFC"/>
    <w:rsid w:val="003970F3"/>
    <w:rsid w:val="00397455"/>
    <w:rsid w:val="003978BE"/>
    <w:rsid w:val="00397DC7"/>
    <w:rsid w:val="00397E59"/>
    <w:rsid w:val="003A2DDC"/>
    <w:rsid w:val="003A3F71"/>
    <w:rsid w:val="003A5187"/>
    <w:rsid w:val="003A53C4"/>
    <w:rsid w:val="003A678B"/>
    <w:rsid w:val="003A6ED2"/>
    <w:rsid w:val="003A70C8"/>
    <w:rsid w:val="003A73A5"/>
    <w:rsid w:val="003A749D"/>
    <w:rsid w:val="003A7A44"/>
    <w:rsid w:val="003A7C49"/>
    <w:rsid w:val="003A7E31"/>
    <w:rsid w:val="003A7F72"/>
    <w:rsid w:val="003B0BAE"/>
    <w:rsid w:val="003B11B0"/>
    <w:rsid w:val="003B1D50"/>
    <w:rsid w:val="003B258D"/>
    <w:rsid w:val="003B3158"/>
    <w:rsid w:val="003B3172"/>
    <w:rsid w:val="003B374E"/>
    <w:rsid w:val="003B3FB7"/>
    <w:rsid w:val="003B422A"/>
    <w:rsid w:val="003B4C5F"/>
    <w:rsid w:val="003B5700"/>
    <w:rsid w:val="003B5F34"/>
    <w:rsid w:val="003B62A3"/>
    <w:rsid w:val="003B65B6"/>
    <w:rsid w:val="003B675F"/>
    <w:rsid w:val="003B6795"/>
    <w:rsid w:val="003B7316"/>
    <w:rsid w:val="003C0EF2"/>
    <w:rsid w:val="003C1E81"/>
    <w:rsid w:val="003C2270"/>
    <w:rsid w:val="003C2E63"/>
    <w:rsid w:val="003C4718"/>
    <w:rsid w:val="003C4C70"/>
    <w:rsid w:val="003C4FEE"/>
    <w:rsid w:val="003C5498"/>
    <w:rsid w:val="003C61BE"/>
    <w:rsid w:val="003C6F94"/>
    <w:rsid w:val="003C71FB"/>
    <w:rsid w:val="003D1F3B"/>
    <w:rsid w:val="003D2070"/>
    <w:rsid w:val="003D2760"/>
    <w:rsid w:val="003D2E6E"/>
    <w:rsid w:val="003D3BFB"/>
    <w:rsid w:val="003D5030"/>
    <w:rsid w:val="003D58D1"/>
    <w:rsid w:val="003D5C51"/>
    <w:rsid w:val="003D62E3"/>
    <w:rsid w:val="003D716F"/>
    <w:rsid w:val="003D7ECA"/>
    <w:rsid w:val="003E0141"/>
    <w:rsid w:val="003E0754"/>
    <w:rsid w:val="003E0B10"/>
    <w:rsid w:val="003E0B46"/>
    <w:rsid w:val="003E0CA3"/>
    <w:rsid w:val="003E11AC"/>
    <w:rsid w:val="003E1579"/>
    <w:rsid w:val="003E1E3F"/>
    <w:rsid w:val="003E30EA"/>
    <w:rsid w:val="003E40D4"/>
    <w:rsid w:val="003E43CB"/>
    <w:rsid w:val="003E46C2"/>
    <w:rsid w:val="003E470E"/>
    <w:rsid w:val="003E760D"/>
    <w:rsid w:val="003F023B"/>
    <w:rsid w:val="003F1181"/>
    <w:rsid w:val="003F146E"/>
    <w:rsid w:val="003F2381"/>
    <w:rsid w:val="003F4672"/>
    <w:rsid w:val="003F7F2C"/>
    <w:rsid w:val="004016FA"/>
    <w:rsid w:val="00401D9E"/>
    <w:rsid w:val="0040237C"/>
    <w:rsid w:val="00402871"/>
    <w:rsid w:val="00402C57"/>
    <w:rsid w:val="00403328"/>
    <w:rsid w:val="0040391C"/>
    <w:rsid w:val="00403AB0"/>
    <w:rsid w:val="00403D05"/>
    <w:rsid w:val="00403EDF"/>
    <w:rsid w:val="0040436D"/>
    <w:rsid w:val="00405249"/>
    <w:rsid w:val="00406127"/>
    <w:rsid w:val="00406410"/>
    <w:rsid w:val="0040729A"/>
    <w:rsid w:val="00407676"/>
    <w:rsid w:val="00407C60"/>
    <w:rsid w:val="00410DDF"/>
    <w:rsid w:val="004112E7"/>
    <w:rsid w:val="0041185E"/>
    <w:rsid w:val="00411988"/>
    <w:rsid w:val="00411E16"/>
    <w:rsid w:val="00411EB7"/>
    <w:rsid w:val="00412AE0"/>
    <w:rsid w:val="004142B7"/>
    <w:rsid w:val="00414812"/>
    <w:rsid w:val="00414F03"/>
    <w:rsid w:val="00415AED"/>
    <w:rsid w:val="00416067"/>
    <w:rsid w:val="004172F3"/>
    <w:rsid w:val="00420457"/>
    <w:rsid w:val="00420AAB"/>
    <w:rsid w:val="00422CB8"/>
    <w:rsid w:val="004243E2"/>
    <w:rsid w:val="00424C47"/>
    <w:rsid w:val="00425986"/>
    <w:rsid w:val="00425E9D"/>
    <w:rsid w:val="004308AE"/>
    <w:rsid w:val="00430ABC"/>
    <w:rsid w:val="0043134A"/>
    <w:rsid w:val="00431466"/>
    <w:rsid w:val="00431670"/>
    <w:rsid w:val="00432506"/>
    <w:rsid w:val="00434337"/>
    <w:rsid w:val="00434B7B"/>
    <w:rsid w:val="00434CE3"/>
    <w:rsid w:val="00434E69"/>
    <w:rsid w:val="0043512B"/>
    <w:rsid w:val="0043699C"/>
    <w:rsid w:val="0043726F"/>
    <w:rsid w:val="004379E1"/>
    <w:rsid w:val="00440053"/>
    <w:rsid w:val="0044154F"/>
    <w:rsid w:val="00441CD7"/>
    <w:rsid w:val="00441EBB"/>
    <w:rsid w:val="00441F54"/>
    <w:rsid w:val="00442389"/>
    <w:rsid w:val="00442F77"/>
    <w:rsid w:val="00443D88"/>
    <w:rsid w:val="00444398"/>
    <w:rsid w:val="00444C89"/>
    <w:rsid w:val="00445805"/>
    <w:rsid w:val="00446652"/>
    <w:rsid w:val="004470EC"/>
    <w:rsid w:val="00447BC8"/>
    <w:rsid w:val="00447FEB"/>
    <w:rsid w:val="00450CBC"/>
    <w:rsid w:val="004513F1"/>
    <w:rsid w:val="00453CF8"/>
    <w:rsid w:val="00454194"/>
    <w:rsid w:val="00454208"/>
    <w:rsid w:val="0045469F"/>
    <w:rsid w:val="00454F61"/>
    <w:rsid w:val="004554BE"/>
    <w:rsid w:val="0045563C"/>
    <w:rsid w:val="00455D8E"/>
    <w:rsid w:val="00456642"/>
    <w:rsid w:val="00456AAA"/>
    <w:rsid w:val="00456B62"/>
    <w:rsid w:val="00460560"/>
    <w:rsid w:val="00460FB7"/>
    <w:rsid w:val="00462705"/>
    <w:rsid w:val="004629CF"/>
    <w:rsid w:val="004634B5"/>
    <w:rsid w:val="00465183"/>
    <w:rsid w:val="004653AE"/>
    <w:rsid w:val="00465D78"/>
    <w:rsid w:val="00466703"/>
    <w:rsid w:val="00466AC7"/>
    <w:rsid w:val="00466B4F"/>
    <w:rsid w:val="00467F2B"/>
    <w:rsid w:val="00470DF7"/>
    <w:rsid w:val="00470F81"/>
    <w:rsid w:val="004714B4"/>
    <w:rsid w:val="00472E03"/>
    <w:rsid w:val="004738E3"/>
    <w:rsid w:val="00474E5E"/>
    <w:rsid w:val="0047534E"/>
    <w:rsid w:val="004757DE"/>
    <w:rsid w:val="00475B05"/>
    <w:rsid w:val="00475B19"/>
    <w:rsid w:val="00475E0E"/>
    <w:rsid w:val="004766C2"/>
    <w:rsid w:val="00477A6F"/>
    <w:rsid w:val="004800FC"/>
    <w:rsid w:val="0048125A"/>
    <w:rsid w:val="004814D9"/>
    <w:rsid w:val="00481D16"/>
    <w:rsid w:val="00482487"/>
    <w:rsid w:val="0048379C"/>
    <w:rsid w:val="004840D9"/>
    <w:rsid w:val="00484529"/>
    <w:rsid w:val="00485283"/>
    <w:rsid w:val="00485B85"/>
    <w:rsid w:val="00485EE4"/>
    <w:rsid w:val="004862D4"/>
    <w:rsid w:val="00487263"/>
    <w:rsid w:val="004872A7"/>
    <w:rsid w:val="0048737F"/>
    <w:rsid w:val="004874F0"/>
    <w:rsid w:val="00487735"/>
    <w:rsid w:val="00487809"/>
    <w:rsid w:val="004878E9"/>
    <w:rsid w:val="00487A94"/>
    <w:rsid w:val="00487D2F"/>
    <w:rsid w:val="004901B2"/>
    <w:rsid w:val="00491868"/>
    <w:rsid w:val="00491B2C"/>
    <w:rsid w:val="004921B0"/>
    <w:rsid w:val="004922DE"/>
    <w:rsid w:val="0049230B"/>
    <w:rsid w:val="004926CA"/>
    <w:rsid w:val="004940ED"/>
    <w:rsid w:val="00494AA6"/>
    <w:rsid w:val="00494BA8"/>
    <w:rsid w:val="00495A2A"/>
    <w:rsid w:val="00496182"/>
    <w:rsid w:val="00496B1A"/>
    <w:rsid w:val="0049721A"/>
    <w:rsid w:val="0049776E"/>
    <w:rsid w:val="00497B49"/>
    <w:rsid w:val="004A09A3"/>
    <w:rsid w:val="004A139E"/>
    <w:rsid w:val="004A24B7"/>
    <w:rsid w:val="004A260B"/>
    <w:rsid w:val="004A3447"/>
    <w:rsid w:val="004A4CA5"/>
    <w:rsid w:val="004A523C"/>
    <w:rsid w:val="004A6AAF"/>
    <w:rsid w:val="004A7094"/>
    <w:rsid w:val="004A781B"/>
    <w:rsid w:val="004A7C68"/>
    <w:rsid w:val="004A7E7F"/>
    <w:rsid w:val="004B0626"/>
    <w:rsid w:val="004B0849"/>
    <w:rsid w:val="004B1031"/>
    <w:rsid w:val="004B1E34"/>
    <w:rsid w:val="004B1E77"/>
    <w:rsid w:val="004B4B35"/>
    <w:rsid w:val="004B65A7"/>
    <w:rsid w:val="004B6BE0"/>
    <w:rsid w:val="004B6F6E"/>
    <w:rsid w:val="004B7284"/>
    <w:rsid w:val="004B7629"/>
    <w:rsid w:val="004B778C"/>
    <w:rsid w:val="004C08BF"/>
    <w:rsid w:val="004C0992"/>
    <w:rsid w:val="004C2023"/>
    <w:rsid w:val="004C3B40"/>
    <w:rsid w:val="004C3C52"/>
    <w:rsid w:val="004C4157"/>
    <w:rsid w:val="004C4258"/>
    <w:rsid w:val="004C465B"/>
    <w:rsid w:val="004C4B55"/>
    <w:rsid w:val="004C591B"/>
    <w:rsid w:val="004C5A81"/>
    <w:rsid w:val="004C639C"/>
    <w:rsid w:val="004C736F"/>
    <w:rsid w:val="004D050A"/>
    <w:rsid w:val="004D1E58"/>
    <w:rsid w:val="004D1F80"/>
    <w:rsid w:val="004D244D"/>
    <w:rsid w:val="004D3A71"/>
    <w:rsid w:val="004D4CF6"/>
    <w:rsid w:val="004D502F"/>
    <w:rsid w:val="004D5EA0"/>
    <w:rsid w:val="004D6696"/>
    <w:rsid w:val="004D681A"/>
    <w:rsid w:val="004D69DE"/>
    <w:rsid w:val="004D6BA4"/>
    <w:rsid w:val="004D791C"/>
    <w:rsid w:val="004E0026"/>
    <w:rsid w:val="004E07CB"/>
    <w:rsid w:val="004E153F"/>
    <w:rsid w:val="004E19C8"/>
    <w:rsid w:val="004E2024"/>
    <w:rsid w:val="004E26C3"/>
    <w:rsid w:val="004E2CC2"/>
    <w:rsid w:val="004E3D0A"/>
    <w:rsid w:val="004E3EBF"/>
    <w:rsid w:val="004E4CB7"/>
    <w:rsid w:val="004E5E7C"/>
    <w:rsid w:val="004E6128"/>
    <w:rsid w:val="004E7531"/>
    <w:rsid w:val="004F124F"/>
    <w:rsid w:val="004F18E2"/>
    <w:rsid w:val="004F1D1F"/>
    <w:rsid w:val="004F2441"/>
    <w:rsid w:val="004F2C36"/>
    <w:rsid w:val="004F3244"/>
    <w:rsid w:val="004F54A1"/>
    <w:rsid w:val="004F55D7"/>
    <w:rsid w:val="00500545"/>
    <w:rsid w:val="005017E3"/>
    <w:rsid w:val="00501E51"/>
    <w:rsid w:val="00502346"/>
    <w:rsid w:val="00502CFF"/>
    <w:rsid w:val="00503559"/>
    <w:rsid w:val="00503773"/>
    <w:rsid w:val="00503F5C"/>
    <w:rsid w:val="00503F9E"/>
    <w:rsid w:val="0050437C"/>
    <w:rsid w:val="00504849"/>
    <w:rsid w:val="00504A31"/>
    <w:rsid w:val="00504C61"/>
    <w:rsid w:val="00505240"/>
    <w:rsid w:val="00505A1B"/>
    <w:rsid w:val="00505DC1"/>
    <w:rsid w:val="005060AC"/>
    <w:rsid w:val="0050617A"/>
    <w:rsid w:val="00506636"/>
    <w:rsid w:val="00510368"/>
    <w:rsid w:val="00511D02"/>
    <w:rsid w:val="00512490"/>
    <w:rsid w:val="00512735"/>
    <w:rsid w:val="00512DA6"/>
    <w:rsid w:val="00513435"/>
    <w:rsid w:val="005136E7"/>
    <w:rsid w:val="0051373C"/>
    <w:rsid w:val="00514729"/>
    <w:rsid w:val="0051507F"/>
    <w:rsid w:val="00515217"/>
    <w:rsid w:val="00515281"/>
    <w:rsid w:val="005156B2"/>
    <w:rsid w:val="00515774"/>
    <w:rsid w:val="0051614D"/>
    <w:rsid w:val="005169F6"/>
    <w:rsid w:val="00516F5A"/>
    <w:rsid w:val="00520507"/>
    <w:rsid w:val="00520E82"/>
    <w:rsid w:val="005219FD"/>
    <w:rsid w:val="00521C37"/>
    <w:rsid w:val="005220E6"/>
    <w:rsid w:val="005226C6"/>
    <w:rsid w:val="00522B1E"/>
    <w:rsid w:val="0052335B"/>
    <w:rsid w:val="005259C7"/>
    <w:rsid w:val="005269E8"/>
    <w:rsid w:val="00527205"/>
    <w:rsid w:val="005272DE"/>
    <w:rsid w:val="0052768F"/>
    <w:rsid w:val="00527F5B"/>
    <w:rsid w:val="00530D80"/>
    <w:rsid w:val="00531614"/>
    <w:rsid w:val="00531675"/>
    <w:rsid w:val="00531771"/>
    <w:rsid w:val="00531E30"/>
    <w:rsid w:val="00532D27"/>
    <w:rsid w:val="005344DD"/>
    <w:rsid w:val="00534C17"/>
    <w:rsid w:val="005350C3"/>
    <w:rsid w:val="00535915"/>
    <w:rsid w:val="005359F5"/>
    <w:rsid w:val="00535B19"/>
    <w:rsid w:val="00535E97"/>
    <w:rsid w:val="00536054"/>
    <w:rsid w:val="00536374"/>
    <w:rsid w:val="00536D7A"/>
    <w:rsid w:val="005370DA"/>
    <w:rsid w:val="00537F88"/>
    <w:rsid w:val="00540E32"/>
    <w:rsid w:val="005411BE"/>
    <w:rsid w:val="00541398"/>
    <w:rsid w:val="005414CA"/>
    <w:rsid w:val="005417DA"/>
    <w:rsid w:val="0054199D"/>
    <w:rsid w:val="00541CCB"/>
    <w:rsid w:val="00541FD6"/>
    <w:rsid w:val="00542780"/>
    <w:rsid w:val="005438FC"/>
    <w:rsid w:val="005440FE"/>
    <w:rsid w:val="00545131"/>
    <w:rsid w:val="00545D79"/>
    <w:rsid w:val="005463CE"/>
    <w:rsid w:val="00546B49"/>
    <w:rsid w:val="00546F6E"/>
    <w:rsid w:val="00551154"/>
    <w:rsid w:val="005521FC"/>
    <w:rsid w:val="00552527"/>
    <w:rsid w:val="00552B55"/>
    <w:rsid w:val="00553480"/>
    <w:rsid w:val="00553C6E"/>
    <w:rsid w:val="00553F73"/>
    <w:rsid w:val="00554C26"/>
    <w:rsid w:val="005555A8"/>
    <w:rsid w:val="005558A0"/>
    <w:rsid w:val="00555953"/>
    <w:rsid w:val="005575CE"/>
    <w:rsid w:val="00557E28"/>
    <w:rsid w:val="00557FCA"/>
    <w:rsid w:val="0056023B"/>
    <w:rsid w:val="0056074A"/>
    <w:rsid w:val="005607F1"/>
    <w:rsid w:val="005618E3"/>
    <w:rsid w:val="00562733"/>
    <w:rsid w:val="005642F7"/>
    <w:rsid w:val="005644A3"/>
    <w:rsid w:val="00564878"/>
    <w:rsid w:val="00564C91"/>
    <w:rsid w:val="00566307"/>
    <w:rsid w:val="00566635"/>
    <w:rsid w:val="00566CE7"/>
    <w:rsid w:val="005674B9"/>
    <w:rsid w:val="00570B38"/>
    <w:rsid w:val="00570E4B"/>
    <w:rsid w:val="0057188F"/>
    <w:rsid w:val="00571980"/>
    <w:rsid w:val="005721EB"/>
    <w:rsid w:val="00572497"/>
    <w:rsid w:val="00572CC3"/>
    <w:rsid w:val="00573D89"/>
    <w:rsid w:val="0057439A"/>
    <w:rsid w:val="00574A84"/>
    <w:rsid w:val="00575BD3"/>
    <w:rsid w:val="00576FA0"/>
    <w:rsid w:val="00577079"/>
    <w:rsid w:val="00580678"/>
    <w:rsid w:val="00580AEC"/>
    <w:rsid w:val="00581B0F"/>
    <w:rsid w:val="00581F68"/>
    <w:rsid w:val="005821AE"/>
    <w:rsid w:val="00582267"/>
    <w:rsid w:val="00582562"/>
    <w:rsid w:val="00582C47"/>
    <w:rsid w:val="00582E25"/>
    <w:rsid w:val="00583342"/>
    <w:rsid w:val="00583C28"/>
    <w:rsid w:val="00584718"/>
    <w:rsid w:val="00584CE3"/>
    <w:rsid w:val="00584DFA"/>
    <w:rsid w:val="00586669"/>
    <w:rsid w:val="00587322"/>
    <w:rsid w:val="0058784F"/>
    <w:rsid w:val="005900A0"/>
    <w:rsid w:val="00590E3C"/>
    <w:rsid w:val="00591EEA"/>
    <w:rsid w:val="0059399F"/>
    <w:rsid w:val="00593CA1"/>
    <w:rsid w:val="005943C0"/>
    <w:rsid w:val="00594E60"/>
    <w:rsid w:val="005958CA"/>
    <w:rsid w:val="00596741"/>
    <w:rsid w:val="00596848"/>
    <w:rsid w:val="00596EAE"/>
    <w:rsid w:val="005A0A7B"/>
    <w:rsid w:val="005A0F98"/>
    <w:rsid w:val="005A1598"/>
    <w:rsid w:val="005A16BB"/>
    <w:rsid w:val="005A1A46"/>
    <w:rsid w:val="005A24B2"/>
    <w:rsid w:val="005A2A0D"/>
    <w:rsid w:val="005A2C22"/>
    <w:rsid w:val="005A2C40"/>
    <w:rsid w:val="005A2C41"/>
    <w:rsid w:val="005A4880"/>
    <w:rsid w:val="005A49BB"/>
    <w:rsid w:val="005A633C"/>
    <w:rsid w:val="005A6C7F"/>
    <w:rsid w:val="005A6CA8"/>
    <w:rsid w:val="005A6EEE"/>
    <w:rsid w:val="005B0A78"/>
    <w:rsid w:val="005B173C"/>
    <w:rsid w:val="005B2968"/>
    <w:rsid w:val="005B2AB7"/>
    <w:rsid w:val="005B2EA8"/>
    <w:rsid w:val="005B2EB7"/>
    <w:rsid w:val="005B356E"/>
    <w:rsid w:val="005B3968"/>
    <w:rsid w:val="005B3A84"/>
    <w:rsid w:val="005B401E"/>
    <w:rsid w:val="005B43A9"/>
    <w:rsid w:val="005B43E7"/>
    <w:rsid w:val="005B4454"/>
    <w:rsid w:val="005B4B91"/>
    <w:rsid w:val="005B4D11"/>
    <w:rsid w:val="005B4DE8"/>
    <w:rsid w:val="005B4E20"/>
    <w:rsid w:val="005B5D9F"/>
    <w:rsid w:val="005B6BD4"/>
    <w:rsid w:val="005B74ED"/>
    <w:rsid w:val="005B7C6D"/>
    <w:rsid w:val="005B7F29"/>
    <w:rsid w:val="005C00DF"/>
    <w:rsid w:val="005C0922"/>
    <w:rsid w:val="005C0BAA"/>
    <w:rsid w:val="005C17D8"/>
    <w:rsid w:val="005C222A"/>
    <w:rsid w:val="005C41BE"/>
    <w:rsid w:val="005C4347"/>
    <w:rsid w:val="005C49EB"/>
    <w:rsid w:val="005C4A9F"/>
    <w:rsid w:val="005C5725"/>
    <w:rsid w:val="005C5D95"/>
    <w:rsid w:val="005C5FFD"/>
    <w:rsid w:val="005C60DF"/>
    <w:rsid w:val="005C696C"/>
    <w:rsid w:val="005C76C8"/>
    <w:rsid w:val="005D02F7"/>
    <w:rsid w:val="005D0E6E"/>
    <w:rsid w:val="005D22C4"/>
    <w:rsid w:val="005D23F9"/>
    <w:rsid w:val="005D2D82"/>
    <w:rsid w:val="005D2EA8"/>
    <w:rsid w:val="005D31BB"/>
    <w:rsid w:val="005D42DC"/>
    <w:rsid w:val="005D4697"/>
    <w:rsid w:val="005D4AA1"/>
    <w:rsid w:val="005D4E28"/>
    <w:rsid w:val="005D5315"/>
    <w:rsid w:val="005D5D02"/>
    <w:rsid w:val="005D67C5"/>
    <w:rsid w:val="005D6FD5"/>
    <w:rsid w:val="005D7075"/>
    <w:rsid w:val="005D7089"/>
    <w:rsid w:val="005D76E0"/>
    <w:rsid w:val="005D7F23"/>
    <w:rsid w:val="005E0AC9"/>
    <w:rsid w:val="005E0C73"/>
    <w:rsid w:val="005E1EE1"/>
    <w:rsid w:val="005E20C3"/>
    <w:rsid w:val="005E23F2"/>
    <w:rsid w:val="005E2829"/>
    <w:rsid w:val="005E323F"/>
    <w:rsid w:val="005E3F9C"/>
    <w:rsid w:val="005E492B"/>
    <w:rsid w:val="005E5037"/>
    <w:rsid w:val="005E5DEA"/>
    <w:rsid w:val="005E6EE9"/>
    <w:rsid w:val="005E738B"/>
    <w:rsid w:val="005E7FE6"/>
    <w:rsid w:val="005F1293"/>
    <w:rsid w:val="005F1700"/>
    <w:rsid w:val="005F2342"/>
    <w:rsid w:val="005F25C1"/>
    <w:rsid w:val="005F2FE7"/>
    <w:rsid w:val="005F4D02"/>
    <w:rsid w:val="005F4F1A"/>
    <w:rsid w:val="005F7032"/>
    <w:rsid w:val="005F7257"/>
    <w:rsid w:val="00600B2B"/>
    <w:rsid w:val="0060201E"/>
    <w:rsid w:val="00603713"/>
    <w:rsid w:val="006037FA"/>
    <w:rsid w:val="00604644"/>
    <w:rsid w:val="00604B67"/>
    <w:rsid w:val="00606A75"/>
    <w:rsid w:val="006073B0"/>
    <w:rsid w:val="0061081F"/>
    <w:rsid w:val="00610E4D"/>
    <w:rsid w:val="0061270C"/>
    <w:rsid w:val="00613AAA"/>
    <w:rsid w:val="006142F4"/>
    <w:rsid w:val="00615A70"/>
    <w:rsid w:val="00615ECB"/>
    <w:rsid w:val="006169FC"/>
    <w:rsid w:val="006174D7"/>
    <w:rsid w:val="0061758B"/>
    <w:rsid w:val="00617DFC"/>
    <w:rsid w:val="00621E9B"/>
    <w:rsid w:val="00622118"/>
    <w:rsid w:val="00622400"/>
    <w:rsid w:val="006226EC"/>
    <w:rsid w:val="00622FE8"/>
    <w:rsid w:val="006235DF"/>
    <w:rsid w:val="00623882"/>
    <w:rsid w:val="00623B64"/>
    <w:rsid w:val="006248A8"/>
    <w:rsid w:val="0062519C"/>
    <w:rsid w:val="00625A84"/>
    <w:rsid w:val="00625F63"/>
    <w:rsid w:val="0062687B"/>
    <w:rsid w:val="00626AA2"/>
    <w:rsid w:val="00626ED1"/>
    <w:rsid w:val="00627A28"/>
    <w:rsid w:val="00627FE3"/>
    <w:rsid w:val="00630071"/>
    <w:rsid w:val="006316CC"/>
    <w:rsid w:val="00631781"/>
    <w:rsid w:val="00632431"/>
    <w:rsid w:val="00632F6A"/>
    <w:rsid w:val="0063315B"/>
    <w:rsid w:val="00633C42"/>
    <w:rsid w:val="00633F83"/>
    <w:rsid w:val="0063453A"/>
    <w:rsid w:val="00634A52"/>
    <w:rsid w:val="006351E0"/>
    <w:rsid w:val="00635D35"/>
    <w:rsid w:val="00636F40"/>
    <w:rsid w:val="00636FB9"/>
    <w:rsid w:val="00637318"/>
    <w:rsid w:val="00637815"/>
    <w:rsid w:val="00641767"/>
    <w:rsid w:val="006424E7"/>
    <w:rsid w:val="006428A5"/>
    <w:rsid w:val="0064598B"/>
    <w:rsid w:val="00646113"/>
    <w:rsid w:val="00646EFA"/>
    <w:rsid w:val="00647209"/>
    <w:rsid w:val="00647B6F"/>
    <w:rsid w:val="006511D0"/>
    <w:rsid w:val="00651624"/>
    <w:rsid w:val="006518D0"/>
    <w:rsid w:val="00652392"/>
    <w:rsid w:val="00653A59"/>
    <w:rsid w:val="00653AFE"/>
    <w:rsid w:val="00654254"/>
    <w:rsid w:val="00654591"/>
    <w:rsid w:val="00654BB1"/>
    <w:rsid w:val="00655763"/>
    <w:rsid w:val="00655D31"/>
    <w:rsid w:val="0065603D"/>
    <w:rsid w:val="00656A24"/>
    <w:rsid w:val="006574E0"/>
    <w:rsid w:val="006601DC"/>
    <w:rsid w:val="00660900"/>
    <w:rsid w:val="00661D0E"/>
    <w:rsid w:val="00662B05"/>
    <w:rsid w:val="00662D47"/>
    <w:rsid w:val="00663EF1"/>
    <w:rsid w:val="00664E6C"/>
    <w:rsid w:val="00664EC3"/>
    <w:rsid w:val="00664FA8"/>
    <w:rsid w:val="006656D8"/>
    <w:rsid w:val="0066571B"/>
    <w:rsid w:val="00666661"/>
    <w:rsid w:val="006671A6"/>
    <w:rsid w:val="0066779C"/>
    <w:rsid w:val="00667E6E"/>
    <w:rsid w:val="006715FE"/>
    <w:rsid w:val="00671BFD"/>
    <w:rsid w:val="006731FB"/>
    <w:rsid w:val="006733F8"/>
    <w:rsid w:val="006746CC"/>
    <w:rsid w:val="00674F12"/>
    <w:rsid w:val="00675148"/>
    <w:rsid w:val="00677893"/>
    <w:rsid w:val="006801E8"/>
    <w:rsid w:val="0068145C"/>
    <w:rsid w:val="006817A9"/>
    <w:rsid w:val="00681C02"/>
    <w:rsid w:val="006826BB"/>
    <w:rsid w:val="00682AA7"/>
    <w:rsid w:val="00682DF8"/>
    <w:rsid w:val="006832AD"/>
    <w:rsid w:val="00684707"/>
    <w:rsid w:val="006857E2"/>
    <w:rsid w:val="0068626B"/>
    <w:rsid w:val="00686327"/>
    <w:rsid w:val="00686EF6"/>
    <w:rsid w:val="006873BB"/>
    <w:rsid w:val="00687890"/>
    <w:rsid w:val="00687B6F"/>
    <w:rsid w:val="006905EE"/>
    <w:rsid w:val="0069092B"/>
    <w:rsid w:val="00690BBA"/>
    <w:rsid w:val="00691CBD"/>
    <w:rsid w:val="00692917"/>
    <w:rsid w:val="00692CE4"/>
    <w:rsid w:val="00692CF4"/>
    <w:rsid w:val="00692D13"/>
    <w:rsid w:val="00693525"/>
    <w:rsid w:val="0069484E"/>
    <w:rsid w:val="00694FA7"/>
    <w:rsid w:val="006959C8"/>
    <w:rsid w:val="00695D37"/>
    <w:rsid w:val="006963F8"/>
    <w:rsid w:val="006969BB"/>
    <w:rsid w:val="00696BD5"/>
    <w:rsid w:val="00697926"/>
    <w:rsid w:val="00697A6B"/>
    <w:rsid w:val="006A2AD2"/>
    <w:rsid w:val="006A3645"/>
    <w:rsid w:val="006A4379"/>
    <w:rsid w:val="006A4660"/>
    <w:rsid w:val="006A4B70"/>
    <w:rsid w:val="006A4E3F"/>
    <w:rsid w:val="006A4E42"/>
    <w:rsid w:val="006A55A9"/>
    <w:rsid w:val="006A5E6C"/>
    <w:rsid w:val="006A6382"/>
    <w:rsid w:val="006A6D16"/>
    <w:rsid w:val="006A7320"/>
    <w:rsid w:val="006A7472"/>
    <w:rsid w:val="006A7A91"/>
    <w:rsid w:val="006A7C93"/>
    <w:rsid w:val="006A7FBF"/>
    <w:rsid w:val="006B0768"/>
    <w:rsid w:val="006B0BB5"/>
    <w:rsid w:val="006B0D46"/>
    <w:rsid w:val="006B1765"/>
    <w:rsid w:val="006B27B0"/>
    <w:rsid w:val="006B32E5"/>
    <w:rsid w:val="006B3606"/>
    <w:rsid w:val="006B3E24"/>
    <w:rsid w:val="006B42CE"/>
    <w:rsid w:val="006B437F"/>
    <w:rsid w:val="006B5A03"/>
    <w:rsid w:val="006B5A5D"/>
    <w:rsid w:val="006B5EFE"/>
    <w:rsid w:val="006B6060"/>
    <w:rsid w:val="006B6301"/>
    <w:rsid w:val="006B6305"/>
    <w:rsid w:val="006B7963"/>
    <w:rsid w:val="006C0695"/>
    <w:rsid w:val="006C0D1F"/>
    <w:rsid w:val="006C0F51"/>
    <w:rsid w:val="006C24E6"/>
    <w:rsid w:val="006C25C9"/>
    <w:rsid w:val="006C29F8"/>
    <w:rsid w:val="006C3D78"/>
    <w:rsid w:val="006C442E"/>
    <w:rsid w:val="006C4466"/>
    <w:rsid w:val="006C5DF4"/>
    <w:rsid w:val="006C5FCC"/>
    <w:rsid w:val="006C6183"/>
    <w:rsid w:val="006C6317"/>
    <w:rsid w:val="006C73B4"/>
    <w:rsid w:val="006D0E84"/>
    <w:rsid w:val="006D1656"/>
    <w:rsid w:val="006D2BC5"/>
    <w:rsid w:val="006D31D9"/>
    <w:rsid w:val="006D3F17"/>
    <w:rsid w:val="006D4312"/>
    <w:rsid w:val="006D432E"/>
    <w:rsid w:val="006D4CD5"/>
    <w:rsid w:val="006D4DA1"/>
    <w:rsid w:val="006D5F67"/>
    <w:rsid w:val="006D655F"/>
    <w:rsid w:val="006D715E"/>
    <w:rsid w:val="006E0238"/>
    <w:rsid w:val="006E17D3"/>
    <w:rsid w:val="006E2474"/>
    <w:rsid w:val="006E2B71"/>
    <w:rsid w:val="006E4873"/>
    <w:rsid w:val="006E4E18"/>
    <w:rsid w:val="006E5A08"/>
    <w:rsid w:val="006E68DA"/>
    <w:rsid w:val="006E6C5E"/>
    <w:rsid w:val="006E75C5"/>
    <w:rsid w:val="006E7A43"/>
    <w:rsid w:val="006E7EC1"/>
    <w:rsid w:val="006F1429"/>
    <w:rsid w:val="006F216B"/>
    <w:rsid w:val="006F25EA"/>
    <w:rsid w:val="006F2760"/>
    <w:rsid w:val="006F485D"/>
    <w:rsid w:val="006F522F"/>
    <w:rsid w:val="006F5724"/>
    <w:rsid w:val="006F6A22"/>
    <w:rsid w:val="006F7033"/>
    <w:rsid w:val="006F774C"/>
    <w:rsid w:val="006F7B77"/>
    <w:rsid w:val="00700339"/>
    <w:rsid w:val="007023C6"/>
    <w:rsid w:val="007028B7"/>
    <w:rsid w:val="00702AD5"/>
    <w:rsid w:val="00702CF2"/>
    <w:rsid w:val="007031C4"/>
    <w:rsid w:val="00704261"/>
    <w:rsid w:val="0070542B"/>
    <w:rsid w:val="00705716"/>
    <w:rsid w:val="0071130C"/>
    <w:rsid w:val="007119B7"/>
    <w:rsid w:val="00712DB4"/>
    <w:rsid w:val="00713488"/>
    <w:rsid w:val="00713CF6"/>
    <w:rsid w:val="00714CAA"/>
    <w:rsid w:val="0071533F"/>
    <w:rsid w:val="0071544C"/>
    <w:rsid w:val="00716C73"/>
    <w:rsid w:val="00717339"/>
    <w:rsid w:val="007174C9"/>
    <w:rsid w:val="00717C8C"/>
    <w:rsid w:val="00717DA6"/>
    <w:rsid w:val="00720DEB"/>
    <w:rsid w:val="00722CEA"/>
    <w:rsid w:val="00722ED0"/>
    <w:rsid w:val="00723B44"/>
    <w:rsid w:val="00724855"/>
    <w:rsid w:val="0072497C"/>
    <w:rsid w:val="00725BAA"/>
    <w:rsid w:val="0073029E"/>
    <w:rsid w:val="0073092F"/>
    <w:rsid w:val="00730DC4"/>
    <w:rsid w:val="0073199F"/>
    <w:rsid w:val="007363BD"/>
    <w:rsid w:val="0073696F"/>
    <w:rsid w:val="0073787E"/>
    <w:rsid w:val="007401FA"/>
    <w:rsid w:val="007406BF"/>
    <w:rsid w:val="00740745"/>
    <w:rsid w:val="007412AB"/>
    <w:rsid w:val="00741D64"/>
    <w:rsid w:val="0074464C"/>
    <w:rsid w:val="007450B5"/>
    <w:rsid w:val="0074542E"/>
    <w:rsid w:val="00745647"/>
    <w:rsid w:val="00745C23"/>
    <w:rsid w:val="00745CB9"/>
    <w:rsid w:val="00746240"/>
    <w:rsid w:val="00746D92"/>
    <w:rsid w:val="007510CB"/>
    <w:rsid w:val="00751C08"/>
    <w:rsid w:val="00752008"/>
    <w:rsid w:val="0075247B"/>
    <w:rsid w:val="00752C74"/>
    <w:rsid w:val="00752DE4"/>
    <w:rsid w:val="00754342"/>
    <w:rsid w:val="00756AC1"/>
    <w:rsid w:val="00756BB2"/>
    <w:rsid w:val="0075723C"/>
    <w:rsid w:val="0075739A"/>
    <w:rsid w:val="007573CF"/>
    <w:rsid w:val="0076054E"/>
    <w:rsid w:val="0076170F"/>
    <w:rsid w:val="007621C9"/>
    <w:rsid w:val="00762298"/>
    <w:rsid w:val="007623B8"/>
    <w:rsid w:val="007629EC"/>
    <w:rsid w:val="00762A9C"/>
    <w:rsid w:val="00762DF4"/>
    <w:rsid w:val="00762FA3"/>
    <w:rsid w:val="00763A1C"/>
    <w:rsid w:val="007640C4"/>
    <w:rsid w:val="007642AC"/>
    <w:rsid w:val="00765770"/>
    <w:rsid w:val="00765834"/>
    <w:rsid w:val="0076654F"/>
    <w:rsid w:val="00766E1F"/>
    <w:rsid w:val="0077186B"/>
    <w:rsid w:val="00773364"/>
    <w:rsid w:val="007733A7"/>
    <w:rsid w:val="00774CF4"/>
    <w:rsid w:val="00774D13"/>
    <w:rsid w:val="007756A7"/>
    <w:rsid w:val="00775E9E"/>
    <w:rsid w:val="00776E87"/>
    <w:rsid w:val="0077706F"/>
    <w:rsid w:val="007770FC"/>
    <w:rsid w:val="00777E78"/>
    <w:rsid w:val="0078015F"/>
    <w:rsid w:val="00780677"/>
    <w:rsid w:val="007810C1"/>
    <w:rsid w:val="007813DF"/>
    <w:rsid w:val="007813FE"/>
    <w:rsid w:val="00781623"/>
    <w:rsid w:val="00782767"/>
    <w:rsid w:val="00783511"/>
    <w:rsid w:val="0078358D"/>
    <w:rsid w:val="00783D83"/>
    <w:rsid w:val="00784A81"/>
    <w:rsid w:val="00784BCB"/>
    <w:rsid w:val="00784E95"/>
    <w:rsid w:val="0078660C"/>
    <w:rsid w:val="00786905"/>
    <w:rsid w:val="00787F86"/>
    <w:rsid w:val="00790391"/>
    <w:rsid w:val="00790436"/>
    <w:rsid w:val="00790494"/>
    <w:rsid w:val="00790AFA"/>
    <w:rsid w:val="00790E12"/>
    <w:rsid w:val="007910A0"/>
    <w:rsid w:val="00791E95"/>
    <w:rsid w:val="00791F56"/>
    <w:rsid w:val="007922E1"/>
    <w:rsid w:val="00792D74"/>
    <w:rsid w:val="00792DCF"/>
    <w:rsid w:val="0079339E"/>
    <w:rsid w:val="007938AB"/>
    <w:rsid w:val="00794D83"/>
    <w:rsid w:val="0079500A"/>
    <w:rsid w:val="00796B1F"/>
    <w:rsid w:val="0079747D"/>
    <w:rsid w:val="007974C8"/>
    <w:rsid w:val="007A0AEA"/>
    <w:rsid w:val="007A11B6"/>
    <w:rsid w:val="007A2113"/>
    <w:rsid w:val="007A23F8"/>
    <w:rsid w:val="007A24DB"/>
    <w:rsid w:val="007A2A7E"/>
    <w:rsid w:val="007A2D9C"/>
    <w:rsid w:val="007A2E2C"/>
    <w:rsid w:val="007A42FF"/>
    <w:rsid w:val="007A45A8"/>
    <w:rsid w:val="007A460D"/>
    <w:rsid w:val="007A47FC"/>
    <w:rsid w:val="007A6156"/>
    <w:rsid w:val="007A6398"/>
    <w:rsid w:val="007A66C3"/>
    <w:rsid w:val="007A69C7"/>
    <w:rsid w:val="007A6F5C"/>
    <w:rsid w:val="007A70A2"/>
    <w:rsid w:val="007A7C03"/>
    <w:rsid w:val="007A7C17"/>
    <w:rsid w:val="007B0728"/>
    <w:rsid w:val="007B07F3"/>
    <w:rsid w:val="007B0921"/>
    <w:rsid w:val="007B1204"/>
    <w:rsid w:val="007B16BD"/>
    <w:rsid w:val="007B17BA"/>
    <w:rsid w:val="007B1936"/>
    <w:rsid w:val="007B3748"/>
    <w:rsid w:val="007B3E75"/>
    <w:rsid w:val="007B4D33"/>
    <w:rsid w:val="007B525F"/>
    <w:rsid w:val="007B5E47"/>
    <w:rsid w:val="007B5F02"/>
    <w:rsid w:val="007B67C5"/>
    <w:rsid w:val="007B67C7"/>
    <w:rsid w:val="007B6866"/>
    <w:rsid w:val="007B770A"/>
    <w:rsid w:val="007C1255"/>
    <w:rsid w:val="007C1413"/>
    <w:rsid w:val="007C273F"/>
    <w:rsid w:val="007C38B9"/>
    <w:rsid w:val="007C5AB5"/>
    <w:rsid w:val="007C6840"/>
    <w:rsid w:val="007C6A2D"/>
    <w:rsid w:val="007C78E5"/>
    <w:rsid w:val="007D0194"/>
    <w:rsid w:val="007D3235"/>
    <w:rsid w:val="007D4187"/>
    <w:rsid w:val="007D48EC"/>
    <w:rsid w:val="007D4FEE"/>
    <w:rsid w:val="007D55F4"/>
    <w:rsid w:val="007D56FC"/>
    <w:rsid w:val="007D5F5C"/>
    <w:rsid w:val="007D7A6C"/>
    <w:rsid w:val="007E09AE"/>
    <w:rsid w:val="007E0E8D"/>
    <w:rsid w:val="007E1BB6"/>
    <w:rsid w:val="007E289B"/>
    <w:rsid w:val="007E2A17"/>
    <w:rsid w:val="007E30BA"/>
    <w:rsid w:val="007E4018"/>
    <w:rsid w:val="007E4345"/>
    <w:rsid w:val="007E5224"/>
    <w:rsid w:val="007E593B"/>
    <w:rsid w:val="007E5A57"/>
    <w:rsid w:val="007E7308"/>
    <w:rsid w:val="007F0F32"/>
    <w:rsid w:val="007F1FD3"/>
    <w:rsid w:val="007F3B75"/>
    <w:rsid w:val="007F3F6B"/>
    <w:rsid w:val="007F3FEA"/>
    <w:rsid w:val="007F44EA"/>
    <w:rsid w:val="007F49DA"/>
    <w:rsid w:val="007F52D2"/>
    <w:rsid w:val="007F549F"/>
    <w:rsid w:val="007F6BFA"/>
    <w:rsid w:val="007F6E85"/>
    <w:rsid w:val="007F6F6B"/>
    <w:rsid w:val="007F7858"/>
    <w:rsid w:val="00800AAC"/>
    <w:rsid w:val="0080150E"/>
    <w:rsid w:val="008017F1"/>
    <w:rsid w:val="0080223B"/>
    <w:rsid w:val="0080407C"/>
    <w:rsid w:val="0080485F"/>
    <w:rsid w:val="00805FD4"/>
    <w:rsid w:val="0081050A"/>
    <w:rsid w:val="00810D8F"/>
    <w:rsid w:val="008115DD"/>
    <w:rsid w:val="008116CA"/>
    <w:rsid w:val="008117F0"/>
    <w:rsid w:val="00811B77"/>
    <w:rsid w:val="008121A5"/>
    <w:rsid w:val="008127F0"/>
    <w:rsid w:val="00813583"/>
    <w:rsid w:val="00814072"/>
    <w:rsid w:val="00814194"/>
    <w:rsid w:val="00817373"/>
    <w:rsid w:val="008179DC"/>
    <w:rsid w:val="00820204"/>
    <w:rsid w:val="008219F1"/>
    <w:rsid w:val="008224DA"/>
    <w:rsid w:val="0082280F"/>
    <w:rsid w:val="00823433"/>
    <w:rsid w:val="00824A17"/>
    <w:rsid w:val="0082505B"/>
    <w:rsid w:val="0082538A"/>
    <w:rsid w:val="00825FE3"/>
    <w:rsid w:val="00826577"/>
    <w:rsid w:val="008266A0"/>
    <w:rsid w:val="0082744A"/>
    <w:rsid w:val="00830212"/>
    <w:rsid w:val="0083084B"/>
    <w:rsid w:val="008310FC"/>
    <w:rsid w:val="00832027"/>
    <w:rsid w:val="00832485"/>
    <w:rsid w:val="00832522"/>
    <w:rsid w:val="00832EDA"/>
    <w:rsid w:val="00834D0E"/>
    <w:rsid w:val="0083610A"/>
    <w:rsid w:val="008363B9"/>
    <w:rsid w:val="00836BB0"/>
    <w:rsid w:val="00837057"/>
    <w:rsid w:val="00837D25"/>
    <w:rsid w:val="0084054F"/>
    <w:rsid w:val="00841620"/>
    <w:rsid w:val="00842419"/>
    <w:rsid w:val="00843898"/>
    <w:rsid w:val="008441D7"/>
    <w:rsid w:val="008444AB"/>
    <w:rsid w:val="00844718"/>
    <w:rsid w:val="00844F69"/>
    <w:rsid w:val="008451BF"/>
    <w:rsid w:val="00845688"/>
    <w:rsid w:val="008463F0"/>
    <w:rsid w:val="00847360"/>
    <w:rsid w:val="00847A0F"/>
    <w:rsid w:val="00847C37"/>
    <w:rsid w:val="00850304"/>
    <w:rsid w:val="00851727"/>
    <w:rsid w:val="0085240A"/>
    <w:rsid w:val="008529F0"/>
    <w:rsid w:val="00852DC1"/>
    <w:rsid w:val="00852DD3"/>
    <w:rsid w:val="0085332B"/>
    <w:rsid w:val="00853874"/>
    <w:rsid w:val="00854415"/>
    <w:rsid w:val="008551AE"/>
    <w:rsid w:val="008555AD"/>
    <w:rsid w:val="00856472"/>
    <w:rsid w:val="00856E15"/>
    <w:rsid w:val="00857749"/>
    <w:rsid w:val="00857A35"/>
    <w:rsid w:val="00857A3D"/>
    <w:rsid w:val="00857F64"/>
    <w:rsid w:val="00857F7F"/>
    <w:rsid w:val="008602CB"/>
    <w:rsid w:val="00861276"/>
    <w:rsid w:val="00861459"/>
    <w:rsid w:val="00861A63"/>
    <w:rsid w:val="0086341F"/>
    <w:rsid w:val="00863649"/>
    <w:rsid w:val="008644F7"/>
    <w:rsid w:val="00864FC5"/>
    <w:rsid w:val="00866030"/>
    <w:rsid w:val="00866336"/>
    <w:rsid w:val="0086726E"/>
    <w:rsid w:val="0086752D"/>
    <w:rsid w:val="00867ADD"/>
    <w:rsid w:val="00871048"/>
    <w:rsid w:val="0087118F"/>
    <w:rsid w:val="00871E9D"/>
    <w:rsid w:val="0087214B"/>
    <w:rsid w:val="00872DBD"/>
    <w:rsid w:val="00872F1D"/>
    <w:rsid w:val="00873417"/>
    <w:rsid w:val="0087351F"/>
    <w:rsid w:val="00873D07"/>
    <w:rsid w:val="00873DF5"/>
    <w:rsid w:val="00874BCC"/>
    <w:rsid w:val="00875196"/>
    <w:rsid w:val="00876EF8"/>
    <w:rsid w:val="00880692"/>
    <w:rsid w:val="00880A16"/>
    <w:rsid w:val="0088198F"/>
    <w:rsid w:val="00881B65"/>
    <w:rsid w:val="008820A4"/>
    <w:rsid w:val="008825BD"/>
    <w:rsid w:val="00882611"/>
    <w:rsid w:val="00882D1D"/>
    <w:rsid w:val="008831A2"/>
    <w:rsid w:val="00884271"/>
    <w:rsid w:val="00884ACD"/>
    <w:rsid w:val="00884BE8"/>
    <w:rsid w:val="00885A41"/>
    <w:rsid w:val="0088676C"/>
    <w:rsid w:val="00887205"/>
    <w:rsid w:val="00887BF1"/>
    <w:rsid w:val="00890237"/>
    <w:rsid w:val="00890844"/>
    <w:rsid w:val="00891297"/>
    <w:rsid w:val="0089144C"/>
    <w:rsid w:val="00891690"/>
    <w:rsid w:val="00892646"/>
    <w:rsid w:val="00892F4E"/>
    <w:rsid w:val="00893103"/>
    <w:rsid w:val="00893655"/>
    <w:rsid w:val="008938F9"/>
    <w:rsid w:val="008942F3"/>
    <w:rsid w:val="00894EB2"/>
    <w:rsid w:val="008951A7"/>
    <w:rsid w:val="00895848"/>
    <w:rsid w:val="008958E2"/>
    <w:rsid w:val="0089674C"/>
    <w:rsid w:val="00896950"/>
    <w:rsid w:val="00896D15"/>
    <w:rsid w:val="00896DF6"/>
    <w:rsid w:val="00897533"/>
    <w:rsid w:val="00897734"/>
    <w:rsid w:val="00897CA5"/>
    <w:rsid w:val="008A0F15"/>
    <w:rsid w:val="008A1D46"/>
    <w:rsid w:val="008A221D"/>
    <w:rsid w:val="008A26E5"/>
    <w:rsid w:val="008A3964"/>
    <w:rsid w:val="008A3D79"/>
    <w:rsid w:val="008A476E"/>
    <w:rsid w:val="008A53AD"/>
    <w:rsid w:val="008A5E29"/>
    <w:rsid w:val="008A5FCC"/>
    <w:rsid w:val="008A6BAD"/>
    <w:rsid w:val="008B0401"/>
    <w:rsid w:val="008B0DEC"/>
    <w:rsid w:val="008B1DE5"/>
    <w:rsid w:val="008B1F6E"/>
    <w:rsid w:val="008B2001"/>
    <w:rsid w:val="008B2C2B"/>
    <w:rsid w:val="008B3044"/>
    <w:rsid w:val="008B3470"/>
    <w:rsid w:val="008B395F"/>
    <w:rsid w:val="008B591F"/>
    <w:rsid w:val="008B5AE4"/>
    <w:rsid w:val="008B5B21"/>
    <w:rsid w:val="008B600D"/>
    <w:rsid w:val="008B60DA"/>
    <w:rsid w:val="008B65EA"/>
    <w:rsid w:val="008B735E"/>
    <w:rsid w:val="008C13AF"/>
    <w:rsid w:val="008C1427"/>
    <w:rsid w:val="008C1434"/>
    <w:rsid w:val="008C214A"/>
    <w:rsid w:val="008C23BF"/>
    <w:rsid w:val="008C23DA"/>
    <w:rsid w:val="008C2866"/>
    <w:rsid w:val="008C2B79"/>
    <w:rsid w:val="008C2E40"/>
    <w:rsid w:val="008C3A72"/>
    <w:rsid w:val="008C437F"/>
    <w:rsid w:val="008C4A95"/>
    <w:rsid w:val="008C4B1C"/>
    <w:rsid w:val="008C5C29"/>
    <w:rsid w:val="008C5D02"/>
    <w:rsid w:val="008C63DA"/>
    <w:rsid w:val="008C68D7"/>
    <w:rsid w:val="008C7C00"/>
    <w:rsid w:val="008D028E"/>
    <w:rsid w:val="008D0312"/>
    <w:rsid w:val="008D11AD"/>
    <w:rsid w:val="008D354B"/>
    <w:rsid w:val="008D55D0"/>
    <w:rsid w:val="008D5CF1"/>
    <w:rsid w:val="008D6402"/>
    <w:rsid w:val="008D6B91"/>
    <w:rsid w:val="008D6E5B"/>
    <w:rsid w:val="008D7C3E"/>
    <w:rsid w:val="008E039E"/>
    <w:rsid w:val="008E0E9F"/>
    <w:rsid w:val="008E16E3"/>
    <w:rsid w:val="008E19EB"/>
    <w:rsid w:val="008E1C0C"/>
    <w:rsid w:val="008E3363"/>
    <w:rsid w:val="008E396C"/>
    <w:rsid w:val="008E4728"/>
    <w:rsid w:val="008E4C12"/>
    <w:rsid w:val="008E53A1"/>
    <w:rsid w:val="008E5413"/>
    <w:rsid w:val="008E6951"/>
    <w:rsid w:val="008E71A0"/>
    <w:rsid w:val="008F023E"/>
    <w:rsid w:val="008F029A"/>
    <w:rsid w:val="008F087F"/>
    <w:rsid w:val="008F0C2A"/>
    <w:rsid w:val="008F1761"/>
    <w:rsid w:val="008F1DC2"/>
    <w:rsid w:val="008F25E3"/>
    <w:rsid w:val="008F2CA6"/>
    <w:rsid w:val="008F2FF8"/>
    <w:rsid w:val="008F3286"/>
    <w:rsid w:val="008F33FE"/>
    <w:rsid w:val="008F5DA6"/>
    <w:rsid w:val="008F5DB5"/>
    <w:rsid w:val="008F5FCC"/>
    <w:rsid w:val="008F6E88"/>
    <w:rsid w:val="00901280"/>
    <w:rsid w:val="009012A3"/>
    <w:rsid w:val="00901500"/>
    <w:rsid w:val="00901823"/>
    <w:rsid w:val="00901B0D"/>
    <w:rsid w:val="00901DCB"/>
    <w:rsid w:val="00902237"/>
    <w:rsid w:val="0090287A"/>
    <w:rsid w:val="00902882"/>
    <w:rsid w:val="00902ED2"/>
    <w:rsid w:val="00903CBA"/>
    <w:rsid w:val="009041C7"/>
    <w:rsid w:val="00904966"/>
    <w:rsid w:val="00905167"/>
    <w:rsid w:val="009057CD"/>
    <w:rsid w:val="00906188"/>
    <w:rsid w:val="00906412"/>
    <w:rsid w:val="009069FB"/>
    <w:rsid w:val="00906EA9"/>
    <w:rsid w:val="00907AA7"/>
    <w:rsid w:val="00907EED"/>
    <w:rsid w:val="0091043E"/>
    <w:rsid w:val="0091148C"/>
    <w:rsid w:val="009114DA"/>
    <w:rsid w:val="009116AD"/>
    <w:rsid w:val="00911AA5"/>
    <w:rsid w:val="00912B45"/>
    <w:rsid w:val="00913E90"/>
    <w:rsid w:val="00913FB0"/>
    <w:rsid w:val="00914C1C"/>
    <w:rsid w:val="00914E8E"/>
    <w:rsid w:val="0091572A"/>
    <w:rsid w:val="00915F28"/>
    <w:rsid w:val="00917709"/>
    <w:rsid w:val="00917965"/>
    <w:rsid w:val="0092076C"/>
    <w:rsid w:val="00920D1E"/>
    <w:rsid w:val="00921D49"/>
    <w:rsid w:val="00922FE2"/>
    <w:rsid w:val="00923C12"/>
    <w:rsid w:val="00924835"/>
    <w:rsid w:val="00925543"/>
    <w:rsid w:val="00925F72"/>
    <w:rsid w:val="00927070"/>
    <w:rsid w:val="009272B7"/>
    <w:rsid w:val="00930EE7"/>
    <w:rsid w:val="00931F3D"/>
    <w:rsid w:val="00931FD9"/>
    <w:rsid w:val="00932D72"/>
    <w:rsid w:val="00932D8E"/>
    <w:rsid w:val="00932DC6"/>
    <w:rsid w:val="00933572"/>
    <w:rsid w:val="009336E5"/>
    <w:rsid w:val="00933F07"/>
    <w:rsid w:val="00935FDA"/>
    <w:rsid w:val="00936A80"/>
    <w:rsid w:val="00936B60"/>
    <w:rsid w:val="00937B03"/>
    <w:rsid w:val="0094019C"/>
    <w:rsid w:val="00941CEE"/>
    <w:rsid w:val="009420C5"/>
    <w:rsid w:val="00942191"/>
    <w:rsid w:val="0094236A"/>
    <w:rsid w:val="00942FFC"/>
    <w:rsid w:val="00943182"/>
    <w:rsid w:val="009444F2"/>
    <w:rsid w:val="00944710"/>
    <w:rsid w:val="00944F8A"/>
    <w:rsid w:val="0094542F"/>
    <w:rsid w:val="00945555"/>
    <w:rsid w:val="0094682C"/>
    <w:rsid w:val="00946C51"/>
    <w:rsid w:val="00946D06"/>
    <w:rsid w:val="00946F8C"/>
    <w:rsid w:val="00947DEF"/>
    <w:rsid w:val="00947FA1"/>
    <w:rsid w:val="00950A4F"/>
    <w:rsid w:val="0095156E"/>
    <w:rsid w:val="00951651"/>
    <w:rsid w:val="009523D6"/>
    <w:rsid w:val="00952A5D"/>
    <w:rsid w:val="00953B54"/>
    <w:rsid w:val="00953D92"/>
    <w:rsid w:val="00955AD4"/>
    <w:rsid w:val="009562E8"/>
    <w:rsid w:val="009566EA"/>
    <w:rsid w:val="00956B61"/>
    <w:rsid w:val="00956EB5"/>
    <w:rsid w:val="00957DB4"/>
    <w:rsid w:val="00960344"/>
    <w:rsid w:val="009613CB"/>
    <w:rsid w:val="00961658"/>
    <w:rsid w:val="0096201D"/>
    <w:rsid w:val="00962CBC"/>
    <w:rsid w:val="00963124"/>
    <w:rsid w:val="00963835"/>
    <w:rsid w:val="00964531"/>
    <w:rsid w:val="00964650"/>
    <w:rsid w:val="00964A78"/>
    <w:rsid w:val="009658BC"/>
    <w:rsid w:val="0096653C"/>
    <w:rsid w:val="0097045E"/>
    <w:rsid w:val="0097049B"/>
    <w:rsid w:val="009715B2"/>
    <w:rsid w:val="00972477"/>
    <w:rsid w:val="0097290F"/>
    <w:rsid w:val="00972EF2"/>
    <w:rsid w:val="009733D2"/>
    <w:rsid w:val="009734D5"/>
    <w:rsid w:val="00973690"/>
    <w:rsid w:val="00973EF1"/>
    <w:rsid w:val="009742E9"/>
    <w:rsid w:val="009746C7"/>
    <w:rsid w:val="00975575"/>
    <w:rsid w:val="00976640"/>
    <w:rsid w:val="009767DF"/>
    <w:rsid w:val="00977404"/>
    <w:rsid w:val="009774A9"/>
    <w:rsid w:val="009809C4"/>
    <w:rsid w:val="00980B4F"/>
    <w:rsid w:val="00981F9F"/>
    <w:rsid w:val="009826F6"/>
    <w:rsid w:val="00982B7F"/>
    <w:rsid w:val="00982DFF"/>
    <w:rsid w:val="00982FF9"/>
    <w:rsid w:val="00983291"/>
    <w:rsid w:val="00983F79"/>
    <w:rsid w:val="00984C21"/>
    <w:rsid w:val="00990113"/>
    <w:rsid w:val="009909AB"/>
    <w:rsid w:val="00990A94"/>
    <w:rsid w:val="00992AB1"/>
    <w:rsid w:val="00993053"/>
    <w:rsid w:val="00993463"/>
    <w:rsid w:val="009938C4"/>
    <w:rsid w:val="00993C8A"/>
    <w:rsid w:val="00994840"/>
    <w:rsid w:val="009961C0"/>
    <w:rsid w:val="009967B8"/>
    <w:rsid w:val="00996867"/>
    <w:rsid w:val="009968D6"/>
    <w:rsid w:val="00996D64"/>
    <w:rsid w:val="0099793E"/>
    <w:rsid w:val="009A1647"/>
    <w:rsid w:val="009A301F"/>
    <w:rsid w:val="009A3464"/>
    <w:rsid w:val="009A35CA"/>
    <w:rsid w:val="009A4B0F"/>
    <w:rsid w:val="009A52D4"/>
    <w:rsid w:val="009A53CC"/>
    <w:rsid w:val="009A5B09"/>
    <w:rsid w:val="009A5B51"/>
    <w:rsid w:val="009A60F9"/>
    <w:rsid w:val="009A621E"/>
    <w:rsid w:val="009A7493"/>
    <w:rsid w:val="009A799A"/>
    <w:rsid w:val="009B223A"/>
    <w:rsid w:val="009B2901"/>
    <w:rsid w:val="009B39B0"/>
    <w:rsid w:val="009B4351"/>
    <w:rsid w:val="009B4EF4"/>
    <w:rsid w:val="009B5424"/>
    <w:rsid w:val="009B5D01"/>
    <w:rsid w:val="009B6050"/>
    <w:rsid w:val="009B646C"/>
    <w:rsid w:val="009B7054"/>
    <w:rsid w:val="009B76BE"/>
    <w:rsid w:val="009B7CE9"/>
    <w:rsid w:val="009B7FF8"/>
    <w:rsid w:val="009C087D"/>
    <w:rsid w:val="009C112A"/>
    <w:rsid w:val="009C13D4"/>
    <w:rsid w:val="009C180E"/>
    <w:rsid w:val="009C1C84"/>
    <w:rsid w:val="009C2BB0"/>
    <w:rsid w:val="009C3A12"/>
    <w:rsid w:val="009C4170"/>
    <w:rsid w:val="009C56C0"/>
    <w:rsid w:val="009C5CCF"/>
    <w:rsid w:val="009C5DA8"/>
    <w:rsid w:val="009C5E84"/>
    <w:rsid w:val="009C6385"/>
    <w:rsid w:val="009C72AE"/>
    <w:rsid w:val="009D059D"/>
    <w:rsid w:val="009D19EB"/>
    <w:rsid w:val="009D2310"/>
    <w:rsid w:val="009D2338"/>
    <w:rsid w:val="009D23BB"/>
    <w:rsid w:val="009D2B65"/>
    <w:rsid w:val="009D2BB6"/>
    <w:rsid w:val="009D3ED6"/>
    <w:rsid w:val="009D44BD"/>
    <w:rsid w:val="009D4AAD"/>
    <w:rsid w:val="009D4D4F"/>
    <w:rsid w:val="009D5238"/>
    <w:rsid w:val="009D525B"/>
    <w:rsid w:val="009D5487"/>
    <w:rsid w:val="009D5A2D"/>
    <w:rsid w:val="009D61AD"/>
    <w:rsid w:val="009D73F7"/>
    <w:rsid w:val="009D7A99"/>
    <w:rsid w:val="009E00B3"/>
    <w:rsid w:val="009E1132"/>
    <w:rsid w:val="009E1D8C"/>
    <w:rsid w:val="009E29F5"/>
    <w:rsid w:val="009E2DA0"/>
    <w:rsid w:val="009E304E"/>
    <w:rsid w:val="009E314E"/>
    <w:rsid w:val="009E3721"/>
    <w:rsid w:val="009E404C"/>
    <w:rsid w:val="009E43A1"/>
    <w:rsid w:val="009E5620"/>
    <w:rsid w:val="009E56DB"/>
    <w:rsid w:val="009E57AF"/>
    <w:rsid w:val="009E5CC2"/>
    <w:rsid w:val="009E6888"/>
    <w:rsid w:val="009E7752"/>
    <w:rsid w:val="009E77BE"/>
    <w:rsid w:val="009E7BEB"/>
    <w:rsid w:val="009F0975"/>
    <w:rsid w:val="009F0986"/>
    <w:rsid w:val="009F12AD"/>
    <w:rsid w:val="009F13A7"/>
    <w:rsid w:val="009F21CE"/>
    <w:rsid w:val="009F2847"/>
    <w:rsid w:val="009F34D3"/>
    <w:rsid w:val="009F6AEF"/>
    <w:rsid w:val="009F6B0B"/>
    <w:rsid w:val="009F7B5B"/>
    <w:rsid w:val="009F7E02"/>
    <w:rsid w:val="00A00077"/>
    <w:rsid w:val="00A00672"/>
    <w:rsid w:val="00A0098D"/>
    <w:rsid w:val="00A00C37"/>
    <w:rsid w:val="00A015FF"/>
    <w:rsid w:val="00A01BC7"/>
    <w:rsid w:val="00A02A0E"/>
    <w:rsid w:val="00A03031"/>
    <w:rsid w:val="00A033F2"/>
    <w:rsid w:val="00A04C9E"/>
    <w:rsid w:val="00A068F3"/>
    <w:rsid w:val="00A0787E"/>
    <w:rsid w:val="00A119AA"/>
    <w:rsid w:val="00A121ED"/>
    <w:rsid w:val="00A12620"/>
    <w:rsid w:val="00A13018"/>
    <w:rsid w:val="00A13AD3"/>
    <w:rsid w:val="00A155D2"/>
    <w:rsid w:val="00A16780"/>
    <w:rsid w:val="00A16AF6"/>
    <w:rsid w:val="00A16C64"/>
    <w:rsid w:val="00A16FC8"/>
    <w:rsid w:val="00A17A96"/>
    <w:rsid w:val="00A17F12"/>
    <w:rsid w:val="00A17FFC"/>
    <w:rsid w:val="00A20575"/>
    <w:rsid w:val="00A2155A"/>
    <w:rsid w:val="00A223A7"/>
    <w:rsid w:val="00A223AE"/>
    <w:rsid w:val="00A22B86"/>
    <w:rsid w:val="00A22D59"/>
    <w:rsid w:val="00A2306F"/>
    <w:rsid w:val="00A236DB"/>
    <w:rsid w:val="00A24332"/>
    <w:rsid w:val="00A2460C"/>
    <w:rsid w:val="00A25E6D"/>
    <w:rsid w:val="00A26AB8"/>
    <w:rsid w:val="00A26FAD"/>
    <w:rsid w:val="00A27A85"/>
    <w:rsid w:val="00A30E86"/>
    <w:rsid w:val="00A31AE0"/>
    <w:rsid w:val="00A32B93"/>
    <w:rsid w:val="00A3321E"/>
    <w:rsid w:val="00A3452F"/>
    <w:rsid w:val="00A3467B"/>
    <w:rsid w:val="00A36171"/>
    <w:rsid w:val="00A3743A"/>
    <w:rsid w:val="00A37AF1"/>
    <w:rsid w:val="00A4090E"/>
    <w:rsid w:val="00A40C2F"/>
    <w:rsid w:val="00A41402"/>
    <w:rsid w:val="00A42547"/>
    <w:rsid w:val="00A4416F"/>
    <w:rsid w:val="00A44B5B"/>
    <w:rsid w:val="00A4609B"/>
    <w:rsid w:val="00A46148"/>
    <w:rsid w:val="00A50139"/>
    <w:rsid w:val="00A50901"/>
    <w:rsid w:val="00A51672"/>
    <w:rsid w:val="00A516B7"/>
    <w:rsid w:val="00A51ADA"/>
    <w:rsid w:val="00A51CE5"/>
    <w:rsid w:val="00A52298"/>
    <w:rsid w:val="00A5267C"/>
    <w:rsid w:val="00A52771"/>
    <w:rsid w:val="00A52D20"/>
    <w:rsid w:val="00A52E11"/>
    <w:rsid w:val="00A535C9"/>
    <w:rsid w:val="00A53972"/>
    <w:rsid w:val="00A53FE1"/>
    <w:rsid w:val="00A548CA"/>
    <w:rsid w:val="00A549EE"/>
    <w:rsid w:val="00A5510F"/>
    <w:rsid w:val="00A55987"/>
    <w:rsid w:val="00A56225"/>
    <w:rsid w:val="00A56775"/>
    <w:rsid w:val="00A56947"/>
    <w:rsid w:val="00A57924"/>
    <w:rsid w:val="00A60715"/>
    <w:rsid w:val="00A61244"/>
    <w:rsid w:val="00A615C5"/>
    <w:rsid w:val="00A619E9"/>
    <w:rsid w:val="00A62ACB"/>
    <w:rsid w:val="00A62D03"/>
    <w:rsid w:val="00A63534"/>
    <w:rsid w:val="00A63898"/>
    <w:rsid w:val="00A63C8E"/>
    <w:rsid w:val="00A65A4A"/>
    <w:rsid w:val="00A66A4E"/>
    <w:rsid w:val="00A67104"/>
    <w:rsid w:val="00A7002B"/>
    <w:rsid w:val="00A70FD7"/>
    <w:rsid w:val="00A71D4A"/>
    <w:rsid w:val="00A721A9"/>
    <w:rsid w:val="00A721AB"/>
    <w:rsid w:val="00A730A3"/>
    <w:rsid w:val="00A73B2B"/>
    <w:rsid w:val="00A74C21"/>
    <w:rsid w:val="00A74F0E"/>
    <w:rsid w:val="00A753EF"/>
    <w:rsid w:val="00A7547C"/>
    <w:rsid w:val="00A75635"/>
    <w:rsid w:val="00A75B2F"/>
    <w:rsid w:val="00A75CEB"/>
    <w:rsid w:val="00A75CEC"/>
    <w:rsid w:val="00A7609C"/>
    <w:rsid w:val="00A7616C"/>
    <w:rsid w:val="00A76894"/>
    <w:rsid w:val="00A803F7"/>
    <w:rsid w:val="00A81A23"/>
    <w:rsid w:val="00A81D1C"/>
    <w:rsid w:val="00A83C36"/>
    <w:rsid w:val="00A842CE"/>
    <w:rsid w:val="00A8457E"/>
    <w:rsid w:val="00A85154"/>
    <w:rsid w:val="00A861F0"/>
    <w:rsid w:val="00A86CB0"/>
    <w:rsid w:val="00A86F16"/>
    <w:rsid w:val="00A86FCA"/>
    <w:rsid w:val="00A87847"/>
    <w:rsid w:val="00A87C94"/>
    <w:rsid w:val="00A87FAB"/>
    <w:rsid w:val="00A90455"/>
    <w:rsid w:val="00A905CA"/>
    <w:rsid w:val="00A907D2"/>
    <w:rsid w:val="00A91184"/>
    <w:rsid w:val="00A9373C"/>
    <w:rsid w:val="00A94340"/>
    <w:rsid w:val="00A95722"/>
    <w:rsid w:val="00A95989"/>
    <w:rsid w:val="00A96071"/>
    <w:rsid w:val="00A97787"/>
    <w:rsid w:val="00AA033A"/>
    <w:rsid w:val="00AA03AF"/>
    <w:rsid w:val="00AA090C"/>
    <w:rsid w:val="00AA1FFA"/>
    <w:rsid w:val="00AA2718"/>
    <w:rsid w:val="00AA2B7E"/>
    <w:rsid w:val="00AA2E1C"/>
    <w:rsid w:val="00AA384C"/>
    <w:rsid w:val="00AA44CC"/>
    <w:rsid w:val="00AA4C6B"/>
    <w:rsid w:val="00AA4F32"/>
    <w:rsid w:val="00AA5002"/>
    <w:rsid w:val="00AA54DC"/>
    <w:rsid w:val="00AA55CB"/>
    <w:rsid w:val="00AA5870"/>
    <w:rsid w:val="00AA67F5"/>
    <w:rsid w:val="00AA757A"/>
    <w:rsid w:val="00AA79F4"/>
    <w:rsid w:val="00AB0205"/>
    <w:rsid w:val="00AB0500"/>
    <w:rsid w:val="00AB0658"/>
    <w:rsid w:val="00AB38F7"/>
    <w:rsid w:val="00AB4020"/>
    <w:rsid w:val="00AB44BD"/>
    <w:rsid w:val="00AB550C"/>
    <w:rsid w:val="00AB6813"/>
    <w:rsid w:val="00AB77D6"/>
    <w:rsid w:val="00AB7A09"/>
    <w:rsid w:val="00AB7F3D"/>
    <w:rsid w:val="00AC0FA4"/>
    <w:rsid w:val="00AC1046"/>
    <w:rsid w:val="00AC1387"/>
    <w:rsid w:val="00AC1884"/>
    <w:rsid w:val="00AC1D2B"/>
    <w:rsid w:val="00AC1E66"/>
    <w:rsid w:val="00AC21AD"/>
    <w:rsid w:val="00AC2F16"/>
    <w:rsid w:val="00AC36A3"/>
    <w:rsid w:val="00AC3B89"/>
    <w:rsid w:val="00AC4851"/>
    <w:rsid w:val="00AC523C"/>
    <w:rsid w:val="00AC5337"/>
    <w:rsid w:val="00AC616B"/>
    <w:rsid w:val="00AC6325"/>
    <w:rsid w:val="00AC7084"/>
    <w:rsid w:val="00AC788D"/>
    <w:rsid w:val="00AD0DC8"/>
    <w:rsid w:val="00AD0F2A"/>
    <w:rsid w:val="00AD16C9"/>
    <w:rsid w:val="00AD1F50"/>
    <w:rsid w:val="00AD2763"/>
    <w:rsid w:val="00AD2D57"/>
    <w:rsid w:val="00AD384E"/>
    <w:rsid w:val="00AD3E4F"/>
    <w:rsid w:val="00AD442B"/>
    <w:rsid w:val="00AD4DC8"/>
    <w:rsid w:val="00AD56EF"/>
    <w:rsid w:val="00AD5B10"/>
    <w:rsid w:val="00AD6755"/>
    <w:rsid w:val="00AE0BC7"/>
    <w:rsid w:val="00AE175B"/>
    <w:rsid w:val="00AE2433"/>
    <w:rsid w:val="00AE361F"/>
    <w:rsid w:val="00AE3DA8"/>
    <w:rsid w:val="00AE4648"/>
    <w:rsid w:val="00AE6181"/>
    <w:rsid w:val="00AE6B3F"/>
    <w:rsid w:val="00AE736D"/>
    <w:rsid w:val="00AE746F"/>
    <w:rsid w:val="00AE77E7"/>
    <w:rsid w:val="00AF04C5"/>
    <w:rsid w:val="00AF07C9"/>
    <w:rsid w:val="00AF133A"/>
    <w:rsid w:val="00AF17E7"/>
    <w:rsid w:val="00AF1D29"/>
    <w:rsid w:val="00AF1D48"/>
    <w:rsid w:val="00AF368D"/>
    <w:rsid w:val="00AF4AA5"/>
    <w:rsid w:val="00AF556A"/>
    <w:rsid w:val="00AF55D8"/>
    <w:rsid w:val="00AF58FE"/>
    <w:rsid w:val="00AF6045"/>
    <w:rsid w:val="00AF606F"/>
    <w:rsid w:val="00AF6668"/>
    <w:rsid w:val="00AF6D24"/>
    <w:rsid w:val="00B010DF"/>
    <w:rsid w:val="00B01C3E"/>
    <w:rsid w:val="00B020D7"/>
    <w:rsid w:val="00B0223E"/>
    <w:rsid w:val="00B03CD1"/>
    <w:rsid w:val="00B03E75"/>
    <w:rsid w:val="00B04581"/>
    <w:rsid w:val="00B045A5"/>
    <w:rsid w:val="00B04E08"/>
    <w:rsid w:val="00B057BC"/>
    <w:rsid w:val="00B05DB2"/>
    <w:rsid w:val="00B06B17"/>
    <w:rsid w:val="00B06E49"/>
    <w:rsid w:val="00B10F8D"/>
    <w:rsid w:val="00B11166"/>
    <w:rsid w:val="00B11425"/>
    <w:rsid w:val="00B123F6"/>
    <w:rsid w:val="00B125F4"/>
    <w:rsid w:val="00B12CB4"/>
    <w:rsid w:val="00B15396"/>
    <w:rsid w:val="00B15A25"/>
    <w:rsid w:val="00B16418"/>
    <w:rsid w:val="00B168A7"/>
    <w:rsid w:val="00B178D7"/>
    <w:rsid w:val="00B204DA"/>
    <w:rsid w:val="00B20645"/>
    <w:rsid w:val="00B2168F"/>
    <w:rsid w:val="00B21EA5"/>
    <w:rsid w:val="00B22A97"/>
    <w:rsid w:val="00B2321C"/>
    <w:rsid w:val="00B23D24"/>
    <w:rsid w:val="00B23EC1"/>
    <w:rsid w:val="00B244BC"/>
    <w:rsid w:val="00B2533A"/>
    <w:rsid w:val="00B262AD"/>
    <w:rsid w:val="00B27E0B"/>
    <w:rsid w:val="00B30016"/>
    <w:rsid w:val="00B30F5B"/>
    <w:rsid w:val="00B31538"/>
    <w:rsid w:val="00B320D4"/>
    <w:rsid w:val="00B32BCD"/>
    <w:rsid w:val="00B3443F"/>
    <w:rsid w:val="00B346CD"/>
    <w:rsid w:val="00B3523B"/>
    <w:rsid w:val="00B3593C"/>
    <w:rsid w:val="00B3663D"/>
    <w:rsid w:val="00B3674C"/>
    <w:rsid w:val="00B36D87"/>
    <w:rsid w:val="00B3759C"/>
    <w:rsid w:val="00B37D98"/>
    <w:rsid w:val="00B41AA3"/>
    <w:rsid w:val="00B421A3"/>
    <w:rsid w:val="00B4307F"/>
    <w:rsid w:val="00B432E0"/>
    <w:rsid w:val="00B43734"/>
    <w:rsid w:val="00B4490C"/>
    <w:rsid w:val="00B44BE4"/>
    <w:rsid w:val="00B44E28"/>
    <w:rsid w:val="00B4522E"/>
    <w:rsid w:val="00B45AD2"/>
    <w:rsid w:val="00B472A4"/>
    <w:rsid w:val="00B506DB"/>
    <w:rsid w:val="00B51943"/>
    <w:rsid w:val="00B5321D"/>
    <w:rsid w:val="00B533AE"/>
    <w:rsid w:val="00B536E2"/>
    <w:rsid w:val="00B53FEB"/>
    <w:rsid w:val="00B54B3C"/>
    <w:rsid w:val="00B54BD6"/>
    <w:rsid w:val="00B56060"/>
    <w:rsid w:val="00B566FB"/>
    <w:rsid w:val="00B57B15"/>
    <w:rsid w:val="00B60435"/>
    <w:rsid w:val="00B60E19"/>
    <w:rsid w:val="00B61134"/>
    <w:rsid w:val="00B62707"/>
    <w:rsid w:val="00B63053"/>
    <w:rsid w:val="00B63457"/>
    <w:rsid w:val="00B63F0F"/>
    <w:rsid w:val="00B6602B"/>
    <w:rsid w:val="00B67FA9"/>
    <w:rsid w:val="00B67FCA"/>
    <w:rsid w:val="00B71981"/>
    <w:rsid w:val="00B72827"/>
    <w:rsid w:val="00B72B93"/>
    <w:rsid w:val="00B73CF5"/>
    <w:rsid w:val="00B7461D"/>
    <w:rsid w:val="00B748AD"/>
    <w:rsid w:val="00B74FA2"/>
    <w:rsid w:val="00B74FE2"/>
    <w:rsid w:val="00B75679"/>
    <w:rsid w:val="00B7666B"/>
    <w:rsid w:val="00B76865"/>
    <w:rsid w:val="00B7716E"/>
    <w:rsid w:val="00B77F32"/>
    <w:rsid w:val="00B77FD4"/>
    <w:rsid w:val="00B80DD8"/>
    <w:rsid w:val="00B81150"/>
    <w:rsid w:val="00B81722"/>
    <w:rsid w:val="00B817DC"/>
    <w:rsid w:val="00B817E0"/>
    <w:rsid w:val="00B8406C"/>
    <w:rsid w:val="00B84444"/>
    <w:rsid w:val="00B848BF"/>
    <w:rsid w:val="00B858F1"/>
    <w:rsid w:val="00B862E8"/>
    <w:rsid w:val="00B874A6"/>
    <w:rsid w:val="00B87C43"/>
    <w:rsid w:val="00B87F6A"/>
    <w:rsid w:val="00B87FF7"/>
    <w:rsid w:val="00B90B1B"/>
    <w:rsid w:val="00B90DFB"/>
    <w:rsid w:val="00B90EF9"/>
    <w:rsid w:val="00B91BA0"/>
    <w:rsid w:val="00B93252"/>
    <w:rsid w:val="00B9329A"/>
    <w:rsid w:val="00B94BAB"/>
    <w:rsid w:val="00B94CC2"/>
    <w:rsid w:val="00B9504B"/>
    <w:rsid w:val="00B95253"/>
    <w:rsid w:val="00B9655A"/>
    <w:rsid w:val="00B96657"/>
    <w:rsid w:val="00B9710C"/>
    <w:rsid w:val="00B974E4"/>
    <w:rsid w:val="00BA0267"/>
    <w:rsid w:val="00BA0B8B"/>
    <w:rsid w:val="00BA12F0"/>
    <w:rsid w:val="00BA19B7"/>
    <w:rsid w:val="00BA1B7A"/>
    <w:rsid w:val="00BA31E0"/>
    <w:rsid w:val="00BA3814"/>
    <w:rsid w:val="00BA4267"/>
    <w:rsid w:val="00BA45D8"/>
    <w:rsid w:val="00BA4CBB"/>
    <w:rsid w:val="00BA6356"/>
    <w:rsid w:val="00BA6A3A"/>
    <w:rsid w:val="00BA6E9D"/>
    <w:rsid w:val="00BA73EB"/>
    <w:rsid w:val="00BA7655"/>
    <w:rsid w:val="00BA77B0"/>
    <w:rsid w:val="00BA7E3F"/>
    <w:rsid w:val="00BA7FFA"/>
    <w:rsid w:val="00BB09C2"/>
    <w:rsid w:val="00BB0E95"/>
    <w:rsid w:val="00BB1410"/>
    <w:rsid w:val="00BB38AF"/>
    <w:rsid w:val="00BB611C"/>
    <w:rsid w:val="00BB7ABE"/>
    <w:rsid w:val="00BB7F8F"/>
    <w:rsid w:val="00BC05F6"/>
    <w:rsid w:val="00BC109D"/>
    <w:rsid w:val="00BC188A"/>
    <w:rsid w:val="00BC2465"/>
    <w:rsid w:val="00BC2786"/>
    <w:rsid w:val="00BC3165"/>
    <w:rsid w:val="00BC4684"/>
    <w:rsid w:val="00BC493C"/>
    <w:rsid w:val="00BC4AA8"/>
    <w:rsid w:val="00BC4C0E"/>
    <w:rsid w:val="00BC4E54"/>
    <w:rsid w:val="00BC5982"/>
    <w:rsid w:val="00BC5FF2"/>
    <w:rsid w:val="00BC6FAF"/>
    <w:rsid w:val="00BC792E"/>
    <w:rsid w:val="00BC7FC6"/>
    <w:rsid w:val="00BD060B"/>
    <w:rsid w:val="00BD060F"/>
    <w:rsid w:val="00BD0873"/>
    <w:rsid w:val="00BD0CF1"/>
    <w:rsid w:val="00BD1C63"/>
    <w:rsid w:val="00BD25FF"/>
    <w:rsid w:val="00BD26BE"/>
    <w:rsid w:val="00BD2E09"/>
    <w:rsid w:val="00BD3D77"/>
    <w:rsid w:val="00BD3F06"/>
    <w:rsid w:val="00BD4CFA"/>
    <w:rsid w:val="00BD6270"/>
    <w:rsid w:val="00BD6462"/>
    <w:rsid w:val="00BD6535"/>
    <w:rsid w:val="00BD6B32"/>
    <w:rsid w:val="00BD6D68"/>
    <w:rsid w:val="00BD6FB9"/>
    <w:rsid w:val="00BE0677"/>
    <w:rsid w:val="00BE0D0A"/>
    <w:rsid w:val="00BE0FC0"/>
    <w:rsid w:val="00BE1116"/>
    <w:rsid w:val="00BE1406"/>
    <w:rsid w:val="00BE2EFB"/>
    <w:rsid w:val="00BE34B5"/>
    <w:rsid w:val="00BE3F8C"/>
    <w:rsid w:val="00BE46F9"/>
    <w:rsid w:val="00BE496D"/>
    <w:rsid w:val="00BE51D1"/>
    <w:rsid w:val="00BE57CF"/>
    <w:rsid w:val="00BE6F07"/>
    <w:rsid w:val="00BE7EBA"/>
    <w:rsid w:val="00BF0A9C"/>
    <w:rsid w:val="00BF0BCB"/>
    <w:rsid w:val="00BF164C"/>
    <w:rsid w:val="00BF2783"/>
    <w:rsid w:val="00BF2830"/>
    <w:rsid w:val="00BF4B87"/>
    <w:rsid w:val="00BF4CEE"/>
    <w:rsid w:val="00BF637F"/>
    <w:rsid w:val="00BF6FAF"/>
    <w:rsid w:val="00C019C3"/>
    <w:rsid w:val="00C02624"/>
    <w:rsid w:val="00C02634"/>
    <w:rsid w:val="00C02FDC"/>
    <w:rsid w:val="00C0507A"/>
    <w:rsid w:val="00C0534D"/>
    <w:rsid w:val="00C05358"/>
    <w:rsid w:val="00C06019"/>
    <w:rsid w:val="00C075F6"/>
    <w:rsid w:val="00C1050F"/>
    <w:rsid w:val="00C106FE"/>
    <w:rsid w:val="00C113BE"/>
    <w:rsid w:val="00C11B02"/>
    <w:rsid w:val="00C12364"/>
    <w:rsid w:val="00C12809"/>
    <w:rsid w:val="00C130A7"/>
    <w:rsid w:val="00C130E7"/>
    <w:rsid w:val="00C146CD"/>
    <w:rsid w:val="00C14DFA"/>
    <w:rsid w:val="00C15976"/>
    <w:rsid w:val="00C159DD"/>
    <w:rsid w:val="00C15A19"/>
    <w:rsid w:val="00C169E2"/>
    <w:rsid w:val="00C17248"/>
    <w:rsid w:val="00C20A9C"/>
    <w:rsid w:val="00C2251C"/>
    <w:rsid w:val="00C22913"/>
    <w:rsid w:val="00C22CD3"/>
    <w:rsid w:val="00C22EAD"/>
    <w:rsid w:val="00C23166"/>
    <w:rsid w:val="00C231CE"/>
    <w:rsid w:val="00C2351B"/>
    <w:rsid w:val="00C23DBE"/>
    <w:rsid w:val="00C24B22"/>
    <w:rsid w:val="00C255E4"/>
    <w:rsid w:val="00C256F4"/>
    <w:rsid w:val="00C263C5"/>
    <w:rsid w:val="00C26788"/>
    <w:rsid w:val="00C276AF"/>
    <w:rsid w:val="00C2775F"/>
    <w:rsid w:val="00C32372"/>
    <w:rsid w:val="00C32710"/>
    <w:rsid w:val="00C32808"/>
    <w:rsid w:val="00C328EC"/>
    <w:rsid w:val="00C32DE4"/>
    <w:rsid w:val="00C33E00"/>
    <w:rsid w:val="00C350C4"/>
    <w:rsid w:val="00C35159"/>
    <w:rsid w:val="00C3522B"/>
    <w:rsid w:val="00C356C8"/>
    <w:rsid w:val="00C35A01"/>
    <w:rsid w:val="00C361CC"/>
    <w:rsid w:val="00C36583"/>
    <w:rsid w:val="00C368E0"/>
    <w:rsid w:val="00C36E26"/>
    <w:rsid w:val="00C4023B"/>
    <w:rsid w:val="00C40935"/>
    <w:rsid w:val="00C4098E"/>
    <w:rsid w:val="00C4099F"/>
    <w:rsid w:val="00C40E7F"/>
    <w:rsid w:val="00C40F76"/>
    <w:rsid w:val="00C41929"/>
    <w:rsid w:val="00C41ED0"/>
    <w:rsid w:val="00C42465"/>
    <w:rsid w:val="00C42698"/>
    <w:rsid w:val="00C428FC"/>
    <w:rsid w:val="00C43502"/>
    <w:rsid w:val="00C435BD"/>
    <w:rsid w:val="00C436FB"/>
    <w:rsid w:val="00C437B2"/>
    <w:rsid w:val="00C4491E"/>
    <w:rsid w:val="00C449F3"/>
    <w:rsid w:val="00C45E90"/>
    <w:rsid w:val="00C4657B"/>
    <w:rsid w:val="00C465D7"/>
    <w:rsid w:val="00C469D5"/>
    <w:rsid w:val="00C47E77"/>
    <w:rsid w:val="00C5026D"/>
    <w:rsid w:val="00C5057D"/>
    <w:rsid w:val="00C5073A"/>
    <w:rsid w:val="00C5252E"/>
    <w:rsid w:val="00C52969"/>
    <w:rsid w:val="00C52EFF"/>
    <w:rsid w:val="00C53595"/>
    <w:rsid w:val="00C53F79"/>
    <w:rsid w:val="00C54478"/>
    <w:rsid w:val="00C544AD"/>
    <w:rsid w:val="00C546C0"/>
    <w:rsid w:val="00C55308"/>
    <w:rsid w:val="00C55F93"/>
    <w:rsid w:val="00C56087"/>
    <w:rsid w:val="00C56313"/>
    <w:rsid w:val="00C56B42"/>
    <w:rsid w:val="00C56CE5"/>
    <w:rsid w:val="00C56D7A"/>
    <w:rsid w:val="00C579CA"/>
    <w:rsid w:val="00C57D4E"/>
    <w:rsid w:val="00C60103"/>
    <w:rsid w:val="00C61764"/>
    <w:rsid w:val="00C61B90"/>
    <w:rsid w:val="00C62448"/>
    <w:rsid w:val="00C62532"/>
    <w:rsid w:val="00C62659"/>
    <w:rsid w:val="00C63D8A"/>
    <w:rsid w:val="00C6429D"/>
    <w:rsid w:val="00C650E4"/>
    <w:rsid w:val="00C65933"/>
    <w:rsid w:val="00C6610C"/>
    <w:rsid w:val="00C6705E"/>
    <w:rsid w:val="00C670EA"/>
    <w:rsid w:val="00C70148"/>
    <w:rsid w:val="00C70411"/>
    <w:rsid w:val="00C70CFD"/>
    <w:rsid w:val="00C7124A"/>
    <w:rsid w:val="00C71538"/>
    <w:rsid w:val="00C742D2"/>
    <w:rsid w:val="00C74920"/>
    <w:rsid w:val="00C74A16"/>
    <w:rsid w:val="00C759C1"/>
    <w:rsid w:val="00C7684B"/>
    <w:rsid w:val="00C809B2"/>
    <w:rsid w:val="00C81527"/>
    <w:rsid w:val="00C82C24"/>
    <w:rsid w:val="00C83ABB"/>
    <w:rsid w:val="00C8418B"/>
    <w:rsid w:val="00C84D80"/>
    <w:rsid w:val="00C859F2"/>
    <w:rsid w:val="00C85D23"/>
    <w:rsid w:val="00C86A80"/>
    <w:rsid w:val="00C86CDC"/>
    <w:rsid w:val="00C8730A"/>
    <w:rsid w:val="00C87748"/>
    <w:rsid w:val="00C8792E"/>
    <w:rsid w:val="00C87CDA"/>
    <w:rsid w:val="00C903F4"/>
    <w:rsid w:val="00C92602"/>
    <w:rsid w:val="00C92900"/>
    <w:rsid w:val="00C92B1C"/>
    <w:rsid w:val="00C9394C"/>
    <w:rsid w:val="00C93B27"/>
    <w:rsid w:val="00C93FB6"/>
    <w:rsid w:val="00C952B5"/>
    <w:rsid w:val="00C9535E"/>
    <w:rsid w:val="00C9569C"/>
    <w:rsid w:val="00C95903"/>
    <w:rsid w:val="00C96101"/>
    <w:rsid w:val="00C968BB"/>
    <w:rsid w:val="00C969EB"/>
    <w:rsid w:val="00CA0666"/>
    <w:rsid w:val="00CA0C83"/>
    <w:rsid w:val="00CA0CEB"/>
    <w:rsid w:val="00CA24A9"/>
    <w:rsid w:val="00CA2CA5"/>
    <w:rsid w:val="00CA3AF8"/>
    <w:rsid w:val="00CA4203"/>
    <w:rsid w:val="00CA4B0B"/>
    <w:rsid w:val="00CA5AC3"/>
    <w:rsid w:val="00CA5E5C"/>
    <w:rsid w:val="00CA6759"/>
    <w:rsid w:val="00CA7348"/>
    <w:rsid w:val="00CA747D"/>
    <w:rsid w:val="00CA79A4"/>
    <w:rsid w:val="00CA7F6F"/>
    <w:rsid w:val="00CB1138"/>
    <w:rsid w:val="00CB145F"/>
    <w:rsid w:val="00CB2EE9"/>
    <w:rsid w:val="00CB4A9B"/>
    <w:rsid w:val="00CB5AFF"/>
    <w:rsid w:val="00CB5C77"/>
    <w:rsid w:val="00CB6A45"/>
    <w:rsid w:val="00CB6DEE"/>
    <w:rsid w:val="00CB6E0D"/>
    <w:rsid w:val="00CB7095"/>
    <w:rsid w:val="00CB74AF"/>
    <w:rsid w:val="00CB7A23"/>
    <w:rsid w:val="00CC10D8"/>
    <w:rsid w:val="00CC11A9"/>
    <w:rsid w:val="00CC126D"/>
    <w:rsid w:val="00CC15C4"/>
    <w:rsid w:val="00CC2CDD"/>
    <w:rsid w:val="00CC30F4"/>
    <w:rsid w:val="00CC3532"/>
    <w:rsid w:val="00CC3F7D"/>
    <w:rsid w:val="00CC461E"/>
    <w:rsid w:val="00CC552D"/>
    <w:rsid w:val="00CC56F5"/>
    <w:rsid w:val="00CC5D94"/>
    <w:rsid w:val="00CC6775"/>
    <w:rsid w:val="00CC70E9"/>
    <w:rsid w:val="00CC7448"/>
    <w:rsid w:val="00CC7CE0"/>
    <w:rsid w:val="00CD0321"/>
    <w:rsid w:val="00CD1045"/>
    <w:rsid w:val="00CD12A7"/>
    <w:rsid w:val="00CD193B"/>
    <w:rsid w:val="00CD2210"/>
    <w:rsid w:val="00CD2220"/>
    <w:rsid w:val="00CD2837"/>
    <w:rsid w:val="00CD2A00"/>
    <w:rsid w:val="00CD3159"/>
    <w:rsid w:val="00CD3CBE"/>
    <w:rsid w:val="00CD41FE"/>
    <w:rsid w:val="00CD4E2B"/>
    <w:rsid w:val="00CD580E"/>
    <w:rsid w:val="00CD660C"/>
    <w:rsid w:val="00CD69B7"/>
    <w:rsid w:val="00CD6F57"/>
    <w:rsid w:val="00CD7191"/>
    <w:rsid w:val="00CD78BA"/>
    <w:rsid w:val="00CE021F"/>
    <w:rsid w:val="00CE0A73"/>
    <w:rsid w:val="00CE0B23"/>
    <w:rsid w:val="00CE1E46"/>
    <w:rsid w:val="00CE21E3"/>
    <w:rsid w:val="00CE2D69"/>
    <w:rsid w:val="00CE2E38"/>
    <w:rsid w:val="00CE509D"/>
    <w:rsid w:val="00CE5445"/>
    <w:rsid w:val="00CE58FA"/>
    <w:rsid w:val="00CE5D31"/>
    <w:rsid w:val="00CE73AB"/>
    <w:rsid w:val="00CE7A24"/>
    <w:rsid w:val="00CF1417"/>
    <w:rsid w:val="00CF17CD"/>
    <w:rsid w:val="00CF19C3"/>
    <w:rsid w:val="00CF1B14"/>
    <w:rsid w:val="00CF1DDD"/>
    <w:rsid w:val="00CF27B1"/>
    <w:rsid w:val="00CF3EED"/>
    <w:rsid w:val="00CF400A"/>
    <w:rsid w:val="00CF70CA"/>
    <w:rsid w:val="00CF7129"/>
    <w:rsid w:val="00D00058"/>
    <w:rsid w:val="00D0035E"/>
    <w:rsid w:val="00D0044A"/>
    <w:rsid w:val="00D00ACD"/>
    <w:rsid w:val="00D01E5C"/>
    <w:rsid w:val="00D01F0E"/>
    <w:rsid w:val="00D024E1"/>
    <w:rsid w:val="00D02B78"/>
    <w:rsid w:val="00D02FB9"/>
    <w:rsid w:val="00D04637"/>
    <w:rsid w:val="00D04D3A"/>
    <w:rsid w:val="00D0686C"/>
    <w:rsid w:val="00D10480"/>
    <w:rsid w:val="00D105B5"/>
    <w:rsid w:val="00D119AD"/>
    <w:rsid w:val="00D11F1D"/>
    <w:rsid w:val="00D12260"/>
    <w:rsid w:val="00D12AAC"/>
    <w:rsid w:val="00D12E95"/>
    <w:rsid w:val="00D14891"/>
    <w:rsid w:val="00D14EB6"/>
    <w:rsid w:val="00D1633D"/>
    <w:rsid w:val="00D166B9"/>
    <w:rsid w:val="00D16EFC"/>
    <w:rsid w:val="00D17727"/>
    <w:rsid w:val="00D17CA5"/>
    <w:rsid w:val="00D17FD9"/>
    <w:rsid w:val="00D21A93"/>
    <w:rsid w:val="00D21BA2"/>
    <w:rsid w:val="00D22203"/>
    <w:rsid w:val="00D230B3"/>
    <w:rsid w:val="00D23475"/>
    <w:rsid w:val="00D23F19"/>
    <w:rsid w:val="00D23FA2"/>
    <w:rsid w:val="00D24024"/>
    <w:rsid w:val="00D24628"/>
    <w:rsid w:val="00D25220"/>
    <w:rsid w:val="00D262B9"/>
    <w:rsid w:val="00D26460"/>
    <w:rsid w:val="00D26DBD"/>
    <w:rsid w:val="00D27F05"/>
    <w:rsid w:val="00D30D02"/>
    <w:rsid w:val="00D315C2"/>
    <w:rsid w:val="00D3217A"/>
    <w:rsid w:val="00D32352"/>
    <w:rsid w:val="00D331C4"/>
    <w:rsid w:val="00D3328C"/>
    <w:rsid w:val="00D33299"/>
    <w:rsid w:val="00D34029"/>
    <w:rsid w:val="00D341FC"/>
    <w:rsid w:val="00D349F2"/>
    <w:rsid w:val="00D34A1A"/>
    <w:rsid w:val="00D3532A"/>
    <w:rsid w:val="00D35E10"/>
    <w:rsid w:val="00D3602C"/>
    <w:rsid w:val="00D36423"/>
    <w:rsid w:val="00D36B20"/>
    <w:rsid w:val="00D41106"/>
    <w:rsid w:val="00D41501"/>
    <w:rsid w:val="00D41ACA"/>
    <w:rsid w:val="00D41CFA"/>
    <w:rsid w:val="00D42698"/>
    <w:rsid w:val="00D42778"/>
    <w:rsid w:val="00D42798"/>
    <w:rsid w:val="00D427B5"/>
    <w:rsid w:val="00D438D6"/>
    <w:rsid w:val="00D44F89"/>
    <w:rsid w:val="00D45876"/>
    <w:rsid w:val="00D45CE8"/>
    <w:rsid w:val="00D46234"/>
    <w:rsid w:val="00D46852"/>
    <w:rsid w:val="00D46A56"/>
    <w:rsid w:val="00D47804"/>
    <w:rsid w:val="00D47B6A"/>
    <w:rsid w:val="00D47F2B"/>
    <w:rsid w:val="00D508F0"/>
    <w:rsid w:val="00D511F1"/>
    <w:rsid w:val="00D5183D"/>
    <w:rsid w:val="00D51CA8"/>
    <w:rsid w:val="00D51F19"/>
    <w:rsid w:val="00D52ED9"/>
    <w:rsid w:val="00D532F2"/>
    <w:rsid w:val="00D537B9"/>
    <w:rsid w:val="00D538D4"/>
    <w:rsid w:val="00D53B4F"/>
    <w:rsid w:val="00D5488A"/>
    <w:rsid w:val="00D567EC"/>
    <w:rsid w:val="00D56AC7"/>
    <w:rsid w:val="00D57CEB"/>
    <w:rsid w:val="00D60125"/>
    <w:rsid w:val="00D60D08"/>
    <w:rsid w:val="00D6290A"/>
    <w:rsid w:val="00D62EAB"/>
    <w:rsid w:val="00D63875"/>
    <w:rsid w:val="00D65535"/>
    <w:rsid w:val="00D65870"/>
    <w:rsid w:val="00D66A86"/>
    <w:rsid w:val="00D70297"/>
    <w:rsid w:val="00D70335"/>
    <w:rsid w:val="00D70C0D"/>
    <w:rsid w:val="00D727C1"/>
    <w:rsid w:val="00D7374F"/>
    <w:rsid w:val="00D73917"/>
    <w:rsid w:val="00D73979"/>
    <w:rsid w:val="00D751DB"/>
    <w:rsid w:val="00D755AF"/>
    <w:rsid w:val="00D75E42"/>
    <w:rsid w:val="00D75EFC"/>
    <w:rsid w:val="00D760A8"/>
    <w:rsid w:val="00D7705A"/>
    <w:rsid w:val="00D771C0"/>
    <w:rsid w:val="00D80820"/>
    <w:rsid w:val="00D81004"/>
    <w:rsid w:val="00D81635"/>
    <w:rsid w:val="00D823CD"/>
    <w:rsid w:val="00D82E71"/>
    <w:rsid w:val="00D838FB"/>
    <w:rsid w:val="00D83F14"/>
    <w:rsid w:val="00D851A4"/>
    <w:rsid w:val="00D854B5"/>
    <w:rsid w:val="00D85651"/>
    <w:rsid w:val="00D85925"/>
    <w:rsid w:val="00D870D7"/>
    <w:rsid w:val="00D876F2"/>
    <w:rsid w:val="00D919EB"/>
    <w:rsid w:val="00D92263"/>
    <w:rsid w:val="00D925FE"/>
    <w:rsid w:val="00D927FC"/>
    <w:rsid w:val="00D928DB"/>
    <w:rsid w:val="00D929C3"/>
    <w:rsid w:val="00D93956"/>
    <w:rsid w:val="00D93CE1"/>
    <w:rsid w:val="00D93D3B"/>
    <w:rsid w:val="00D93E4F"/>
    <w:rsid w:val="00D953A8"/>
    <w:rsid w:val="00D95747"/>
    <w:rsid w:val="00DA0FF7"/>
    <w:rsid w:val="00DA2266"/>
    <w:rsid w:val="00DA2B86"/>
    <w:rsid w:val="00DA325F"/>
    <w:rsid w:val="00DA34C2"/>
    <w:rsid w:val="00DA41E2"/>
    <w:rsid w:val="00DA45C2"/>
    <w:rsid w:val="00DA47B0"/>
    <w:rsid w:val="00DA48FE"/>
    <w:rsid w:val="00DA4AE3"/>
    <w:rsid w:val="00DA59F9"/>
    <w:rsid w:val="00DA66B1"/>
    <w:rsid w:val="00DA6FFE"/>
    <w:rsid w:val="00DA747E"/>
    <w:rsid w:val="00DB0127"/>
    <w:rsid w:val="00DB090F"/>
    <w:rsid w:val="00DB1EC6"/>
    <w:rsid w:val="00DB2562"/>
    <w:rsid w:val="00DB33B6"/>
    <w:rsid w:val="00DB3F60"/>
    <w:rsid w:val="00DB45FF"/>
    <w:rsid w:val="00DB4C23"/>
    <w:rsid w:val="00DB5C4F"/>
    <w:rsid w:val="00DB616C"/>
    <w:rsid w:val="00DB6D44"/>
    <w:rsid w:val="00DB787B"/>
    <w:rsid w:val="00DB79FF"/>
    <w:rsid w:val="00DB7CDD"/>
    <w:rsid w:val="00DC041E"/>
    <w:rsid w:val="00DC0A01"/>
    <w:rsid w:val="00DC15EE"/>
    <w:rsid w:val="00DC1CA9"/>
    <w:rsid w:val="00DC1EDE"/>
    <w:rsid w:val="00DC21B2"/>
    <w:rsid w:val="00DC21CF"/>
    <w:rsid w:val="00DC22DD"/>
    <w:rsid w:val="00DC2A3A"/>
    <w:rsid w:val="00DC31BF"/>
    <w:rsid w:val="00DC35AF"/>
    <w:rsid w:val="00DC47BB"/>
    <w:rsid w:val="00DC4EF5"/>
    <w:rsid w:val="00DC5532"/>
    <w:rsid w:val="00DC5DFE"/>
    <w:rsid w:val="00DC5F9B"/>
    <w:rsid w:val="00DC625C"/>
    <w:rsid w:val="00DC67C6"/>
    <w:rsid w:val="00DC6807"/>
    <w:rsid w:val="00DC7D2A"/>
    <w:rsid w:val="00DD0DF5"/>
    <w:rsid w:val="00DD1666"/>
    <w:rsid w:val="00DD1753"/>
    <w:rsid w:val="00DD2991"/>
    <w:rsid w:val="00DD2EB3"/>
    <w:rsid w:val="00DD324F"/>
    <w:rsid w:val="00DD42DB"/>
    <w:rsid w:val="00DD42F0"/>
    <w:rsid w:val="00DD4A29"/>
    <w:rsid w:val="00DD514C"/>
    <w:rsid w:val="00DD52FA"/>
    <w:rsid w:val="00DD55BF"/>
    <w:rsid w:val="00DD5AFD"/>
    <w:rsid w:val="00DD5C67"/>
    <w:rsid w:val="00DD5D9F"/>
    <w:rsid w:val="00DD605B"/>
    <w:rsid w:val="00DD726B"/>
    <w:rsid w:val="00DD72BA"/>
    <w:rsid w:val="00DE033F"/>
    <w:rsid w:val="00DE0B0D"/>
    <w:rsid w:val="00DE0F2B"/>
    <w:rsid w:val="00DE1259"/>
    <w:rsid w:val="00DE26BF"/>
    <w:rsid w:val="00DE2C3A"/>
    <w:rsid w:val="00DE2D5A"/>
    <w:rsid w:val="00DE3A15"/>
    <w:rsid w:val="00DE3C03"/>
    <w:rsid w:val="00DE3DA4"/>
    <w:rsid w:val="00DE468D"/>
    <w:rsid w:val="00DE519F"/>
    <w:rsid w:val="00DE51BF"/>
    <w:rsid w:val="00DE554C"/>
    <w:rsid w:val="00DE56C9"/>
    <w:rsid w:val="00DE56F1"/>
    <w:rsid w:val="00DE6311"/>
    <w:rsid w:val="00DE65D0"/>
    <w:rsid w:val="00DE6C23"/>
    <w:rsid w:val="00DE6D2B"/>
    <w:rsid w:val="00DE795D"/>
    <w:rsid w:val="00DF10E1"/>
    <w:rsid w:val="00DF15EE"/>
    <w:rsid w:val="00DF17F1"/>
    <w:rsid w:val="00DF1E05"/>
    <w:rsid w:val="00DF3036"/>
    <w:rsid w:val="00DF38D7"/>
    <w:rsid w:val="00DF4083"/>
    <w:rsid w:val="00DF5CC3"/>
    <w:rsid w:val="00DF7808"/>
    <w:rsid w:val="00E00C6E"/>
    <w:rsid w:val="00E01261"/>
    <w:rsid w:val="00E02615"/>
    <w:rsid w:val="00E0264C"/>
    <w:rsid w:val="00E02F3F"/>
    <w:rsid w:val="00E031A6"/>
    <w:rsid w:val="00E05288"/>
    <w:rsid w:val="00E060B3"/>
    <w:rsid w:val="00E105E7"/>
    <w:rsid w:val="00E11CCA"/>
    <w:rsid w:val="00E11F7A"/>
    <w:rsid w:val="00E12A48"/>
    <w:rsid w:val="00E13630"/>
    <w:rsid w:val="00E1424F"/>
    <w:rsid w:val="00E143BA"/>
    <w:rsid w:val="00E14CAF"/>
    <w:rsid w:val="00E15132"/>
    <w:rsid w:val="00E15236"/>
    <w:rsid w:val="00E1562F"/>
    <w:rsid w:val="00E15787"/>
    <w:rsid w:val="00E158C0"/>
    <w:rsid w:val="00E16463"/>
    <w:rsid w:val="00E16D6C"/>
    <w:rsid w:val="00E16F17"/>
    <w:rsid w:val="00E1718D"/>
    <w:rsid w:val="00E17B58"/>
    <w:rsid w:val="00E2018D"/>
    <w:rsid w:val="00E20B57"/>
    <w:rsid w:val="00E210A6"/>
    <w:rsid w:val="00E211BD"/>
    <w:rsid w:val="00E213C0"/>
    <w:rsid w:val="00E21983"/>
    <w:rsid w:val="00E21CEF"/>
    <w:rsid w:val="00E222EC"/>
    <w:rsid w:val="00E2431E"/>
    <w:rsid w:val="00E26C30"/>
    <w:rsid w:val="00E26E52"/>
    <w:rsid w:val="00E2733A"/>
    <w:rsid w:val="00E27C86"/>
    <w:rsid w:val="00E3188E"/>
    <w:rsid w:val="00E32266"/>
    <w:rsid w:val="00E32D87"/>
    <w:rsid w:val="00E32FB6"/>
    <w:rsid w:val="00E341BF"/>
    <w:rsid w:val="00E36021"/>
    <w:rsid w:val="00E36E80"/>
    <w:rsid w:val="00E37B45"/>
    <w:rsid w:val="00E40BAC"/>
    <w:rsid w:val="00E40D20"/>
    <w:rsid w:val="00E4149B"/>
    <w:rsid w:val="00E419A6"/>
    <w:rsid w:val="00E41E79"/>
    <w:rsid w:val="00E41E8B"/>
    <w:rsid w:val="00E42854"/>
    <w:rsid w:val="00E4364F"/>
    <w:rsid w:val="00E454DA"/>
    <w:rsid w:val="00E4701F"/>
    <w:rsid w:val="00E473C9"/>
    <w:rsid w:val="00E4751F"/>
    <w:rsid w:val="00E50CFB"/>
    <w:rsid w:val="00E515D6"/>
    <w:rsid w:val="00E53E7C"/>
    <w:rsid w:val="00E5402F"/>
    <w:rsid w:val="00E54425"/>
    <w:rsid w:val="00E54BB3"/>
    <w:rsid w:val="00E54D8B"/>
    <w:rsid w:val="00E54F7D"/>
    <w:rsid w:val="00E558B0"/>
    <w:rsid w:val="00E55A72"/>
    <w:rsid w:val="00E55D6F"/>
    <w:rsid w:val="00E562D9"/>
    <w:rsid w:val="00E5732E"/>
    <w:rsid w:val="00E57540"/>
    <w:rsid w:val="00E606EF"/>
    <w:rsid w:val="00E60838"/>
    <w:rsid w:val="00E612DD"/>
    <w:rsid w:val="00E614FA"/>
    <w:rsid w:val="00E6159D"/>
    <w:rsid w:val="00E6360B"/>
    <w:rsid w:val="00E6394F"/>
    <w:rsid w:val="00E63FD3"/>
    <w:rsid w:val="00E65B60"/>
    <w:rsid w:val="00E65EE7"/>
    <w:rsid w:val="00E661E6"/>
    <w:rsid w:val="00E66770"/>
    <w:rsid w:val="00E673B1"/>
    <w:rsid w:val="00E67988"/>
    <w:rsid w:val="00E67E03"/>
    <w:rsid w:val="00E67FD7"/>
    <w:rsid w:val="00E7127D"/>
    <w:rsid w:val="00E7172C"/>
    <w:rsid w:val="00E72C24"/>
    <w:rsid w:val="00E73494"/>
    <w:rsid w:val="00E73980"/>
    <w:rsid w:val="00E73C64"/>
    <w:rsid w:val="00E74BEF"/>
    <w:rsid w:val="00E750C1"/>
    <w:rsid w:val="00E75251"/>
    <w:rsid w:val="00E75861"/>
    <w:rsid w:val="00E80A40"/>
    <w:rsid w:val="00E8143A"/>
    <w:rsid w:val="00E81526"/>
    <w:rsid w:val="00E824FD"/>
    <w:rsid w:val="00E82995"/>
    <w:rsid w:val="00E830AB"/>
    <w:rsid w:val="00E83B88"/>
    <w:rsid w:val="00E84E5B"/>
    <w:rsid w:val="00E87B83"/>
    <w:rsid w:val="00E87C3A"/>
    <w:rsid w:val="00E90052"/>
    <w:rsid w:val="00E90193"/>
    <w:rsid w:val="00E908AC"/>
    <w:rsid w:val="00E90978"/>
    <w:rsid w:val="00E9103A"/>
    <w:rsid w:val="00E911F9"/>
    <w:rsid w:val="00E91B73"/>
    <w:rsid w:val="00E91DBC"/>
    <w:rsid w:val="00E91DFB"/>
    <w:rsid w:val="00E928AF"/>
    <w:rsid w:val="00E945B2"/>
    <w:rsid w:val="00E964D3"/>
    <w:rsid w:val="00E97424"/>
    <w:rsid w:val="00E97A27"/>
    <w:rsid w:val="00E97B4B"/>
    <w:rsid w:val="00E97DE3"/>
    <w:rsid w:val="00E97E11"/>
    <w:rsid w:val="00E97E5A"/>
    <w:rsid w:val="00E97EFB"/>
    <w:rsid w:val="00EA0B00"/>
    <w:rsid w:val="00EA2B79"/>
    <w:rsid w:val="00EA3983"/>
    <w:rsid w:val="00EA3E39"/>
    <w:rsid w:val="00EA3FD8"/>
    <w:rsid w:val="00EA48EF"/>
    <w:rsid w:val="00EA4F55"/>
    <w:rsid w:val="00EA6C72"/>
    <w:rsid w:val="00EA72C6"/>
    <w:rsid w:val="00EA7300"/>
    <w:rsid w:val="00EA75BA"/>
    <w:rsid w:val="00EA796B"/>
    <w:rsid w:val="00EA7CD5"/>
    <w:rsid w:val="00EA7E3F"/>
    <w:rsid w:val="00EB0015"/>
    <w:rsid w:val="00EB086B"/>
    <w:rsid w:val="00EB26AF"/>
    <w:rsid w:val="00EB2AB9"/>
    <w:rsid w:val="00EB2D31"/>
    <w:rsid w:val="00EB2EE8"/>
    <w:rsid w:val="00EB374F"/>
    <w:rsid w:val="00EB3CD9"/>
    <w:rsid w:val="00EB40CB"/>
    <w:rsid w:val="00EB4A0E"/>
    <w:rsid w:val="00EB621C"/>
    <w:rsid w:val="00EB68EE"/>
    <w:rsid w:val="00EB6DAA"/>
    <w:rsid w:val="00EB7585"/>
    <w:rsid w:val="00EC0DD3"/>
    <w:rsid w:val="00EC225F"/>
    <w:rsid w:val="00EC2A16"/>
    <w:rsid w:val="00EC3896"/>
    <w:rsid w:val="00EC3BDB"/>
    <w:rsid w:val="00EC496A"/>
    <w:rsid w:val="00EC4A96"/>
    <w:rsid w:val="00EC4E6E"/>
    <w:rsid w:val="00EC5D29"/>
    <w:rsid w:val="00EC5D54"/>
    <w:rsid w:val="00EC6540"/>
    <w:rsid w:val="00EC67BE"/>
    <w:rsid w:val="00EC7624"/>
    <w:rsid w:val="00EC77D0"/>
    <w:rsid w:val="00ED009D"/>
    <w:rsid w:val="00ED0550"/>
    <w:rsid w:val="00ED11F8"/>
    <w:rsid w:val="00ED43B0"/>
    <w:rsid w:val="00ED47E8"/>
    <w:rsid w:val="00ED5643"/>
    <w:rsid w:val="00ED5837"/>
    <w:rsid w:val="00ED6251"/>
    <w:rsid w:val="00ED6F50"/>
    <w:rsid w:val="00ED729F"/>
    <w:rsid w:val="00ED7807"/>
    <w:rsid w:val="00ED7A89"/>
    <w:rsid w:val="00ED7B26"/>
    <w:rsid w:val="00EE0A17"/>
    <w:rsid w:val="00EE20C4"/>
    <w:rsid w:val="00EE29BC"/>
    <w:rsid w:val="00EE2B88"/>
    <w:rsid w:val="00EE2CA0"/>
    <w:rsid w:val="00EE2DA9"/>
    <w:rsid w:val="00EE410A"/>
    <w:rsid w:val="00EE44EF"/>
    <w:rsid w:val="00EE4B8D"/>
    <w:rsid w:val="00EE52B8"/>
    <w:rsid w:val="00EE5736"/>
    <w:rsid w:val="00EE590C"/>
    <w:rsid w:val="00EE70C5"/>
    <w:rsid w:val="00EE7D6B"/>
    <w:rsid w:val="00EE7E19"/>
    <w:rsid w:val="00EF03FB"/>
    <w:rsid w:val="00EF0B3E"/>
    <w:rsid w:val="00EF0EC2"/>
    <w:rsid w:val="00EF16AB"/>
    <w:rsid w:val="00EF1A1E"/>
    <w:rsid w:val="00EF1A47"/>
    <w:rsid w:val="00EF1B12"/>
    <w:rsid w:val="00EF2269"/>
    <w:rsid w:val="00EF2603"/>
    <w:rsid w:val="00EF38B9"/>
    <w:rsid w:val="00EF661E"/>
    <w:rsid w:val="00EF6AB8"/>
    <w:rsid w:val="00EF714C"/>
    <w:rsid w:val="00EF7F38"/>
    <w:rsid w:val="00F0006D"/>
    <w:rsid w:val="00F008F9"/>
    <w:rsid w:val="00F00DA0"/>
    <w:rsid w:val="00F014DD"/>
    <w:rsid w:val="00F02145"/>
    <w:rsid w:val="00F041BE"/>
    <w:rsid w:val="00F0425A"/>
    <w:rsid w:val="00F059CC"/>
    <w:rsid w:val="00F05F90"/>
    <w:rsid w:val="00F06FFD"/>
    <w:rsid w:val="00F07375"/>
    <w:rsid w:val="00F0749C"/>
    <w:rsid w:val="00F07E4B"/>
    <w:rsid w:val="00F113E4"/>
    <w:rsid w:val="00F11889"/>
    <w:rsid w:val="00F12E23"/>
    <w:rsid w:val="00F13E5C"/>
    <w:rsid w:val="00F1494F"/>
    <w:rsid w:val="00F15ED8"/>
    <w:rsid w:val="00F165AF"/>
    <w:rsid w:val="00F17266"/>
    <w:rsid w:val="00F20EAD"/>
    <w:rsid w:val="00F2110A"/>
    <w:rsid w:val="00F220A1"/>
    <w:rsid w:val="00F22B17"/>
    <w:rsid w:val="00F22D20"/>
    <w:rsid w:val="00F23248"/>
    <w:rsid w:val="00F24B0F"/>
    <w:rsid w:val="00F25412"/>
    <w:rsid w:val="00F264B2"/>
    <w:rsid w:val="00F269E3"/>
    <w:rsid w:val="00F270A9"/>
    <w:rsid w:val="00F27BCD"/>
    <w:rsid w:val="00F27EA8"/>
    <w:rsid w:val="00F3012D"/>
    <w:rsid w:val="00F317B3"/>
    <w:rsid w:val="00F31BA4"/>
    <w:rsid w:val="00F321E5"/>
    <w:rsid w:val="00F3382D"/>
    <w:rsid w:val="00F34B07"/>
    <w:rsid w:val="00F35919"/>
    <w:rsid w:val="00F35CF6"/>
    <w:rsid w:val="00F3618C"/>
    <w:rsid w:val="00F364F4"/>
    <w:rsid w:val="00F36904"/>
    <w:rsid w:val="00F36D43"/>
    <w:rsid w:val="00F372E8"/>
    <w:rsid w:val="00F374FF"/>
    <w:rsid w:val="00F375C9"/>
    <w:rsid w:val="00F375D1"/>
    <w:rsid w:val="00F3783B"/>
    <w:rsid w:val="00F408BB"/>
    <w:rsid w:val="00F418DE"/>
    <w:rsid w:val="00F41F5C"/>
    <w:rsid w:val="00F41FA1"/>
    <w:rsid w:val="00F421E3"/>
    <w:rsid w:val="00F42463"/>
    <w:rsid w:val="00F42B47"/>
    <w:rsid w:val="00F42EF7"/>
    <w:rsid w:val="00F446BF"/>
    <w:rsid w:val="00F450C6"/>
    <w:rsid w:val="00F45609"/>
    <w:rsid w:val="00F45E58"/>
    <w:rsid w:val="00F45F3D"/>
    <w:rsid w:val="00F461D3"/>
    <w:rsid w:val="00F462C7"/>
    <w:rsid w:val="00F469D1"/>
    <w:rsid w:val="00F46DBD"/>
    <w:rsid w:val="00F475AA"/>
    <w:rsid w:val="00F47736"/>
    <w:rsid w:val="00F478BF"/>
    <w:rsid w:val="00F51361"/>
    <w:rsid w:val="00F51D11"/>
    <w:rsid w:val="00F51F36"/>
    <w:rsid w:val="00F52F6F"/>
    <w:rsid w:val="00F54F78"/>
    <w:rsid w:val="00F55735"/>
    <w:rsid w:val="00F55F2A"/>
    <w:rsid w:val="00F57354"/>
    <w:rsid w:val="00F60845"/>
    <w:rsid w:val="00F6093B"/>
    <w:rsid w:val="00F6159F"/>
    <w:rsid w:val="00F618EC"/>
    <w:rsid w:val="00F61C86"/>
    <w:rsid w:val="00F62A04"/>
    <w:rsid w:val="00F62A3C"/>
    <w:rsid w:val="00F62C8B"/>
    <w:rsid w:val="00F62CFD"/>
    <w:rsid w:val="00F649E3"/>
    <w:rsid w:val="00F651B2"/>
    <w:rsid w:val="00F65301"/>
    <w:rsid w:val="00F663F8"/>
    <w:rsid w:val="00F70317"/>
    <w:rsid w:val="00F7039C"/>
    <w:rsid w:val="00F70D55"/>
    <w:rsid w:val="00F7391A"/>
    <w:rsid w:val="00F74285"/>
    <w:rsid w:val="00F7431E"/>
    <w:rsid w:val="00F743F0"/>
    <w:rsid w:val="00F74C46"/>
    <w:rsid w:val="00F755B6"/>
    <w:rsid w:val="00F759B0"/>
    <w:rsid w:val="00F75EFA"/>
    <w:rsid w:val="00F76209"/>
    <w:rsid w:val="00F76D87"/>
    <w:rsid w:val="00F777F7"/>
    <w:rsid w:val="00F778D5"/>
    <w:rsid w:val="00F77A3A"/>
    <w:rsid w:val="00F80A9E"/>
    <w:rsid w:val="00F81782"/>
    <w:rsid w:val="00F81947"/>
    <w:rsid w:val="00F82352"/>
    <w:rsid w:val="00F8275D"/>
    <w:rsid w:val="00F829AF"/>
    <w:rsid w:val="00F836FF"/>
    <w:rsid w:val="00F8388C"/>
    <w:rsid w:val="00F83DD6"/>
    <w:rsid w:val="00F83F24"/>
    <w:rsid w:val="00F84739"/>
    <w:rsid w:val="00F85CBD"/>
    <w:rsid w:val="00F86032"/>
    <w:rsid w:val="00F86221"/>
    <w:rsid w:val="00F862B9"/>
    <w:rsid w:val="00F86F43"/>
    <w:rsid w:val="00F8748F"/>
    <w:rsid w:val="00F87D71"/>
    <w:rsid w:val="00F90E24"/>
    <w:rsid w:val="00F918D9"/>
    <w:rsid w:val="00F91FBE"/>
    <w:rsid w:val="00F924C8"/>
    <w:rsid w:val="00F928EA"/>
    <w:rsid w:val="00F92A37"/>
    <w:rsid w:val="00F949B5"/>
    <w:rsid w:val="00F95F1B"/>
    <w:rsid w:val="00F96182"/>
    <w:rsid w:val="00F97628"/>
    <w:rsid w:val="00FA00C6"/>
    <w:rsid w:val="00FA03A5"/>
    <w:rsid w:val="00FA0A74"/>
    <w:rsid w:val="00FA1EB2"/>
    <w:rsid w:val="00FA1FBC"/>
    <w:rsid w:val="00FA2E34"/>
    <w:rsid w:val="00FA2E8F"/>
    <w:rsid w:val="00FA30A0"/>
    <w:rsid w:val="00FA354C"/>
    <w:rsid w:val="00FA37F2"/>
    <w:rsid w:val="00FA3DA1"/>
    <w:rsid w:val="00FA50C3"/>
    <w:rsid w:val="00FA5FB4"/>
    <w:rsid w:val="00FA6816"/>
    <w:rsid w:val="00FA6D14"/>
    <w:rsid w:val="00FB0671"/>
    <w:rsid w:val="00FB081A"/>
    <w:rsid w:val="00FB1D27"/>
    <w:rsid w:val="00FB23F1"/>
    <w:rsid w:val="00FB25FD"/>
    <w:rsid w:val="00FB2C74"/>
    <w:rsid w:val="00FB2E20"/>
    <w:rsid w:val="00FB3241"/>
    <w:rsid w:val="00FB4331"/>
    <w:rsid w:val="00FB4E02"/>
    <w:rsid w:val="00FB4E97"/>
    <w:rsid w:val="00FB4F6B"/>
    <w:rsid w:val="00FB4FEF"/>
    <w:rsid w:val="00FB5B17"/>
    <w:rsid w:val="00FB5C23"/>
    <w:rsid w:val="00FB5D1C"/>
    <w:rsid w:val="00FC0297"/>
    <w:rsid w:val="00FC0B96"/>
    <w:rsid w:val="00FC0C9E"/>
    <w:rsid w:val="00FC0D4A"/>
    <w:rsid w:val="00FC10D1"/>
    <w:rsid w:val="00FC19FF"/>
    <w:rsid w:val="00FC210B"/>
    <w:rsid w:val="00FC2630"/>
    <w:rsid w:val="00FC4F90"/>
    <w:rsid w:val="00FC50EC"/>
    <w:rsid w:val="00FC51D0"/>
    <w:rsid w:val="00FC5AA8"/>
    <w:rsid w:val="00FC5C03"/>
    <w:rsid w:val="00FC71A9"/>
    <w:rsid w:val="00FD093E"/>
    <w:rsid w:val="00FD0B46"/>
    <w:rsid w:val="00FD1622"/>
    <w:rsid w:val="00FD2A74"/>
    <w:rsid w:val="00FD2F59"/>
    <w:rsid w:val="00FD3185"/>
    <w:rsid w:val="00FD3507"/>
    <w:rsid w:val="00FD535F"/>
    <w:rsid w:val="00FD6090"/>
    <w:rsid w:val="00FD7147"/>
    <w:rsid w:val="00FD742C"/>
    <w:rsid w:val="00FD7DF5"/>
    <w:rsid w:val="00FE0264"/>
    <w:rsid w:val="00FE065E"/>
    <w:rsid w:val="00FE0DB4"/>
    <w:rsid w:val="00FE1716"/>
    <w:rsid w:val="00FE1AF0"/>
    <w:rsid w:val="00FE288D"/>
    <w:rsid w:val="00FE2EA0"/>
    <w:rsid w:val="00FE333A"/>
    <w:rsid w:val="00FE47A9"/>
    <w:rsid w:val="00FE4D5A"/>
    <w:rsid w:val="00FE5BA6"/>
    <w:rsid w:val="00FE6761"/>
    <w:rsid w:val="00FE7143"/>
    <w:rsid w:val="00FE755C"/>
    <w:rsid w:val="00FE7A93"/>
    <w:rsid w:val="00FF0A99"/>
    <w:rsid w:val="00FF0AD7"/>
    <w:rsid w:val="00FF1596"/>
    <w:rsid w:val="00FF194B"/>
    <w:rsid w:val="00FF1EAD"/>
    <w:rsid w:val="00FF2625"/>
    <w:rsid w:val="00FF28E3"/>
    <w:rsid w:val="00FF2ED1"/>
    <w:rsid w:val="00FF324E"/>
    <w:rsid w:val="00FF3BB6"/>
    <w:rsid w:val="00FF3DF8"/>
    <w:rsid w:val="00FF42B3"/>
    <w:rsid w:val="00FF618F"/>
    <w:rsid w:val="00FF6A8D"/>
    <w:rsid w:val="00FF6FE5"/>
    <w:rsid w:val="00FF7633"/>
    <w:rsid w:val="41D9EB7D"/>
    <w:rsid w:val="4D548BD9"/>
    <w:rsid w:val="69324CE4"/>
    <w:rsid w:val="6FD5BBC0"/>
    <w:rsid w:val="70A6D70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C01BF65"/>
  <w15:docId w15:val="{DC86BF3A-831C-4B21-8329-05B5D230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D6C"/>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Cabealho">
    <w:name w:val="header"/>
    <w:basedOn w:val="Normal"/>
    <w:link w:val="CabealhoChar"/>
    <w:unhideWhenUsed/>
    <w:pPr>
      <w:tabs>
        <w:tab w:val="center" w:pos="4680"/>
        <w:tab w:val="right" w:pos="9360"/>
      </w:tabs>
    </w:pPr>
  </w:style>
  <w:style w:type="character" w:customStyle="1" w:styleId="CabealhoChar">
    <w:name w:val="Cabeçalho Char"/>
    <w:basedOn w:val="Fontepargpadro"/>
    <w:link w:val="Cabealho"/>
    <w:rPr>
      <w:rFonts w:eastAsiaTheme="minorEastAsia"/>
      <w:sz w:val="24"/>
      <w:szCs w:val="24"/>
    </w:rPr>
  </w:style>
  <w:style w:type="paragraph" w:styleId="Rodap">
    <w:name w:val="footer"/>
    <w:basedOn w:val="Normal"/>
    <w:link w:val="RodapChar"/>
    <w:uiPriority w:val="99"/>
    <w:unhideWhenUsed/>
    <w:qFormat/>
    <w:pPr>
      <w:tabs>
        <w:tab w:val="center" w:pos="4680"/>
        <w:tab w:val="right" w:pos="9360"/>
      </w:tabs>
    </w:pPr>
  </w:style>
  <w:style w:type="character" w:customStyle="1" w:styleId="RodapChar">
    <w:name w:val="Rodapé Char"/>
    <w:basedOn w:val="Fontepargpadro"/>
    <w:link w:val="Rodap"/>
    <w:uiPriority w:val="99"/>
    <w:rPr>
      <w:rFonts w:eastAsiaTheme="minorEastAsia"/>
      <w:sz w:val="24"/>
      <w:szCs w:val="24"/>
    </w:rPr>
  </w:style>
  <w:style w:type="paragraph" w:styleId="SemEspaamento">
    <w:name w:val="No Spacing"/>
    <w:uiPriority w:val="1"/>
    <w:qFormat/>
    <w:rPr>
      <w:rFonts w:asciiTheme="minorHAnsi" w:eastAsiaTheme="minorHAnsi" w:hAnsiTheme="minorHAnsi" w:cstheme="minorBidi"/>
      <w:color w:val="44546A" w:themeColor="text2"/>
    </w:rPr>
  </w:style>
  <w:style w:type="paragraph" w:customStyle="1" w:styleId="Cabealho1">
    <w:name w:val="Cabeçalho1"/>
    <w:basedOn w:val="Normal"/>
    <w:link w:val="HeaderChar"/>
  </w:style>
  <w:style w:type="character" w:customStyle="1" w:styleId="HeaderChar">
    <w:name w:val="Header Char"/>
    <w:basedOn w:val="Fontepargpadro"/>
    <w:link w:val="Cabealho1"/>
    <w:uiPriority w:val="99"/>
    <w:locked/>
    <w:rPr>
      <w:rFonts w:ascii="Times New Roman" w:eastAsiaTheme="minorEastAsia" w:hAnsi="Times New Roman" w:cs="Times New Roman" w:hint="default"/>
      <w:sz w:val="24"/>
      <w:szCs w:val="24"/>
    </w:rPr>
  </w:style>
  <w:style w:type="paragraph" w:customStyle="1" w:styleId="Rodap1">
    <w:name w:val="Rodapé1"/>
    <w:basedOn w:val="Normal"/>
    <w:link w:val="FooterChar"/>
  </w:style>
  <w:style w:type="character" w:customStyle="1" w:styleId="FooterChar">
    <w:name w:val="Footer Char"/>
    <w:basedOn w:val="Fontepargpadro"/>
    <w:link w:val="Rodap1"/>
    <w:uiPriority w:val="99"/>
    <w:locked/>
    <w:rPr>
      <w:rFonts w:ascii="Times New Roman" w:eastAsiaTheme="minorEastAsia" w:hAnsi="Times New Roman" w:cs="Times New Roman" w:hint="default"/>
      <w:sz w:val="24"/>
      <w:szCs w:val="24"/>
    </w:rPr>
  </w:style>
  <w:style w:type="character" w:styleId="Hyperlink">
    <w:name w:val="Hyperlink"/>
    <w:basedOn w:val="Fontepargpadro"/>
    <w:uiPriority w:val="99"/>
    <w:unhideWhenUsed/>
    <w:rPr>
      <w:color w:val="0000FF"/>
      <w:u w:val="single"/>
    </w:rPr>
  </w:style>
  <w:style w:type="character" w:styleId="HiperlinkVisitado">
    <w:name w:val="FollowedHyperlink"/>
    <w:basedOn w:val="Fontepargpadro"/>
    <w:uiPriority w:val="99"/>
    <w:semiHidden/>
    <w:unhideWhenUsed/>
    <w:rPr>
      <w:color w:val="800080"/>
      <w:u w:val="single"/>
    </w:rPr>
  </w:style>
  <w:style w:type="paragraph" w:customStyle="1" w:styleId="11">
    <w:name w:val="1.1"/>
    <w:basedOn w:val="Normal"/>
    <w:rsid w:val="00355161"/>
    <w:pPr>
      <w:spacing w:before="120"/>
      <w:jc w:val="both"/>
    </w:pPr>
    <w:rPr>
      <w:rFonts w:ascii="Arial" w:eastAsia="Times New Roman" w:hAnsi="Arial"/>
      <w:szCs w:val="20"/>
    </w:rPr>
  </w:style>
  <w:style w:type="character" w:styleId="Refdecomentrio">
    <w:name w:val="annotation reference"/>
    <w:uiPriority w:val="99"/>
    <w:rsid w:val="00355161"/>
    <w:rPr>
      <w:sz w:val="16"/>
      <w:szCs w:val="16"/>
    </w:rPr>
  </w:style>
  <w:style w:type="paragraph" w:styleId="Textodecomentrio">
    <w:name w:val="annotation text"/>
    <w:basedOn w:val="Normal"/>
    <w:link w:val="TextodecomentrioChar"/>
    <w:uiPriority w:val="99"/>
    <w:rsid w:val="00355161"/>
    <w:pPr>
      <w:spacing w:before="120"/>
      <w:jc w:val="both"/>
    </w:pPr>
    <w:rPr>
      <w:rFonts w:ascii="Arial" w:eastAsia="Times New Roman" w:hAnsi="Arial"/>
      <w:sz w:val="20"/>
      <w:szCs w:val="20"/>
    </w:rPr>
  </w:style>
  <w:style w:type="character" w:customStyle="1" w:styleId="TextodecomentrioChar">
    <w:name w:val="Texto de comentário Char"/>
    <w:basedOn w:val="Fontepargpadro"/>
    <w:link w:val="Textodecomentrio"/>
    <w:uiPriority w:val="99"/>
    <w:rsid w:val="00355161"/>
    <w:rPr>
      <w:rFonts w:ascii="Arial" w:hAnsi="Arial"/>
    </w:rPr>
  </w:style>
  <w:style w:type="paragraph" w:styleId="Textodebalo">
    <w:name w:val="Balloon Text"/>
    <w:basedOn w:val="Normal"/>
    <w:link w:val="TextodebaloChar"/>
    <w:uiPriority w:val="99"/>
    <w:semiHidden/>
    <w:unhideWhenUsed/>
    <w:rsid w:val="00355161"/>
    <w:rPr>
      <w:rFonts w:ascii="Segoe UI" w:hAnsi="Segoe UI" w:cs="Segoe UI"/>
      <w:sz w:val="18"/>
      <w:szCs w:val="18"/>
    </w:rPr>
  </w:style>
  <w:style w:type="character" w:customStyle="1" w:styleId="TextodebaloChar">
    <w:name w:val="Texto de balão Char"/>
    <w:basedOn w:val="Fontepargpadro"/>
    <w:link w:val="Textodebalo"/>
    <w:uiPriority w:val="99"/>
    <w:semiHidden/>
    <w:rsid w:val="00355161"/>
    <w:rPr>
      <w:rFonts w:ascii="Segoe UI" w:eastAsiaTheme="minorEastAsia" w:hAnsi="Segoe UI" w:cs="Segoe UI"/>
      <w:sz w:val="18"/>
      <w:szCs w:val="18"/>
    </w:rPr>
  </w:style>
  <w:style w:type="paragraph" w:customStyle="1" w:styleId="A">
    <w:name w:val="A"/>
    <w:basedOn w:val="11"/>
    <w:rsid w:val="00B7716E"/>
    <w:pPr>
      <w:keepLines/>
    </w:pPr>
  </w:style>
  <w:style w:type="paragraph" w:styleId="Recuodecorpodetexto2">
    <w:name w:val="Body Text Indent 2"/>
    <w:basedOn w:val="Normal"/>
    <w:link w:val="Recuodecorpodetexto2Char"/>
    <w:rsid w:val="00230C82"/>
    <w:pPr>
      <w:keepLines/>
      <w:spacing w:before="120"/>
      <w:ind w:firstLine="3402"/>
      <w:jc w:val="both"/>
    </w:pPr>
    <w:rPr>
      <w:rFonts w:ascii="Arial" w:eastAsia="Times New Roman" w:hAnsi="Arial"/>
      <w:color w:val="000000"/>
      <w:szCs w:val="20"/>
    </w:rPr>
  </w:style>
  <w:style w:type="character" w:customStyle="1" w:styleId="Recuodecorpodetexto2Char">
    <w:name w:val="Recuo de corpo de texto 2 Char"/>
    <w:basedOn w:val="Fontepargpadro"/>
    <w:link w:val="Recuodecorpodetexto2"/>
    <w:rsid w:val="00230C82"/>
    <w:rPr>
      <w:rFonts w:ascii="Arial" w:hAnsi="Arial"/>
      <w:color w:val="000000"/>
      <w:sz w:val="24"/>
    </w:rPr>
  </w:style>
  <w:style w:type="paragraph" w:styleId="Recuodecorpodetexto">
    <w:name w:val="Body Text Indent"/>
    <w:basedOn w:val="Normal"/>
    <w:link w:val="RecuodecorpodetextoChar"/>
    <w:uiPriority w:val="99"/>
    <w:semiHidden/>
    <w:unhideWhenUsed/>
    <w:rsid w:val="00975575"/>
    <w:pPr>
      <w:spacing w:after="120"/>
      <w:ind w:left="283"/>
    </w:pPr>
  </w:style>
  <w:style w:type="character" w:customStyle="1" w:styleId="RecuodecorpodetextoChar">
    <w:name w:val="Recuo de corpo de texto Char"/>
    <w:basedOn w:val="Fontepargpadro"/>
    <w:link w:val="Recuodecorpodetexto"/>
    <w:uiPriority w:val="99"/>
    <w:semiHidden/>
    <w:rsid w:val="00975575"/>
    <w:rPr>
      <w:rFonts w:eastAsiaTheme="minorEastAsia"/>
      <w:sz w:val="24"/>
      <w:szCs w:val="24"/>
    </w:rPr>
  </w:style>
  <w:style w:type="paragraph" w:styleId="PargrafodaLista">
    <w:name w:val="List Paragraph"/>
    <w:basedOn w:val="Normal"/>
    <w:link w:val="PargrafodaListaChar"/>
    <w:uiPriority w:val="34"/>
    <w:qFormat/>
    <w:rsid w:val="00C2775F"/>
    <w:pPr>
      <w:ind w:left="720"/>
    </w:pPr>
    <w:rPr>
      <w:rFonts w:ascii="Calibri" w:eastAsiaTheme="minorHAnsi" w:hAnsi="Calibri" w:cs="Calibri"/>
      <w:sz w:val="22"/>
      <w:szCs w:val="22"/>
      <w:lang w:eastAsia="en-US"/>
    </w:rPr>
  </w:style>
  <w:style w:type="paragraph" w:styleId="Assuntodocomentrio">
    <w:name w:val="annotation subject"/>
    <w:basedOn w:val="Textodecomentrio"/>
    <w:next w:val="Textodecomentrio"/>
    <w:link w:val="AssuntodocomentrioChar"/>
    <w:uiPriority w:val="99"/>
    <w:semiHidden/>
    <w:unhideWhenUsed/>
    <w:rsid w:val="00C2775F"/>
    <w:pPr>
      <w:spacing w:before="0"/>
      <w:jc w:val="left"/>
    </w:pPr>
    <w:rPr>
      <w:rFonts w:ascii="Times New Roman" w:eastAsiaTheme="minorEastAsia" w:hAnsi="Times New Roman"/>
      <w:b/>
      <w:bCs/>
    </w:rPr>
  </w:style>
  <w:style w:type="character" w:customStyle="1" w:styleId="AssuntodocomentrioChar">
    <w:name w:val="Assunto do comentário Char"/>
    <w:basedOn w:val="TextodecomentrioChar"/>
    <w:link w:val="Assuntodocomentrio"/>
    <w:uiPriority w:val="99"/>
    <w:semiHidden/>
    <w:rsid w:val="00C2775F"/>
    <w:rPr>
      <w:rFonts w:ascii="Arial" w:eastAsiaTheme="minorEastAsia" w:hAnsi="Arial"/>
      <w:b/>
      <w:bCs/>
    </w:rPr>
  </w:style>
  <w:style w:type="paragraph" w:customStyle="1" w:styleId="MCL-Heading4">
    <w:name w:val="MCL - Heading 4"/>
    <w:basedOn w:val="Normal"/>
    <w:next w:val="MCL-Heading5"/>
    <w:link w:val="MCL-Heading4Char"/>
    <w:qFormat/>
    <w:rsid w:val="00176032"/>
    <w:pPr>
      <w:spacing w:before="120" w:after="120" w:line="280" w:lineRule="atLeast"/>
      <w:ind w:left="1560" w:hanging="567"/>
    </w:pPr>
    <w:rPr>
      <w:rFonts w:ascii="Calibri" w:eastAsia="Calibri" w:hAnsi="Calibri"/>
      <w:sz w:val="20"/>
      <w:szCs w:val="20"/>
      <w:lang w:val="en-GB" w:eastAsia="en-US"/>
    </w:rPr>
  </w:style>
  <w:style w:type="character" w:customStyle="1" w:styleId="MCL-Heading4Char">
    <w:name w:val="MCL - Heading 4 Char"/>
    <w:link w:val="MCL-Heading4"/>
    <w:locked/>
    <w:rsid w:val="00176032"/>
    <w:rPr>
      <w:rFonts w:ascii="Calibri" w:eastAsia="Calibri" w:hAnsi="Calibri"/>
      <w:lang w:val="en-GB" w:eastAsia="en-US"/>
    </w:rPr>
  </w:style>
  <w:style w:type="paragraph" w:customStyle="1" w:styleId="MCL-Heading5">
    <w:name w:val="MCL - Heading 5"/>
    <w:basedOn w:val="Normal"/>
    <w:link w:val="MCL-Heading5Char"/>
    <w:qFormat/>
    <w:rsid w:val="00176032"/>
    <w:pPr>
      <w:tabs>
        <w:tab w:val="num" w:pos="360"/>
      </w:tabs>
      <w:spacing w:before="120" w:after="120" w:line="280" w:lineRule="atLeast"/>
      <w:ind w:left="1701" w:hanging="567"/>
    </w:pPr>
    <w:rPr>
      <w:rFonts w:ascii="Calibri" w:eastAsia="Calibri" w:hAnsi="Calibri"/>
      <w:sz w:val="20"/>
      <w:szCs w:val="20"/>
      <w:lang w:val="en-GB" w:eastAsia="en-US"/>
    </w:rPr>
  </w:style>
  <w:style w:type="character" w:customStyle="1" w:styleId="MCL-Heading5Char">
    <w:name w:val="MCL - Heading 5 Char"/>
    <w:link w:val="MCL-Heading5"/>
    <w:locked/>
    <w:rsid w:val="00176032"/>
    <w:rPr>
      <w:rFonts w:ascii="Calibri" w:eastAsia="Calibri" w:hAnsi="Calibri"/>
      <w:lang w:val="en-GB" w:eastAsia="en-US"/>
    </w:rPr>
  </w:style>
  <w:style w:type="character" w:customStyle="1" w:styleId="PargrafodaListaChar">
    <w:name w:val="Parágrafo da Lista Char"/>
    <w:link w:val="PargrafodaLista"/>
    <w:uiPriority w:val="34"/>
    <w:locked/>
    <w:rsid w:val="00176032"/>
    <w:rPr>
      <w:rFonts w:ascii="Calibri" w:eastAsiaTheme="minorHAnsi" w:hAnsi="Calibri" w:cs="Calibri"/>
      <w:sz w:val="22"/>
      <w:szCs w:val="22"/>
      <w:lang w:eastAsia="en-US"/>
    </w:rPr>
  </w:style>
  <w:style w:type="paragraph" w:customStyle="1" w:styleId="Cabealho2">
    <w:name w:val="Cabeçalho2"/>
    <w:basedOn w:val="Normal"/>
    <w:uiPriority w:val="99"/>
    <w:semiHidden/>
    <w:rsid w:val="00E97E5A"/>
  </w:style>
  <w:style w:type="paragraph" w:customStyle="1" w:styleId="Cabealho3">
    <w:name w:val="Cabeçalho3"/>
    <w:basedOn w:val="Normal"/>
    <w:uiPriority w:val="99"/>
    <w:semiHidden/>
    <w:rsid w:val="008F5DA6"/>
  </w:style>
  <w:style w:type="paragraph" w:styleId="Reviso">
    <w:name w:val="Revision"/>
    <w:hidden/>
    <w:uiPriority w:val="99"/>
    <w:semiHidden/>
    <w:rsid w:val="00891297"/>
    <w:rPr>
      <w:rFonts w:eastAsiaTheme="minorEastAsia"/>
      <w:sz w:val="24"/>
      <w:szCs w:val="24"/>
    </w:rPr>
  </w:style>
  <w:style w:type="character" w:styleId="Meno">
    <w:name w:val="Mention"/>
    <w:basedOn w:val="Fontepargpadro"/>
    <w:uiPriority w:val="99"/>
    <w:unhideWhenUsed/>
    <w:rsid w:val="00F76D87"/>
    <w:rPr>
      <w:color w:val="2B579A"/>
      <w:shd w:val="clear" w:color="auto" w:fill="E1DFDD"/>
    </w:rPr>
  </w:style>
  <w:style w:type="table" w:customStyle="1" w:styleId="TableNormal1">
    <w:name w:val="Table Normal1"/>
    <w:uiPriority w:val="99"/>
    <w:semiHidden/>
    <w:rsid w:val="002036AC"/>
    <w:tblPr>
      <w:tblCellMar>
        <w:top w:w="0" w:type="dxa"/>
        <w:left w:w="108" w:type="dxa"/>
        <w:bottom w:w="0" w:type="dxa"/>
        <w:right w:w="108" w:type="dxa"/>
      </w:tblCellMar>
    </w:tblPr>
  </w:style>
  <w:style w:type="paragraph" w:styleId="Pr-formataoHTML">
    <w:name w:val="HTML Preformatted"/>
    <w:basedOn w:val="Normal"/>
    <w:link w:val="Pr-formataoHTMLChar"/>
    <w:uiPriority w:val="99"/>
    <w:unhideWhenUsed/>
    <w:rsid w:val="00C43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C435BD"/>
    <w:rPr>
      <w:rFonts w:ascii="Courier New" w:hAnsi="Courier New" w:cs="Courier New"/>
    </w:rPr>
  </w:style>
  <w:style w:type="character" w:customStyle="1" w:styleId="y2iqfc">
    <w:name w:val="y2iqfc"/>
    <w:basedOn w:val="Fontepargpadro"/>
    <w:rsid w:val="00C435BD"/>
  </w:style>
  <w:style w:type="character" w:customStyle="1" w:styleId="ui-provider">
    <w:name w:val="ui-provider"/>
    <w:basedOn w:val="Fontepargpadro"/>
    <w:rsid w:val="00E911F9"/>
  </w:style>
  <w:style w:type="character" w:styleId="MenoPendente">
    <w:name w:val="Unresolved Mention"/>
    <w:basedOn w:val="Fontepargpadro"/>
    <w:uiPriority w:val="99"/>
    <w:semiHidden/>
    <w:unhideWhenUsed/>
    <w:rsid w:val="00F836FF"/>
    <w:rPr>
      <w:color w:val="605E5C"/>
      <w:shd w:val="clear" w:color="auto" w:fill="E1DFDD"/>
    </w:rPr>
  </w:style>
  <w:style w:type="character" w:styleId="nfase">
    <w:name w:val="Emphasis"/>
    <w:basedOn w:val="Fontepargpadro"/>
    <w:uiPriority w:val="20"/>
    <w:qFormat/>
    <w:rsid w:val="00786905"/>
    <w:rPr>
      <w:i/>
      <w:iCs/>
    </w:rPr>
  </w:style>
  <w:style w:type="paragraph" w:customStyle="1" w:styleId="Tpicos">
    <w:name w:val="Tópicos"/>
    <w:basedOn w:val="PargrafodaLista"/>
    <w:link w:val="TpicosChar"/>
    <w:rsid w:val="00687890"/>
    <w:pPr>
      <w:numPr>
        <w:numId w:val="15"/>
      </w:numPr>
      <w:contextualSpacing/>
      <w:jc w:val="both"/>
    </w:pPr>
    <w:rPr>
      <w:rFonts w:ascii="Arial" w:hAnsi="Arial" w:cs="Arial"/>
      <w:noProof/>
      <w:sz w:val="24"/>
      <w:szCs w:val="24"/>
    </w:rPr>
  </w:style>
  <w:style w:type="character" w:customStyle="1" w:styleId="TpicosChar">
    <w:name w:val="Tópicos Char"/>
    <w:basedOn w:val="PargrafodaListaChar"/>
    <w:link w:val="Tpicos"/>
    <w:rsid w:val="00687890"/>
    <w:rPr>
      <w:rFonts w:ascii="Arial" w:eastAsiaTheme="minorHAnsi" w:hAnsi="Arial" w:cs="Arial"/>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1336">
      <w:bodyDiv w:val="1"/>
      <w:marLeft w:val="0"/>
      <w:marRight w:val="0"/>
      <w:marTop w:val="0"/>
      <w:marBottom w:val="0"/>
      <w:divBdr>
        <w:top w:val="none" w:sz="0" w:space="0" w:color="auto"/>
        <w:left w:val="none" w:sz="0" w:space="0" w:color="auto"/>
        <w:bottom w:val="none" w:sz="0" w:space="0" w:color="auto"/>
        <w:right w:val="none" w:sz="0" w:space="0" w:color="auto"/>
      </w:divBdr>
    </w:div>
    <w:div w:id="55709651">
      <w:bodyDiv w:val="1"/>
      <w:marLeft w:val="0"/>
      <w:marRight w:val="0"/>
      <w:marTop w:val="0"/>
      <w:marBottom w:val="0"/>
      <w:divBdr>
        <w:top w:val="none" w:sz="0" w:space="0" w:color="auto"/>
        <w:left w:val="none" w:sz="0" w:space="0" w:color="auto"/>
        <w:bottom w:val="none" w:sz="0" w:space="0" w:color="auto"/>
        <w:right w:val="none" w:sz="0" w:space="0" w:color="auto"/>
      </w:divBdr>
    </w:div>
    <w:div w:id="56828171">
      <w:bodyDiv w:val="1"/>
      <w:marLeft w:val="0"/>
      <w:marRight w:val="0"/>
      <w:marTop w:val="0"/>
      <w:marBottom w:val="0"/>
      <w:divBdr>
        <w:top w:val="none" w:sz="0" w:space="0" w:color="auto"/>
        <w:left w:val="none" w:sz="0" w:space="0" w:color="auto"/>
        <w:bottom w:val="none" w:sz="0" w:space="0" w:color="auto"/>
        <w:right w:val="none" w:sz="0" w:space="0" w:color="auto"/>
      </w:divBdr>
    </w:div>
    <w:div w:id="66997997">
      <w:bodyDiv w:val="1"/>
      <w:marLeft w:val="0"/>
      <w:marRight w:val="0"/>
      <w:marTop w:val="0"/>
      <w:marBottom w:val="0"/>
      <w:divBdr>
        <w:top w:val="none" w:sz="0" w:space="0" w:color="auto"/>
        <w:left w:val="none" w:sz="0" w:space="0" w:color="auto"/>
        <w:bottom w:val="none" w:sz="0" w:space="0" w:color="auto"/>
        <w:right w:val="none" w:sz="0" w:space="0" w:color="auto"/>
      </w:divBdr>
    </w:div>
    <w:div w:id="82576093">
      <w:bodyDiv w:val="1"/>
      <w:marLeft w:val="0"/>
      <w:marRight w:val="0"/>
      <w:marTop w:val="0"/>
      <w:marBottom w:val="0"/>
      <w:divBdr>
        <w:top w:val="none" w:sz="0" w:space="0" w:color="auto"/>
        <w:left w:val="none" w:sz="0" w:space="0" w:color="auto"/>
        <w:bottom w:val="none" w:sz="0" w:space="0" w:color="auto"/>
        <w:right w:val="none" w:sz="0" w:space="0" w:color="auto"/>
      </w:divBdr>
    </w:div>
    <w:div w:id="147599389">
      <w:bodyDiv w:val="1"/>
      <w:marLeft w:val="0"/>
      <w:marRight w:val="0"/>
      <w:marTop w:val="0"/>
      <w:marBottom w:val="0"/>
      <w:divBdr>
        <w:top w:val="none" w:sz="0" w:space="0" w:color="auto"/>
        <w:left w:val="none" w:sz="0" w:space="0" w:color="auto"/>
        <w:bottom w:val="none" w:sz="0" w:space="0" w:color="auto"/>
        <w:right w:val="none" w:sz="0" w:space="0" w:color="auto"/>
      </w:divBdr>
    </w:div>
    <w:div w:id="154494540">
      <w:bodyDiv w:val="1"/>
      <w:marLeft w:val="0"/>
      <w:marRight w:val="0"/>
      <w:marTop w:val="0"/>
      <w:marBottom w:val="0"/>
      <w:divBdr>
        <w:top w:val="none" w:sz="0" w:space="0" w:color="auto"/>
        <w:left w:val="none" w:sz="0" w:space="0" w:color="auto"/>
        <w:bottom w:val="none" w:sz="0" w:space="0" w:color="auto"/>
        <w:right w:val="none" w:sz="0" w:space="0" w:color="auto"/>
      </w:divBdr>
      <w:divsChild>
        <w:div w:id="526143681">
          <w:marLeft w:val="0"/>
          <w:marRight w:val="0"/>
          <w:marTop w:val="0"/>
          <w:marBottom w:val="0"/>
          <w:divBdr>
            <w:top w:val="none" w:sz="0" w:space="0" w:color="auto"/>
            <w:left w:val="none" w:sz="0" w:space="0" w:color="auto"/>
            <w:bottom w:val="none" w:sz="0" w:space="0" w:color="auto"/>
            <w:right w:val="none" w:sz="0" w:space="0" w:color="auto"/>
          </w:divBdr>
        </w:div>
      </w:divsChild>
    </w:div>
    <w:div w:id="202138978">
      <w:bodyDiv w:val="1"/>
      <w:marLeft w:val="0"/>
      <w:marRight w:val="0"/>
      <w:marTop w:val="0"/>
      <w:marBottom w:val="0"/>
      <w:divBdr>
        <w:top w:val="none" w:sz="0" w:space="0" w:color="auto"/>
        <w:left w:val="none" w:sz="0" w:space="0" w:color="auto"/>
        <w:bottom w:val="none" w:sz="0" w:space="0" w:color="auto"/>
        <w:right w:val="none" w:sz="0" w:space="0" w:color="auto"/>
      </w:divBdr>
      <w:divsChild>
        <w:div w:id="388263656">
          <w:marLeft w:val="0"/>
          <w:marRight w:val="0"/>
          <w:marTop w:val="240"/>
          <w:marBottom w:val="240"/>
          <w:divBdr>
            <w:top w:val="none" w:sz="0" w:space="0" w:color="auto"/>
            <w:left w:val="none" w:sz="0" w:space="0" w:color="auto"/>
            <w:bottom w:val="none" w:sz="0" w:space="0" w:color="auto"/>
            <w:right w:val="none" w:sz="0" w:space="0" w:color="auto"/>
          </w:divBdr>
        </w:div>
        <w:div w:id="1779908095">
          <w:marLeft w:val="0"/>
          <w:marRight w:val="0"/>
          <w:marTop w:val="240"/>
          <w:marBottom w:val="240"/>
          <w:divBdr>
            <w:top w:val="none" w:sz="0" w:space="0" w:color="auto"/>
            <w:left w:val="none" w:sz="0" w:space="0" w:color="auto"/>
            <w:bottom w:val="none" w:sz="0" w:space="0" w:color="auto"/>
            <w:right w:val="none" w:sz="0" w:space="0" w:color="auto"/>
          </w:divBdr>
        </w:div>
      </w:divsChild>
    </w:div>
    <w:div w:id="243801018">
      <w:bodyDiv w:val="1"/>
      <w:marLeft w:val="0"/>
      <w:marRight w:val="0"/>
      <w:marTop w:val="0"/>
      <w:marBottom w:val="0"/>
      <w:divBdr>
        <w:top w:val="none" w:sz="0" w:space="0" w:color="auto"/>
        <w:left w:val="none" w:sz="0" w:space="0" w:color="auto"/>
        <w:bottom w:val="none" w:sz="0" w:space="0" w:color="auto"/>
        <w:right w:val="none" w:sz="0" w:space="0" w:color="auto"/>
      </w:divBdr>
    </w:div>
    <w:div w:id="247538339">
      <w:bodyDiv w:val="1"/>
      <w:marLeft w:val="0"/>
      <w:marRight w:val="0"/>
      <w:marTop w:val="0"/>
      <w:marBottom w:val="0"/>
      <w:divBdr>
        <w:top w:val="none" w:sz="0" w:space="0" w:color="auto"/>
        <w:left w:val="none" w:sz="0" w:space="0" w:color="auto"/>
        <w:bottom w:val="none" w:sz="0" w:space="0" w:color="auto"/>
        <w:right w:val="none" w:sz="0" w:space="0" w:color="auto"/>
      </w:divBdr>
    </w:div>
    <w:div w:id="259027364">
      <w:bodyDiv w:val="1"/>
      <w:marLeft w:val="0"/>
      <w:marRight w:val="0"/>
      <w:marTop w:val="0"/>
      <w:marBottom w:val="0"/>
      <w:divBdr>
        <w:top w:val="none" w:sz="0" w:space="0" w:color="auto"/>
        <w:left w:val="none" w:sz="0" w:space="0" w:color="auto"/>
        <w:bottom w:val="none" w:sz="0" w:space="0" w:color="auto"/>
        <w:right w:val="none" w:sz="0" w:space="0" w:color="auto"/>
      </w:divBdr>
    </w:div>
    <w:div w:id="304354730">
      <w:bodyDiv w:val="1"/>
      <w:marLeft w:val="0"/>
      <w:marRight w:val="0"/>
      <w:marTop w:val="0"/>
      <w:marBottom w:val="0"/>
      <w:divBdr>
        <w:top w:val="none" w:sz="0" w:space="0" w:color="auto"/>
        <w:left w:val="none" w:sz="0" w:space="0" w:color="auto"/>
        <w:bottom w:val="none" w:sz="0" w:space="0" w:color="auto"/>
        <w:right w:val="none" w:sz="0" w:space="0" w:color="auto"/>
      </w:divBdr>
    </w:div>
    <w:div w:id="305011100">
      <w:bodyDiv w:val="1"/>
      <w:marLeft w:val="0"/>
      <w:marRight w:val="0"/>
      <w:marTop w:val="0"/>
      <w:marBottom w:val="0"/>
      <w:divBdr>
        <w:top w:val="none" w:sz="0" w:space="0" w:color="auto"/>
        <w:left w:val="none" w:sz="0" w:space="0" w:color="auto"/>
        <w:bottom w:val="none" w:sz="0" w:space="0" w:color="auto"/>
        <w:right w:val="none" w:sz="0" w:space="0" w:color="auto"/>
      </w:divBdr>
    </w:div>
    <w:div w:id="322973347">
      <w:bodyDiv w:val="1"/>
      <w:marLeft w:val="0"/>
      <w:marRight w:val="0"/>
      <w:marTop w:val="0"/>
      <w:marBottom w:val="0"/>
      <w:divBdr>
        <w:top w:val="none" w:sz="0" w:space="0" w:color="auto"/>
        <w:left w:val="none" w:sz="0" w:space="0" w:color="auto"/>
        <w:bottom w:val="none" w:sz="0" w:space="0" w:color="auto"/>
        <w:right w:val="none" w:sz="0" w:space="0" w:color="auto"/>
      </w:divBdr>
    </w:div>
    <w:div w:id="360206530">
      <w:bodyDiv w:val="1"/>
      <w:marLeft w:val="0"/>
      <w:marRight w:val="0"/>
      <w:marTop w:val="0"/>
      <w:marBottom w:val="0"/>
      <w:divBdr>
        <w:top w:val="none" w:sz="0" w:space="0" w:color="auto"/>
        <w:left w:val="none" w:sz="0" w:space="0" w:color="auto"/>
        <w:bottom w:val="none" w:sz="0" w:space="0" w:color="auto"/>
        <w:right w:val="none" w:sz="0" w:space="0" w:color="auto"/>
      </w:divBdr>
    </w:div>
    <w:div w:id="393310274">
      <w:bodyDiv w:val="1"/>
      <w:marLeft w:val="0"/>
      <w:marRight w:val="0"/>
      <w:marTop w:val="0"/>
      <w:marBottom w:val="0"/>
      <w:divBdr>
        <w:top w:val="none" w:sz="0" w:space="0" w:color="auto"/>
        <w:left w:val="none" w:sz="0" w:space="0" w:color="auto"/>
        <w:bottom w:val="none" w:sz="0" w:space="0" w:color="auto"/>
        <w:right w:val="none" w:sz="0" w:space="0" w:color="auto"/>
      </w:divBdr>
      <w:divsChild>
        <w:div w:id="1369793013">
          <w:marLeft w:val="0"/>
          <w:marRight w:val="0"/>
          <w:marTop w:val="0"/>
          <w:marBottom w:val="0"/>
          <w:divBdr>
            <w:top w:val="none" w:sz="0" w:space="0" w:color="auto"/>
            <w:left w:val="none" w:sz="0" w:space="0" w:color="auto"/>
            <w:bottom w:val="none" w:sz="0" w:space="0" w:color="auto"/>
            <w:right w:val="none" w:sz="0" w:space="0" w:color="auto"/>
          </w:divBdr>
        </w:div>
      </w:divsChild>
    </w:div>
    <w:div w:id="401097745">
      <w:bodyDiv w:val="1"/>
      <w:marLeft w:val="0"/>
      <w:marRight w:val="0"/>
      <w:marTop w:val="0"/>
      <w:marBottom w:val="0"/>
      <w:divBdr>
        <w:top w:val="none" w:sz="0" w:space="0" w:color="auto"/>
        <w:left w:val="none" w:sz="0" w:space="0" w:color="auto"/>
        <w:bottom w:val="none" w:sz="0" w:space="0" w:color="auto"/>
        <w:right w:val="none" w:sz="0" w:space="0" w:color="auto"/>
      </w:divBdr>
    </w:div>
    <w:div w:id="411204034">
      <w:bodyDiv w:val="1"/>
      <w:marLeft w:val="0"/>
      <w:marRight w:val="0"/>
      <w:marTop w:val="0"/>
      <w:marBottom w:val="0"/>
      <w:divBdr>
        <w:top w:val="none" w:sz="0" w:space="0" w:color="auto"/>
        <w:left w:val="none" w:sz="0" w:space="0" w:color="auto"/>
        <w:bottom w:val="none" w:sz="0" w:space="0" w:color="auto"/>
        <w:right w:val="none" w:sz="0" w:space="0" w:color="auto"/>
      </w:divBdr>
      <w:divsChild>
        <w:div w:id="1192762241">
          <w:marLeft w:val="0"/>
          <w:marRight w:val="0"/>
          <w:marTop w:val="240"/>
          <w:marBottom w:val="240"/>
          <w:divBdr>
            <w:top w:val="none" w:sz="0" w:space="0" w:color="auto"/>
            <w:left w:val="none" w:sz="0" w:space="0" w:color="auto"/>
            <w:bottom w:val="none" w:sz="0" w:space="0" w:color="auto"/>
            <w:right w:val="none" w:sz="0" w:space="0" w:color="auto"/>
          </w:divBdr>
        </w:div>
        <w:div w:id="721562541">
          <w:marLeft w:val="0"/>
          <w:marRight w:val="0"/>
          <w:marTop w:val="240"/>
          <w:marBottom w:val="240"/>
          <w:divBdr>
            <w:top w:val="none" w:sz="0" w:space="0" w:color="auto"/>
            <w:left w:val="none" w:sz="0" w:space="0" w:color="auto"/>
            <w:bottom w:val="none" w:sz="0" w:space="0" w:color="auto"/>
            <w:right w:val="none" w:sz="0" w:space="0" w:color="auto"/>
          </w:divBdr>
        </w:div>
      </w:divsChild>
    </w:div>
    <w:div w:id="439379560">
      <w:bodyDiv w:val="1"/>
      <w:marLeft w:val="0"/>
      <w:marRight w:val="0"/>
      <w:marTop w:val="0"/>
      <w:marBottom w:val="0"/>
      <w:divBdr>
        <w:top w:val="none" w:sz="0" w:space="0" w:color="auto"/>
        <w:left w:val="none" w:sz="0" w:space="0" w:color="auto"/>
        <w:bottom w:val="none" w:sz="0" w:space="0" w:color="auto"/>
        <w:right w:val="none" w:sz="0" w:space="0" w:color="auto"/>
      </w:divBdr>
    </w:div>
    <w:div w:id="449475435">
      <w:bodyDiv w:val="1"/>
      <w:marLeft w:val="0"/>
      <w:marRight w:val="0"/>
      <w:marTop w:val="0"/>
      <w:marBottom w:val="0"/>
      <w:divBdr>
        <w:top w:val="none" w:sz="0" w:space="0" w:color="auto"/>
        <w:left w:val="none" w:sz="0" w:space="0" w:color="auto"/>
        <w:bottom w:val="none" w:sz="0" w:space="0" w:color="auto"/>
        <w:right w:val="none" w:sz="0" w:space="0" w:color="auto"/>
      </w:divBdr>
    </w:div>
    <w:div w:id="450516328">
      <w:bodyDiv w:val="1"/>
      <w:marLeft w:val="0"/>
      <w:marRight w:val="0"/>
      <w:marTop w:val="0"/>
      <w:marBottom w:val="0"/>
      <w:divBdr>
        <w:top w:val="none" w:sz="0" w:space="0" w:color="auto"/>
        <w:left w:val="none" w:sz="0" w:space="0" w:color="auto"/>
        <w:bottom w:val="none" w:sz="0" w:space="0" w:color="auto"/>
        <w:right w:val="none" w:sz="0" w:space="0" w:color="auto"/>
      </w:divBdr>
    </w:div>
    <w:div w:id="492189140">
      <w:bodyDiv w:val="1"/>
      <w:marLeft w:val="0"/>
      <w:marRight w:val="0"/>
      <w:marTop w:val="0"/>
      <w:marBottom w:val="0"/>
      <w:divBdr>
        <w:top w:val="none" w:sz="0" w:space="0" w:color="auto"/>
        <w:left w:val="none" w:sz="0" w:space="0" w:color="auto"/>
        <w:bottom w:val="none" w:sz="0" w:space="0" w:color="auto"/>
        <w:right w:val="none" w:sz="0" w:space="0" w:color="auto"/>
      </w:divBdr>
    </w:div>
    <w:div w:id="501436317">
      <w:bodyDiv w:val="1"/>
      <w:marLeft w:val="0"/>
      <w:marRight w:val="0"/>
      <w:marTop w:val="0"/>
      <w:marBottom w:val="0"/>
      <w:divBdr>
        <w:top w:val="none" w:sz="0" w:space="0" w:color="auto"/>
        <w:left w:val="none" w:sz="0" w:space="0" w:color="auto"/>
        <w:bottom w:val="none" w:sz="0" w:space="0" w:color="auto"/>
        <w:right w:val="none" w:sz="0" w:space="0" w:color="auto"/>
      </w:divBdr>
    </w:div>
    <w:div w:id="523985136">
      <w:bodyDiv w:val="1"/>
      <w:marLeft w:val="0"/>
      <w:marRight w:val="0"/>
      <w:marTop w:val="0"/>
      <w:marBottom w:val="0"/>
      <w:divBdr>
        <w:top w:val="none" w:sz="0" w:space="0" w:color="auto"/>
        <w:left w:val="none" w:sz="0" w:space="0" w:color="auto"/>
        <w:bottom w:val="none" w:sz="0" w:space="0" w:color="auto"/>
        <w:right w:val="none" w:sz="0" w:space="0" w:color="auto"/>
      </w:divBdr>
    </w:div>
    <w:div w:id="561403845">
      <w:bodyDiv w:val="1"/>
      <w:marLeft w:val="0"/>
      <w:marRight w:val="0"/>
      <w:marTop w:val="0"/>
      <w:marBottom w:val="0"/>
      <w:divBdr>
        <w:top w:val="none" w:sz="0" w:space="0" w:color="auto"/>
        <w:left w:val="none" w:sz="0" w:space="0" w:color="auto"/>
        <w:bottom w:val="none" w:sz="0" w:space="0" w:color="auto"/>
        <w:right w:val="none" w:sz="0" w:space="0" w:color="auto"/>
      </w:divBdr>
    </w:div>
    <w:div w:id="566107886">
      <w:bodyDiv w:val="1"/>
      <w:marLeft w:val="0"/>
      <w:marRight w:val="0"/>
      <w:marTop w:val="0"/>
      <w:marBottom w:val="0"/>
      <w:divBdr>
        <w:top w:val="none" w:sz="0" w:space="0" w:color="auto"/>
        <w:left w:val="none" w:sz="0" w:space="0" w:color="auto"/>
        <w:bottom w:val="none" w:sz="0" w:space="0" w:color="auto"/>
        <w:right w:val="none" w:sz="0" w:space="0" w:color="auto"/>
      </w:divBdr>
    </w:div>
    <w:div w:id="618412383">
      <w:bodyDiv w:val="1"/>
      <w:marLeft w:val="0"/>
      <w:marRight w:val="0"/>
      <w:marTop w:val="0"/>
      <w:marBottom w:val="0"/>
      <w:divBdr>
        <w:top w:val="none" w:sz="0" w:space="0" w:color="auto"/>
        <w:left w:val="none" w:sz="0" w:space="0" w:color="auto"/>
        <w:bottom w:val="none" w:sz="0" w:space="0" w:color="auto"/>
        <w:right w:val="none" w:sz="0" w:space="0" w:color="auto"/>
      </w:divBdr>
    </w:div>
    <w:div w:id="638607898">
      <w:bodyDiv w:val="1"/>
      <w:marLeft w:val="0"/>
      <w:marRight w:val="0"/>
      <w:marTop w:val="0"/>
      <w:marBottom w:val="0"/>
      <w:divBdr>
        <w:top w:val="none" w:sz="0" w:space="0" w:color="auto"/>
        <w:left w:val="none" w:sz="0" w:space="0" w:color="auto"/>
        <w:bottom w:val="none" w:sz="0" w:space="0" w:color="auto"/>
        <w:right w:val="none" w:sz="0" w:space="0" w:color="auto"/>
      </w:divBdr>
    </w:div>
    <w:div w:id="658727722">
      <w:bodyDiv w:val="1"/>
      <w:marLeft w:val="0"/>
      <w:marRight w:val="0"/>
      <w:marTop w:val="0"/>
      <w:marBottom w:val="0"/>
      <w:divBdr>
        <w:top w:val="none" w:sz="0" w:space="0" w:color="auto"/>
        <w:left w:val="none" w:sz="0" w:space="0" w:color="auto"/>
        <w:bottom w:val="none" w:sz="0" w:space="0" w:color="auto"/>
        <w:right w:val="none" w:sz="0" w:space="0" w:color="auto"/>
      </w:divBdr>
      <w:divsChild>
        <w:div w:id="619652226">
          <w:marLeft w:val="0"/>
          <w:marRight w:val="0"/>
          <w:marTop w:val="240"/>
          <w:marBottom w:val="240"/>
          <w:divBdr>
            <w:top w:val="none" w:sz="0" w:space="0" w:color="auto"/>
            <w:left w:val="none" w:sz="0" w:space="0" w:color="auto"/>
            <w:bottom w:val="none" w:sz="0" w:space="0" w:color="auto"/>
            <w:right w:val="none" w:sz="0" w:space="0" w:color="auto"/>
          </w:divBdr>
        </w:div>
      </w:divsChild>
    </w:div>
    <w:div w:id="673994683">
      <w:bodyDiv w:val="1"/>
      <w:marLeft w:val="0"/>
      <w:marRight w:val="0"/>
      <w:marTop w:val="0"/>
      <w:marBottom w:val="0"/>
      <w:divBdr>
        <w:top w:val="none" w:sz="0" w:space="0" w:color="auto"/>
        <w:left w:val="none" w:sz="0" w:space="0" w:color="auto"/>
        <w:bottom w:val="none" w:sz="0" w:space="0" w:color="auto"/>
        <w:right w:val="none" w:sz="0" w:space="0" w:color="auto"/>
      </w:divBdr>
    </w:div>
    <w:div w:id="682172730">
      <w:bodyDiv w:val="1"/>
      <w:marLeft w:val="0"/>
      <w:marRight w:val="0"/>
      <w:marTop w:val="0"/>
      <w:marBottom w:val="0"/>
      <w:divBdr>
        <w:top w:val="none" w:sz="0" w:space="0" w:color="auto"/>
        <w:left w:val="none" w:sz="0" w:space="0" w:color="auto"/>
        <w:bottom w:val="none" w:sz="0" w:space="0" w:color="auto"/>
        <w:right w:val="none" w:sz="0" w:space="0" w:color="auto"/>
      </w:divBdr>
    </w:div>
    <w:div w:id="730271518">
      <w:bodyDiv w:val="1"/>
      <w:marLeft w:val="0"/>
      <w:marRight w:val="0"/>
      <w:marTop w:val="0"/>
      <w:marBottom w:val="0"/>
      <w:divBdr>
        <w:top w:val="none" w:sz="0" w:space="0" w:color="auto"/>
        <w:left w:val="none" w:sz="0" w:space="0" w:color="auto"/>
        <w:bottom w:val="none" w:sz="0" w:space="0" w:color="auto"/>
        <w:right w:val="none" w:sz="0" w:space="0" w:color="auto"/>
      </w:divBdr>
    </w:div>
    <w:div w:id="760298988">
      <w:bodyDiv w:val="1"/>
      <w:marLeft w:val="0"/>
      <w:marRight w:val="0"/>
      <w:marTop w:val="0"/>
      <w:marBottom w:val="0"/>
      <w:divBdr>
        <w:top w:val="none" w:sz="0" w:space="0" w:color="auto"/>
        <w:left w:val="none" w:sz="0" w:space="0" w:color="auto"/>
        <w:bottom w:val="none" w:sz="0" w:space="0" w:color="auto"/>
        <w:right w:val="none" w:sz="0" w:space="0" w:color="auto"/>
      </w:divBdr>
      <w:divsChild>
        <w:div w:id="429938368">
          <w:marLeft w:val="0"/>
          <w:marRight w:val="0"/>
          <w:marTop w:val="240"/>
          <w:marBottom w:val="240"/>
          <w:divBdr>
            <w:top w:val="none" w:sz="0" w:space="0" w:color="auto"/>
            <w:left w:val="none" w:sz="0" w:space="0" w:color="auto"/>
            <w:bottom w:val="none" w:sz="0" w:space="0" w:color="auto"/>
            <w:right w:val="none" w:sz="0" w:space="0" w:color="auto"/>
          </w:divBdr>
        </w:div>
      </w:divsChild>
    </w:div>
    <w:div w:id="802382223">
      <w:bodyDiv w:val="1"/>
      <w:marLeft w:val="0"/>
      <w:marRight w:val="0"/>
      <w:marTop w:val="0"/>
      <w:marBottom w:val="0"/>
      <w:divBdr>
        <w:top w:val="none" w:sz="0" w:space="0" w:color="auto"/>
        <w:left w:val="none" w:sz="0" w:space="0" w:color="auto"/>
        <w:bottom w:val="none" w:sz="0" w:space="0" w:color="auto"/>
        <w:right w:val="none" w:sz="0" w:space="0" w:color="auto"/>
      </w:divBdr>
    </w:div>
    <w:div w:id="807867332">
      <w:bodyDiv w:val="1"/>
      <w:marLeft w:val="0"/>
      <w:marRight w:val="0"/>
      <w:marTop w:val="0"/>
      <w:marBottom w:val="0"/>
      <w:divBdr>
        <w:top w:val="none" w:sz="0" w:space="0" w:color="auto"/>
        <w:left w:val="none" w:sz="0" w:space="0" w:color="auto"/>
        <w:bottom w:val="none" w:sz="0" w:space="0" w:color="auto"/>
        <w:right w:val="none" w:sz="0" w:space="0" w:color="auto"/>
      </w:divBdr>
    </w:div>
    <w:div w:id="911768399">
      <w:bodyDiv w:val="1"/>
      <w:marLeft w:val="0"/>
      <w:marRight w:val="0"/>
      <w:marTop w:val="0"/>
      <w:marBottom w:val="0"/>
      <w:divBdr>
        <w:top w:val="none" w:sz="0" w:space="0" w:color="auto"/>
        <w:left w:val="none" w:sz="0" w:space="0" w:color="auto"/>
        <w:bottom w:val="none" w:sz="0" w:space="0" w:color="auto"/>
        <w:right w:val="none" w:sz="0" w:space="0" w:color="auto"/>
      </w:divBdr>
    </w:div>
    <w:div w:id="955528602">
      <w:bodyDiv w:val="1"/>
      <w:marLeft w:val="0"/>
      <w:marRight w:val="0"/>
      <w:marTop w:val="0"/>
      <w:marBottom w:val="0"/>
      <w:divBdr>
        <w:top w:val="none" w:sz="0" w:space="0" w:color="auto"/>
        <w:left w:val="none" w:sz="0" w:space="0" w:color="auto"/>
        <w:bottom w:val="none" w:sz="0" w:space="0" w:color="auto"/>
        <w:right w:val="none" w:sz="0" w:space="0" w:color="auto"/>
      </w:divBdr>
    </w:div>
    <w:div w:id="970096232">
      <w:bodyDiv w:val="1"/>
      <w:marLeft w:val="0"/>
      <w:marRight w:val="0"/>
      <w:marTop w:val="0"/>
      <w:marBottom w:val="0"/>
      <w:divBdr>
        <w:top w:val="none" w:sz="0" w:space="0" w:color="auto"/>
        <w:left w:val="none" w:sz="0" w:space="0" w:color="auto"/>
        <w:bottom w:val="none" w:sz="0" w:space="0" w:color="auto"/>
        <w:right w:val="none" w:sz="0" w:space="0" w:color="auto"/>
      </w:divBdr>
    </w:div>
    <w:div w:id="978651609">
      <w:bodyDiv w:val="1"/>
      <w:marLeft w:val="0"/>
      <w:marRight w:val="0"/>
      <w:marTop w:val="0"/>
      <w:marBottom w:val="0"/>
      <w:divBdr>
        <w:top w:val="none" w:sz="0" w:space="0" w:color="auto"/>
        <w:left w:val="none" w:sz="0" w:space="0" w:color="auto"/>
        <w:bottom w:val="none" w:sz="0" w:space="0" w:color="auto"/>
        <w:right w:val="none" w:sz="0" w:space="0" w:color="auto"/>
      </w:divBdr>
    </w:div>
    <w:div w:id="997533390">
      <w:bodyDiv w:val="1"/>
      <w:marLeft w:val="0"/>
      <w:marRight w:val="0"/>
      <w:marTop w:val="0"/>
      <w:marBottom w:val="0"/>
      <w:divBdr>
        <w:top w:val="none" w:sz="0" w:space="0" w:color="auto"/>
        <w:left w:val="none" w:sz="0" w:space="0" w:color="auto"/>
        <w:bottom w:val="none" w:sz="0" w:space="0" w:color="auto"/>
        <w:right w:val="none" w:sz="0" w:space="0" w:color="auto"/>
      </w:divBdr>
    </w:div>
    <w:div w:id="998578946">
      <w:bodyDiv w:val="1"/>
      <w:marLeft w:val="0"/>
      <w:marRight w:val="0"/>
      <w:marTop w:val="0"/>
      <w:marBottom w:val="0"/>
      <w:divBdr>
        <w:top w:val="none" w:sz="0" w:space="0" w:color="auto"/>
        <w:left w:val="none" w:sz="0" w:space="0" w:color="auto"/>
        <w:bottom w:val="none" w:sz="0" w:space="0" w:color="auto"/>
        <w:right w:val="none" w:sz="0" w:space="0" w:color="auto"/>
      </w:divBdr>
    </w:div>
    <w:div w:id="1002584441">
      <w:bodyDiv w:val="1"/>
      <w:marLeft w:val="0"/>
      <w:marRight w:val="0"/>
      <w:marTop w:val="0"/>
      <w:marBottom w:val="0"/>
      <w:divBdr>
        <w:top w:val="none" w:sz="0" w:space="0" w:color="auto"/>
        <w:left w:val="none" w:sz="0" w:space="0" w:color="auto"/>
        <w:bottom w:val="none" w:sz="0" w:space="0" w:color="auto"/>
        <w:right w:val="none" w:sz="0" w:space="0" w:color="auto"/>
      </w:divBdr>
      <w:divsChild>
        <w:div w:id="457065952">
          <w:marLeft w:val="0"/>
          <w:marRight w:val="0"/>
          <w:marTop w:val="0"/>
          <w:marBottom w:val="0"/>
          <w:divBdr>
            <w:top w:val="none" w:sz="0" w:space="0" w:color="auto"/>
            <w:left w:val="none" w:sz="0" w:space="0" w:color="auto"/>
            <w:bottom w:val="none" w:sz="0" w:space="0" w:color="auto"/>
            <w:right w:val="none" w:sz="0" w:space="0" w:color="auto"/>
          </w:divBdr>
        </w:div>
        <w:div w:id="695037430">
          <w:marLeft w:val="0"/>
          <w:marRight w:val="0"/>
          <w:marTop w:val="0"/>
          <w:marBottom w:val="0"/>
          <w:divBdr>
            <w:top w:val="none" w:sz="0" w:space="0" w:color="auto"/>
            <w:left w:val="none" w:sz="0" w:space="0" w:color="auto"/>
            <w:bottom w:val="none" w:sz="0" w:space="0" w:color="auto"/>
            <w:right w:val="none" w:sz="0" w:space="0" w:color="auto"/>
          </w:divBdr>
        </w:div>
        <w:div w:id="1988625913">
          <w:marLeft w:val="0"/>
          <w:marRight w:val="0"/>
          <w:marTop w:val="0"/>
          <w:marBottom w:val="0"/>
          <w:divBdr>
            <w:top w:val="none" w:sz="0" w:space="0" w:color="auto"/>
            <w:left w:val="none" w:sz="0" w:space="0" w:color="auto"/>
            <w:bottom w:val="none" w:sz="0" w:space="0" w:color="auto"/>
            <w:right w:val="none" w:sz="0" w:space="0" w:color="auto"/>
          </w:divBdr>
        </w:div>
      </w:divsChild>
    </w:div>
    <w:div w:id="1008142259">
      <w:bodyDiv w:val="1"/>
      <w:marLeft w:val="0"/>
      <w:marRight w:val="0"/>
      <w:marTop w:val="0"/>
      <w:marBottom w:val="0"/>
      <w:divBdr>
        <w:top w:val="none" w:sz="0" w:space="0" w:color="auto"/>
        <w:left w:val="none" w:sz="0" w:space="0" w:color="auto"/>
        <w:bottom w:val="none" w:sz="0" w:space="0" w:color="auto"/>
        <w:right w:val="none" w:sz="0" w:space="0" w:color="auto"/>
      </w:divBdr>
    </w:div>
    <w:div w:id="1053116505">
      <w:bodyDiv w:val="1"/>
      <w:marLeft w:val="0"/>
      <w:marRight w:val="0"/>
      <w:marTop w:val="0"/>
      <w:marBottom w:val="0"/>
      <w:divBdr>
        <w:top w:val="none" w:sz="0" w:space="0" w:color="auto"/>
        <w:left w:val="none" w:sz="0" w:space="0" w:color="auto"/>
        <w:bottom w:val="none" w:sz="0" w:space="0" w:color="auto"/>
        <w:right w:val="none" w:sz="0" w:space="0" w:color="auto"/>
      </w:divBdr>
    </w:div>
    <w:div w:id="1058354924">
      <w:bodyDiv w:val="1"/>
      <w:marLeft w:val="0"/>
      <w:marRight w:val="0"/>
      <w:marTop w:val="0"/>
      <w:marBottom w:val="0"/>
      <w:divBdr>
        <w:top w:val="none" w:sz="0" w:space="0" w:color="auto"/>
        <w:left w:val="none" w:sz="0" w:space="0" w:color="auto"/>
        <w:bottom w:val="none" w:sz="0" w:space="0" w:color="auto"/>
        <w:right w:val="none" w:sz="0" w:space="0" w:color="auto"/>
      </w:divBdr>
    </w:div>
    <w:div w:id="1084836467">
      <w:bodyDiv w:val="1"/>
      <w:marLeft w:val="0"/>
      <w:marRight w:val="0"/>
      <w:marTop w:val="0"/>
      <w:marBottom w:val="0"/>
      <w:divBdr>
        <w:top w:val="none" w:sz="0" w:space="0" w:color="auto"/>
        <w:left w:val="none" w:sz="0" w:space="0" w:color="auto"/>
        <w:bottom w:val="none" w:sz="0" w:space="0" w:color="auto"/>
        <w:right w:val="none" w:sz="0" w:space="0" w:color="auto"/>
      </w:divBdr>
    </w:div>
    <w:div w:id="1089231738">
      <w:bodyDiv w:val="1"/>
      <w:marLeft w:val="0"/>
      <w:marRight w:val="0"/>
      <w:marTop w:val="0"/>
      <w:marBottom w:val="0"/>
      <w:divBdr>
        <w:top w:val="none" w:sz="0" w:space="0" w:color="auto"/>
        <w:left w:val="none" w:sz="0" w:space="0" w:color="auto"/>
        <w:bottom w:val="none" w:sz="0" w:space="0" w:color="auto"/>
        <w:right w:val="none" w:sz="0" w:space="0" w:color="auto"/>
      </w:divBdr>
    </w:div>
    <w:div w:id="1166945772">
      <w:bodyDiv w:val="1"/>
      <w:marLeft w:val="0"/>
      <w:marRight w:val="0"/>
      <w:marTop w:val="0"/>
      <w:marBottom w:val="0"/>
      <w:divBdr>
        <w:top w:val="none" w:sz="0" w:space="0" w:color="auto"/>
        <w:left w:val="none" w:sz="0" w:space="0" w:color="auto"/>
        <w:bottom w:val="none" w:sz="0" w:space="0" w:color="auto"/>
        <w:right w:val="none" w:sz="0" w:space="0" w:color="auto"/>
      </w:divBdr>
    </w:div>
    <w:div w:id="1168057597">
      <w:bodyDiv w:val="1"/>
      <w:marLeft w:val="0"/>
      <w:marRight w:val="0"/>
      <w:marTop w:val="0"/>
      <w:marBottom w:val="0"/>
      <w:divBdr>
        <w:top w:val="none" w:sz="0" w:space="0" w:color="auto"/>
        <w:left w:val="none" w:sz="0" w:space="0" w:color="auto"/>
        <w:bottom w:val="none" w:sz="0" w:space="0" w:color="auto"/>
        <w:right w:val="none" w:sz="0" w:space="0" w:color="auto"/>
      </w:divBdr>
    </w:div>
    <w:div w:id="1236935043">
      <w:bodyDiv w:val="1"/>
      <w:marLeft w:val="0"/>
      <w:marRight w:val="0"/>
      <w:marTop w:val="0"/>
      <w:marBottom w:val="0"/>
      <w:divBdr>
        <w:top w:val="none" w:sz="0" w:space="0" w:color="auto"/>
        <w:left w:val="none" w:sz="0" w:space="0" w:color="auto"/>
        <w:bottom w:val="none" w:sz="0" w:space="0" w:color="auto"/>
        <w:right w:val="none" w:sz="0" w:space="0" w:color="auto"/>
      </w:divBdr>
    </w:div>
    <w:div w:id="1256936934">
      <w:bodyDiv w:val="1"/>
      <w:marLeft w:val="0"/>
      <w:marRight w:val="0"/>
      <w:marTop w:val="0"/>
      <w:marBottom w:val="0"/>
      <w:divBdr>
        <w:top w:val="none" w:sz="0" w:space="0" w:color="auto"/>
        <w:left w:val="none" w:sz="0" w:space="0" w:color="auto"/>
        <w:bottom w:val="none" w:sz="0" w:space="0" w:color="auto"/>
        <w:right w:val="none" w:sz="0" w:space="0" w:color="auto"/>
      </w:divBdr>
    </w:div>
    <w:div w:id="1263562682">
      <w:bodyDiv w:val="1"/>
      <w:marLeft w:val="0"/>
      <w:marRight w:val="0"/>
      <w:marTop w:val="0"/>
      <w:marBottom w:val="0"/>
      <w:divBdr>
        <w:top w:val="none" w:sz="0" w:space="0" w:color="auto"/>
        <w:left w:val="none" w:sz="0" w:space="0" w:color="auto"/>
        <w:bottom w:val="none" w:sz="0" w:space="0" w:color="auto"/>
        <w:right w:val="none" w:sz="0" w:space="0" w:color="auto"/>
      </w:divBdr>
    </w:div>
    <w:div w:id="1317295922">
      <w:bodyDiv w:val="1"/>
      <w:marLeft w:val="0"/>
      <w:marRight w:val="0"/>
      <w:marTop w:val="0"/>
      <w:marBottom w:val="0"/>
      <w:divBdr>
        <w:top w:val="none" w:sz="0" w:space="0" w:color="auto"/>
        <w:left w:val="none" w:sz="0" w:space="0" w:color="auto"/>
        <w:bottom w:val="none" w:sz="0" w:space="0" w:color="auto"/>
        <w:right w:val="none" w:sz="0" w:space="0" w:color="auto"/>
      </w:divBdr>
    </w:div>
    <w:div w:id="1337656431">
      <w:bodyDiv w:val="1"/>
      <w:marLeft w:val="0"/>
      <w:marRight w:val="0"/>
      <w:marTop w:val="0"/>
      <w:marBottom w:val="0"/>
      <w:divBdr>
        <w:top w:val="none" w:sz="0" w:space="0" w:color="auto"/>
        <w:left w:val="none" w:sz="0" w:space="0" w:color="auto"/>
        <w:bottom w:val="none" w:sz="0" w:space="0" w:color="auto"/>
        <w:right w:val="none" w:sz="0" w:space="0" w:color="auto"/>
      </w:divBdr>
    </w:div>
    <w:div w:id="1366636613">
      <w:bodyDiv w:val="1"/>
      <w:marLeft w:val="0"/>
      <w:marRight w:val="0"/>
      <w:marTop w:val="0"/>
      <w:marBottom w:val="0"/>
      <w:divBdr>
        <w:top w:val="none" w:sz="0" w:space="0" w:color="auto"/>
        <w:left w:val="none" w:sz="0" w:space="0" w:color="auto"/>
        <w:bottom w:val="none" w:sz="0" w:space="0" w:color="auto"/>
        <w:right w:val="none" w:sz="0" w:space="0" w:color="auto"/>
      </w:divBdr>
    </w:div>
    <w:div w:id="1446268005">
      <w:bodyDiv w:val="1"/>
      <w:marLeft w:val="0"/>
      <w:marRight w:val="0"/>
      <w:marTop w:val="0"/>
      <w:marBottom w:val="0"/>
      <w:divBdr>
        <w:top w:val="none" w:sz="0" w:space="0" w:color="auto"/>
        <w:left w:val="none" w:sz="0" w:space="0" w:color="auto"/>
        <w:bottom w:val="none" w:sz="0" w:space="0" w:color="auto"/>
        <w:right w:val="none" w:sz="0" w:space="0" w:color="auto"/>
      </w:divBdr>
    </w:div>
    <w:div w:id="1586986991">
      <w:bodyDiv w:val="1"/>
      <w:marLeft w:val="0"/>
      <w:marRight w:val="0"/>
      <w:marTop w:val="0"/>
      <w:marBottom w:val="0"/>
      <w:divBdr>
        <w:top w:val="none" w:sz="0" w:space="0" w:color="auto"/>
        <w:left w:val="none" w:sz="0" w:space="0" w:color="auto"/>
        <w:bottom w:val="none" w:sz="0" w:space="0" w:color="auto"/>
        <w:right w:val="none" w:sz="0" w:space="0" w:color="auto"/>
      </w:divBdr>
    </w:div>
    <w:div w:id="1588417341">
      <w:bodyDiv w:val="1"/>
      <w:marLeft w:val="0"/>
      <w:marRight w:val="0"/>
      <w:marTop w:val="0"/>
      <w:marBottom w:val="0"/>
      <w:divBdr>
        <w:top w:val="none" w:sz="0" w:space="0" w:color="auto"/>
        <w:left w:val="none" w:sz="0" w:space="0" w:color="auto"/>
        <w:bottom w:val="none" w:sz="0" w:space="0" w:color="auto"/>
        <w:right w:val="none" w:sz="0" w:space="0" w:color="auto"/>
      </w:divBdr>
      <w:divsChild>
        <w:div w:id="1850438670">
          <w:marLeft w:val="0"/>
          <w:marRight w:val="0"/>
          <w:marTop w:val="0"/>
          <w:marBottom w:val="0"/>
          <w:divBdr>
            <w:top w:val="none" w:sz="0" w:space="0" w:color="auto"/>
            <w:left w:val="none" w:sz="0" w:space="0" w:color="auto"/>
            <w:bottom w:val="none" w:sz="0" w:space="0" w:color="auto"/>
            <w:right w:val="none" w:sz="0" w:space="0" w:color="auto"/>
          </w:divBdr>
        </w:div>
      </w:divsChild>
    </w:div>
    <w:div w:id="1640069527">
      <w:bodyDiv w:val="1"/>
      <w:marLeft w:val="0"/>
      <w:marRight w:val="0"/>
      <w:marTop w:val="0"/>
      <w:marBottom w:val="0"/>
      <w:divBdr>
        <w:top w:val="none" w:sz="0" w:space="0" w:color="auto"/>
        <w:left w:val="none" w:sz="0" w:space="0" w:color="auto"/>
        <w:bottom w:val="none" w:sz="0" w:space="0" w:color="auto"/>
        <w:right w:val="none" w:sz="0" w:space="0" w:color="auto"/>
      </w:divBdr>
    </w:div>
    <w:div w:id="1675643934">
      <w:bodyDiv w:val="1"/>
      <w:marLeft w:val="0"/>
      <w:marRight w:val="0"/>
      <w:marTop w:val="0"/>
      <w:marBottom w:val="0"/>
      <w:divBdr>
        <w:top w:val="none" w:sz="0" w:space="0" w:color="auto"/>
        <w:left w:val="none" w:sz="0" w:space="0" w:color="auto"/>
        <w:bottom w:val="none" w:sz="0" w:space="0" w:color="auto"/>
        <w:right w:val="none" w:sz="0" w:space="0" w:color="auto"/>
      </w:divBdr>
    </w:div>
    <w:div w:id="1680888589">
      <w:bodyDiv w:val="1"/>
      <w:marLeft w:val="0"/>
      <w:marRight w:val="0"/>
      <w:marTop w:val="0"/>
      <w:marBottom w:val="0"/>
      <w:divBdr>
        <w:top w:val="none" w:sz="0" w:space="0" w:color="auto"/>
        <w:left w:val="none" w:sz="0" w:space="0" w:color="auto"/>
        <w:bottom w:val="none" w:sz="0" w:space="0" w:color="auto"/>
        <w:right w:val="none" w:sz="0" w:space="0" w:color="auto"/>
      </w:divBdr>
    </w:div>
    <w:div w:id="1696346076">
      <w:bodyDiv w:val="1"/>
      <w:marLeft w:val="0"/>
      <w:marRight w:val="0"/>
      <w:marTop w:val="0"/>
      <w:marBottom w:val="0"/>
      <w:divBdr>
        <w:top w:val="none" w:sz="0" w:space="0" w:color="auto"/>
        <w:left w:val="none" w:sz="0" w:space="0" w:color="auto"/>
        <w:bottom w:val="none" w:sz="0" w:space="0" w:color="auto"/>
        <w:right w:val="none" w:sz="0" w:space="0" w:color="auto"/>
      </w:divBdr>
      <w:divsChild>
        <w:div w:id="1311328874">
          <w:marLeft w:val="0"/>
          <w:marRight w:val="0"/>
          <w:marTop w:val="0"/>
          <w:marBottom w:val="0"/>
          <w:divBdr>
            <w:top w:val="none" w:sz="0" w:space="0" w:color="auto"/>
            <w:left w:val="none" w:sz="0" w:space="0" w:color="auto"/>
            <w:bottom w:val="none" w:sz="0" w:space="0" w:color="auto"/>
            <w:right w:val="none" w:sz="0" w:space="0" w:color="auto"/>
          </w:divBdr>
        </w:div>
      </w:divsChild>
    </w:div>
    <w:div w:id="1697845135">
      <w:bodyDiv w:val="1"/>
      <w:marLeft w:val="0"/>
      <w:marRight w:val="0"/>
      <w:marTop w:val="0"/>
      <w:marBottom w:val="0"/>
      <w:divBdr>
        <w:top w:val="none" w:sz="0" w:space="0" w:color="auto"/>
        <w:left w:val="none" w:sz="0" w:space="0" w:color="auto"/>
        <w:bottom w:val="none" w:sz="0" w:space="0" w:color="auto"/>
        <w:right w:val="none" w:sz="0" w:space="0" w:color="auto"/>
      </w:divBdr>
    </w:div>
    <w:div w:id="1722829239">
      <w:bodyDiv w:val="1"/>
      <w:marLeft w:val="0"/>
      <w:marRight w:val="0"/>
      <w:marTop w:val="0"/>
      <w:marBottom w:val="0"/>
      <w:divBdr>
        <w:top w:val="none" w:sz="0" w:space="0" w:color="auto"/>
        <w:left w:val="none" w:sz="0" w:space="0" w:color="auto"/>
        <w:bottom w:val="none" w:sz="0" w:space="0" w:color="auto"/>
        <w:right w:val="none" w:sz="0" w:space="0" w:color="auto"/>
      </w:divBdr>
    </w:div>
    <w:div w:id="1733427517">
      <w:bodyDiv w:val="1"/>
      <w:marLeft w:val="0"/>
      <w:marRight w:val="0"/>
      <w:marTop w:val="0"/>
      <w:marBottom w:val="0"/>
      <w:divBdr>
        <w:top w:val="none" w:sz="0" w:space="0" w:color="auto"/>
        <w:left w:val="none" w:sz="0" w:space="0" w:color="auto"/>
        <w:bottom w:val="none" w:sz="0" w:space="0" w:color="auto"/>
        <w:right w:val="none" w:sz="0" w:space="0" w:color="auto"/>
      </w:divBdr>
    </w:div>
    <w:div w:id="1741248135">
      <w:bodyDiv w:val="1"/>
      <w:marLeft w:val="0"/>
      <w:marRight w:val="0"/>
      <w:marTop w:val="0"/>
      <w:marBottom w:val="0"/>
      <w:divBdr>
        <w:top w:val="none" w:sz="0" w:space="0" w:color="auto"/>
        <w:left w:val="none" w:sz="0" w:space="0" w:color="auto"/>
        <w:bottom w:val="none" w:sz="0" w:space="0" w:color="auto"/>
        <w:right w:val="none" w:sz="0" w:space="0" w:color="auto"/>
      </w:divBdr>
      <w:divsChild>
        <w:div w:id="1138305180">
          <w:marLeft w:val="0"/>
          <w:marRight w:val="0"/>
          <w:marTop w:val="0"/>
          <w:marBottom w:val="0"/>
          <w:divBdr>
            <w:top w:val="none" w:sz="0" w:space="0" w:color="auto"/>
            <w:left w:val="none" w:sz="0" w:space="0" w:color="auto"/>
            <w:bottom w:val="none" w:sz="0" w:space="0" w:color="auto"/>
            <w:right w:val="none" w:sz="0" w:space="0" w:color="auto"/>
          </w:divBdr>
        </w:div>
        <w:div w:id="1781796059">
          <w:marLeft w:val="0"/>
          <w:marRight w:val="0"/>
          <w:marTop w:val="0"/>
          <w:marBottom w:val="0"/>
          <w:divBdr>
            <w:top w:val="none" w:sz="0" w:space="0" w:color="auto"/>
            <w:left w:val="none" w:sz="0" w:space="0" w:color="auto"/>
            <w:bottom w:val="none" w:sz="0" w:space="0" w:color="auto"/>
            <w:right w:val="none" w:sz="0" w:space="0" w:color="auto"/>
          </w:divBdr>
        </w:div>
        <w:div w:id="1961449734">
          <w:marLeft w:val="0"/>
          <w:marRight w:val="0"/>
          <w:marTop w:val="0"/>
          <w:marBottom w:val="0"/>
          <w:divBdr>
            <w:top w:val="none" w:sz="0" w:space="0" w:color="auto"/>
            <w:left w:val="none" w:sz="0" w:space="0" w:color="auto"/>
            <w:bottom w:val="none" w:sz="0" w:space="0" w:color="auto"/>
            <w:right w:val="none" w:sz="0" w:space="0" w:color="auto"/>
          </w:divBdr>
        </w:div>
      </w:divsChild>
    </w:div>
    <w:div w:id="1749812510">
      <w:bodyDiv w:val="1"/>
      <w:marLeft w:val="0"/>
      <w:marRight w:val="0"/>
      <w:marTop w:val="0"/>
      <w:marBottom w:val="0"/>
      <w:divBdr>
        <w:top w:val="none" w:sz="0" w:space="0" w:color="auto"/>
        <w:left w:val="none" w:sz="0" w:space="0" w:color="auto"/>
        <w:bottom w:val="none" w:sz="0" w:space="0" w:color="auto"/>
        <w:right w:val="none" w:sz="0" w:space="0" w:color="auto"/>
      </w:divBdr>
    </w:div>
    <w:div w:id="1768110838">
      <w:bodyDiv w:val="1"/>
      <w:marLeft w:val="0"/>
      <w:marRight w:val="0"/>
      <w:marTop w:val="0"/>
      <w:marBottom w:val="0"/>
      <w:divBdr>
        <w:top w:val="none" w:sz="0" w:space="0" w:color="auto"/>
        <w:left w:val="none" w:sz="0" w:space="0" w:color="auto"/>
        <w:bottom w:val="none" w:sz="0" w:space="0" w:color="auto"/>
        <w:right w:val="none" w:sz="0" w:space="0" w:color="auto"/>
      </w:divBdr>
    </w:div>
    <w:div w:id="1775982276">
      <w:bodyDiv w:val="1"/>
      <w:marLeft w:val="0"/>
      <w:marRight w:val="0"/>
      <w:marTop w:val="0"/>
      <w:marBottom w:val="0"/>
      <w:divBdr>
        <w:top w:val="none" w:sz="0" w:space="0" w:color="auto"/>
        <w:left w:val="none" w:sz="0" w:space="0" w:color="auto"/>
        <w:bottom w:val="none" w:sz="0" w:space="0" w:color="auto"/>
        <w:right w:val="none" w:sz="0" w:space="0" w:color="auto"/>
      </w:divBdr>
    </w:div>
    <w:div w:id="1777746842">
      <w:bodyDiv w:val="1"/>
      <w:marLeft w:val="0"/>
      <w:marRight w:val="0"/>
      <w:marTop w:val="0"/>
      <w:marBottom w:val="0"/>
      <w:divBdr>
        <w:top w:val="none" w:sz="0" w:space="0" w:color="auto"/>
        <w:left w:val="none" w:sz="0" w:space="0" w:color="auto"/>
        <w:bottom w:val="none" w:sz="0" w:space="0" w:color="auto"/>
        <w:right w:val="none" w:sz="0" w:space="0" w:color="auto"/>
      </w:divBdr>
    </w:div>
    <w:div w:id="1858229999">
      <w:bodyDiv w:val="1"/>
      <w:marLeft w:val="0"/>
      <w:marRight w:val="0"/>
      <w:marTop w:val="0"/>
      <w:marBottom w:val="0"/>
      <w:divBdr>
        <w:top w:val="none" w:sz="0" w:space="0" w:color="auto"/>
        <w:left w:val="none" w:sz="0" w:space="0" w:color="auto"/>
        <w:bottom w:val="none" w:sz="0" w:space="0" w:color="auto"/>
        <w:right w:val="none" w:sz="0" w:space="0" w:color="auto"/>
      </w:divBdr>
    </w:div>
    <w:div w:id="1880629136">
      <w:bodyDiv w:val="1"/>
      <w:marLeft w:val="0"/>
      <w:marRight w:val="0"/>
      <w:marTop w:val="0"/>
      <w:marBottom w:val="0"/>
      <w:divBdr>
        <w:top w:val="none" w:sz="0" w:space="0" w:color="auto"/>
        <w:left w:val="none" w:sz="0" w:space="0" w:color="auto"/>
        <w:bottom w:val="none" w:sz="0" w:space="0" w:color="auto"/>
        <w:right w:val="none" w:sz="0" w:space="0" w:color="auto"/>
      </w:divBdr>
    </w:div>
    <w:div w:id="1883009620">
      <w:bodyDiv w:val="1"/>
      <w:marLeft w:val="0"/>
      <w:marRight w:val="0"/>
      <w:marTop w:val="0"/>
      <w:marBottom w:val="0"/>
      <w:divBdr>
        <w:top w:val="none" w:sz="0" w:space="0" w:color="auto"/>
        <w:left w:val="none" w:sz="0" w:space="0" w:color="auto"/>
        <w:bottom w:val="none" w:sz="0" w:space="0" w:color="auto"/>
        <w:right w:val="none" w:sz="0" w:space="0" w:color="auto"/>
      </w:divBdr>
    </w:div>
    <w:div w:id="1930918724">
      <w:bodyDiv w:val="1"/>
      <w:marLeft w:val="0"/>
      <w:marRight w:val="0"/>
      <w:marTop w:val="0"/>
      <w:marBottom w:val="0"/>
      <w:divBdr>
        <w:top w:val="none" w:sz="0" w:space="0" w:color="auto"/>
        <w:left w:val="none" w:sz="0" w:space="0" w:color="auto"/>
        <w:bottom w:val="none" w:sz="0" w:space="0" w:color="auto"/>
        <w:right w:val="none" w:sz="0" w:space="0" w:color="auto"/>
      </w:divBdr>
    </w:div>
    <w:div w:id="1950775988">
      <w:bodyDiv w:val="1"/>
      <w:marLeft w:val="0"/>
      <w:marRight w:val="0"/>
      <w:marTop w:val="0"/>
      <w:marBottom w:val="0"/>
      <w:divBdr>
        <w:top w:val="none" w:sz="0" w:space="0" w:color="auto"/>
        <w:left w:val="none" w:sz="0" w:space="0" w:color="auto"/>
        <w:bottom w:val="none" w:sz="0" w:space="0" w:color="auto"/>
        <w:right w:val="none" w:sz="0" w:space="0" w:color="auto"/>
      </w:divBdr>
    </w:div>
    <w:div w:id="1952586907">
      <w:bodyDiv w:val="1"/>
      <w:marLeft w:val="0"/>
      <w:marRight w:val="0"/>
      <w:marTop w:val="0"/>
      <w:marBottom w:val="0"/>
      <w:divBdr>
        <w:top w:val="none" w:sz="0" w:space="0" w:color="auto"/>
        <w:left w:val="none" w:sz="0" w:space="0" w:color="auto"/>
        <w:bottom w:val="none" w:sz="0" w:space="0" w:color="auto"/>
        <w:right w:val="none" w:sz="0" w:space="0" w:color="auto"/>
      </w:divBdr>
    </w:div>
    <w:div w:id="1964194840">
      <w:bodyDiv w:val="1"/>
      <w:marLeft w:val="0"/>
      <w:marRight w:val="0"/>
      <w:marTop w:val="0"/>
      <w:marBottom w:val="0"/>
      <w:divBdr>
        <w:top w:val="none" w:sz="0" w:space="0" w:color="auto"/>
        <w:left w:val="none" w:sz="0" w:space="0" w:color="auto"/>
        <w:bottom w:val="none" w:sz="0" w:space="0" w:color="auto"/>
        <w:right w:val="none" w:sz="0" w:space="0" w:color="auto"/>
      </w:divBdr>
    </w:div>
    <w:div w:id="2053260307">
      <w:bodyDiv w:val="1"/>
      <w:marLeft w:val="0"/>
      <w:marRight w:val="0"/>
      <w:marTop w:val="0"/>
      <w:marBottom w:val="0"/>
      <w:divBdr>
        <w:top w:val="none" w:sz="0" w:space="0" w:color="auto"/>
        <w:left w:val="none" w:sz="0" w:space="0" w:color="auto"/>
        <w:bottom w:val="none" w:sz="0" w:space="0" w:color="auto"/>
        <w:right w:val="none" w:sz="0" w:space="0" w:color="auto"/>
      </w:divBdr>
    </w:div>
    <w:div w:id="2069064598">
      <w:bodyDiv w:val="1"/>
      <w:marLeft w:val="0"/>
      <w:marRight w:val="0"/>
      <w:marTop w:val="0"/>
      <w:marBottom w:val="0"/>
      <w:divBdr>
        <w:top w:val="none" w:sz="0" w:space="0" w:color="auto"/>
        <w:left w:val="none" w:sz="0" w:space="0" w:color="auto"/>
        <w:bottom w:val="none" w:sz="0" w:space="0" w:color="auto"/>
        <w:right w:val="none" w:sz="0" w:space="0" w:color="auto"/>
      </w:divBdr>
    </w:div>
    <w:div w:id="2091269811">
      <w:bodyDiv w:val="1"/>
      <w:marLeft w:val="0"/>
      <w:marRight w:val="0"/>
      <w:marTop w:val="0"/>
      <w:marBottom w:val="0"/>
      <w:divBdr>
        <w:top w:val="none" w:sz="0" w:space="0" w:color="auto"/>
        <w:left w:val="none" w:sz="0" w:space="0" w:color="auto"/>
        <w:bottom w:val="none" w:sz="0" w:space="0" w:color="auto"/>
        <w:right w:val="none" w:sz="0" w:space="0" w:color="auto"/>
      </w:divBdr>
    </w:div>
    <w:div w:id="20991292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yperlink" Target="../minuta_files/image005.jp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inuta_files/logo.jpg" TargetMode="External"/><Relationship Id="rId17" Type="http://schemas.openxmlformats.org/officeDocument/2006/relationships/hyperlink" Target="file:///C:\Users\c2wb\Desktop\MINUTA_50%20-%20Contrato%20de%20Servicos%20de%20Operacao%20de%20FPSO\minutas\minuta_files\image005.jpg"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c2wb\Desktop\MINUTA_50%20-%20Contrato%20de%20Servicos%20de%20Operacao%20de%20FPSO\minutas\minuta_files\logo.jp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c2wb/Desktop/MINUTA_50%20-%20Contrato%20de%20Servicos%20de%20Operacao%20de%20FPSO/minutas/minuta_files/np.jp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9820c4-c026-4a88-893a-ff76cced5c8d">
      <Terms xmlns="http://schemas.microsoft.com/office/infopath/2007/PartnerControls"/>
    </lcf76f155ced4ddcb4097134ff3c332f>
    <TaxCatchAll xmlns="d737e24e-05fc-443d-bcb2-495511f519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D7E26-1B4F-4256-82FC-5131F96BFC4E}">
  <ds:schemaRefs>
    <ds:schemaRef ds:uri="http://schemas.microsoft.com/office/2006/metadata/properties"/>
    <ds:schemaRef ds:uri="http://schemas.microsoft.com/office/infopath/2007/PartnerControls"/>
    <ds:schemaRef ds:uri="5e8ac19c-dad0-43c4-89cc-91977d783d0d"/>
    <ds:schemaRef ds:uri="c7908682-cbc0-4485-966f-70b0c59f364c"/>
    <ds:schemaRef ds:uri="be9820c4-c026-4a88-893a-ff76cced5c8d"/>
    <ds:schemaRef ds:uri="d737e24e-05fc-443d-bcb2-495511f51982"/>
  </ds:schemaRefs>
</ds:datastoreItem>
</file>

<file path=customXml/itemProps2.xml><?xml version="1.0" encoding="utf-8"?>
<ds:datastoreItem xmlns:ds="http://schemas.openxmlformats.org/officeDocument/2006/customXml" ds:itemID="{C119866D-F6B1-4F87-B9D9-364A1159A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820c4-c026-4a88-893a-ff76cced5c8d"/>
    <ds:schemaRef ds:uri="d737e24e-05fc-443d-bcb2-495511f51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51B53-EBB9-41C7-A56C-C5383A4CC3D3}">
  <ds:schemaRefs>
    <ds:schemaRef ds:uri="http://schemas.microsoft.com/sharepoint/v3/contenttype/forms"/>
  </ds:schemaRefs>
</ds:datastoreItem>
</file>

<file path=customXml/itemProps4.xml><?xml version="1.0" encoding="utf-8"?>
<ds:datastoreItem xmlns:ds="http://schemas.openxmlformats.org/officeDocument/2006/customXml" ds:itemID="{368B1EE6-B59D-495D-BC04-730A16083EC7}">
  <ds:schemaRefs>
    <ds:schemaRef ds:uri="http://schemas.openxmlformats.org/officeDocument/2006/bibliography"/>
  </ds:schemaRefs>
</ds:datastoreItem>
</file>

<file path=docMetadata/LabelInfo.xml><?xml version="1.0" encoding="utf-8"?>
<clbl:labelList xmlns:clbl="http://schemas.microsoft.com/office/2020/mipLabelMetadata">
  <clbl:label id="{140b9f7d-8e3a-482f-9702-4b7ffc40985a}" enabled="1" method="Privileged" siteId="{5b6f6241-9a57-4be4-8e50-1dfa72e79a57}" contentBits="0" removed="0"/>
</clbl:labelList>
</file>

<file path=docProps/app.xml><?xml version="1.0" encoding="utf-8"?>
<Properties xmlns="http://schemas.openxmlformats.org/officeDocument/2006/extended-properties" xmlns:vt="http://schemas.openxmlformats.org/officeDocument/2006/docPropsVTypes">
  <Template>Normal</Template>
  <TotalTime>1868</TotalTime>
  <Pages>105</Pages>
  <Words>39447</Words>
  <Characters>213019</Characters>
  <Application>Microsoft Office Word</Application>
  <DocSecurity>0</DocSecurity>
  <Lines>1775</Lines>
  <Paragraphs>503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251963</CharactersWithSpaces>
  <SharedDoc>false</SharedDoc>
  <HLinks>
    <vt:vector size="24" baseType="variant">
      <vt:variant>
        <vt:i4>4587581</vt:i4>
      </vt:variant>
      <vt:variant>
        <vt:i4>9</vt:i4>
      </vt:variant>
      <vt:variant>
        <vt:i4>0</vt:i4>
      </vt:variant>
      <vt:variant>
        <vt:i4>5</vt:i4>
      </vt:variant>
      <vt:variant>
        <vt:lpwstr/>
      </vt:variant>
      <vt:variant>
        <vt:lpwstr>item1_1</vt:lpwstr>
      </vt:variant>
      <vt:variant>
        <vt:i4>4784235</vt:i4>
      </vt:variant>
      <vt:variant>
        <vt:i4>6</vt:i4>
      </vt:variant>
      <vt:variant>
        <vt:i4>0</vt:i4>
      </vt:variant>
      <vt:variant>
        <vt:i4>5</vt:i4>
      </vt:variant>
      <vt:variant>
        <vt:lpwstr/>
      </vt:variant>
      <vt:variant>
        <vt:lpwstr>Anexo_C</vt:lpwstr>
      </vt:variant>
      <vt:variant>
        <vt:i4>2490379</vt:i4>
      </vt:variant>
      <vt:variant>
        <vt:i4>3</vt:i4>
      </vt:variant>
      <vt:variant>
        <vt:i4>0</vt:i4>
      </vt:variant>
      <vt:variant>
        <vt:i4>5</vt:i4>
      </vt:variant>
      <vt:variant>
        <vt:lpwstr>C:\Users\c2wb\Desktop\MINUTA_50 - Contrato de Servicos de Operacao de FPSO\minutas\minuta_files\np.jpg</vt:lpwstr>
      </vt:variant>
      <vt:variant>
        <vt:lpwstr/>
      </vt:variant>
      <vt:variant>
        <vt:i4>5636206</vt:i4>
      </vt:variant>
      <vt:variant>
        <vt:i4>0</vt:i4>
      </vt:variant>
      <vt:variant>
        <vt:i4>0</vt:i4>
      </vt:variant>
      <vt:variant>
        <vt:i4>5</vt:i4>
      </vt:variant>
      <vt:variant>
        <vt:lpwstr>C:\Users\c2wb\Desktop\MINUTA_50 - Contrato de Servicos de Operacao de FPSO\minutas\minuta_files\logo.jpg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Petrobras</dc:creator>
  <cp:keywords/>
  <dc:description/>
  <cp:lastModifiedBy>Marcos de Souza Salvador</cp:lastModifiedBy>
  <cp:revision>435</cp:revision>
  <dcterms:created xsi:type="dcterms:W3CDTF">2025-07-22T20:20:00Z</dcterms:created>
  <dcterms:modified xsi:type="dcterms:W3CDTF">2025-10-01T14:09:00Z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mplianceAssetId">
    <vt:lpwstr/>
  </property>
  <property fmtid="{D5CDD505-2E9C-101B-9397-08002B2CF9AE}" pid="4" name="TemplateUrl">
    <vt:lpwstr/>
  </property>
  <property fmtid="{D5CDD505-2E9C-101B-9397-08002B2CF9AE}" pid="5" name="_ExtendedDescription">
    <vt:lpwstr/>
  </property>
  <property fmtid="{D5CDD505-2E9C-101B-9397-08002B2CF9AE}" pid="6" name="TriggerFlowInfo">
    <vt:lpwstr/>
  </property>
  <property fmtid="{D5CDD505-2E9C-101B-9397-08002B2CF9AE}" pid="7" name="xd_Signature">
    <vt:bool>false</vt:bool>
  </property>
  <property fmtid="{D5CDD505-2E9C-101B-9397-08002B2CF9AE}" pid="8" name="MediaServiceImageTags">
    <vt:lpwstr/>
  </property>
  <property fmtid="{D5CDD505-2E9C-101B-9397-08002B2CF9AE}" pid="9" name="Order">
    <vt:r8>849800</vt:r8>
  </property>
  <property fmtid="{D5CDD505-2E9C-101B-9397-08002B2CF9AE}" pid="10" name="ClassificationContentMarkingFooterShapeIds">
    <vt:lpwstr>ad99f5a,3f6eb67e,65a2d3db</vt:lpwstr>
  </property>
  <property fmtid="{D5CDD505-2E9C-101B-9397-08002B2CF9AE}" pid="11" name="ClassificationContentMarkingFooterFontProps">
    <vt:lpwstr>#737373,9,Trebuchet MS</vt:lpwstr>
  </property>
  <property fmtid="{D5CDD505-2E9C-101B-9397-08002B2CF9AE}" pid="12" name="ClassificationContentMarkingFooterText">
    <vt:lpwstr>PÚBLICA</vt:lpwstr>
  </property>
  <property fmtid="{D5CDD505-2E9C-101B-9397-08002B2CF9AE}" pid="13" name="ContentTypeId">
    <vt:lpwstr>0x010100A286594D67E7424DAE05E55623AD2E78</vt:lpwstr>
  </property>
  <property fmtid="{D5CDD505-2E9C-101B-9397-08002B2CF9AE}" pid="14" name="MSIP_Label_140b9f7d-8e3a-482f-9702-4b7ffc40985a_Enabled">
    <vt:lpwstr>true</vt:lpwstr>
  </property>
  <property fmtid="{D5CDD505-2E9C-101B-9397-08002B2CF9AE}" pid="15" name="MSIP_Label_140b9f7d-8e3a-482f-9702-4b7ffc40985a_SetDate">
    <vt:lpwstr>2025-01-08T16:14:13Z</vt:lpwstr>
  </property>
  <property fmtid="{D5CDD505-2E9C-101B-9397-08002B2CF9AE}" pid="16" name="MSIP_Label_140b9f7d-8e3a-482f-9702-4b7ffc40985a_Method">
    <vt:lpwstr>Privileged</vt:lpwstr>
  </property>
  <property fmtid="{D5CDD505-2E9C-101B-9397-08002B2CF9AE}" pid="17" name="MSIP_Label_140b9f7d-8e3a-482f-9702-4b7ffc40985a_Name">
    <vt:lpwstr>Pública</vt:lpwstr>
  </property>
  <property fmtid="{D5CDD505-2E9C-101B-9397-08002B2CF9AE}" pid="18" name="MSIP_Label_140b9f7d-8e3a-482f-9702-4b7ffc40985a_SiteId">
    <vt:lpwstr>5b6f6241-9a57-4be4-8e50-1dfa72e79a57</vt:lpwstr>
  </property>
  <property fmtid="{D5CDD505-2E9C-101B-9397-08002B2CF9AE}" pid="19" name="MSIP_Label_140b9f7d-8e3a-482f-9702-4b7ffc40985a_ActionId">
    <vt:lpwstr>48a3c3b2-0945-4385-b335-d7360879ae1d</vt:lpwstr>
  </property>
  <property fmtid="{D5CDD505-2E9C-101B-9397-08002B2CF9AE}" pid="20" name="MSIP_Label_140b9f7d-8e3a-482f-9702-4b7ffc40985a_ContentBits">
    <vt:lpwstr>2</vt:lpwstr>
  </property>
  <property fmtid="{D5CDD505-2E9C-101B-9397-08002B2CF9AE}" pid="21" name="docLang">
    <vt:lpwstr>pt</vt:lpwstr>
  </property>
</Properties>
</file>